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C7" w:rsidRPr="00B26EB1" w:rsidRDefault="00E960C7" w:rsidP="00E960C7">
      <w:pPr>
        <w:spacing w:after="0" w:line="480" w:lineRule="auto"/>
        <w:jc w:val="both"/>
        <w:rPr>
          <w:rFonts w:ascii="Times New Roman" w:hAnsi="Times New Roman" w:cs="Times New Roman"/>
          <w:b/>
          <w:color w:val="000000" w:themeColor="text1"/>
          <w:sz w:val="24"/>
          <w:szCs w:val="24"/>
        </w:rPr>
      </w:pPr>
      <w:r w:rsidRPr="00B26EB1">
        <w:rPr>
          <w:rFonts w:ascii="Times New Roman" w:hAnsi="Times New Roman" w:cs="Times New Roman"/>
          <w:b/>
          <w:color w:val="000000" w:themeColor="text1"/>
          <w:sz w:val="24"/>
          <w:szCs w:val="24"/>
        </w:rPr>
        <w:t>Sayın Editör,</w:t>
      </w:r>
    </w:p>
    <w:p w:rsidR="00E960C7" w:rsidRPr="00506420" w:rsidRDefault="00E960C7" w:rsidP="00E960C7">
      <w:pPr>
        <w:spacing w:after="0" w:line="480" w:lineRule="auto"/>
        <w:jc w:val="both"/>
        <w:rPr>
          <w:rFonts w:ascii="Times New Roman" w:hAnsi="Times New Roman" w:cs="Times New Roman"/>
          <w:color w:val="000000" w:themeColor="text1"/>
          <w:sz w:val="24"/>
          <w:szCs w:val="24"/>
        </w:rPr>
      </w:pPr>
      <w:r w:rsidRPr="00506420">
        <w:rPr>
          <w:rFonts w:ascii="Times New Roman" w:hAnsi="Times New Roman" w:cs="Times New Roman"/>
          <w:color w:val="000000" w:themeColor="text1"/>
          <w:sz w:val="24"/>
          <w:szCs w:val="24"/>
        </w:rPr>
        <w:t xml:space="preserve">Makalemizi revize etme şansını verdiğiniz için teşekkür ederiz. Danışmanların değerli görüşleri makalemizin revizyonunda çok yardımcı olmuştur. </w:t>
      </w:r>
      <w:r>
        <w:rPr>
          <w:rFonts w:ascii="Times New Roman" w:hAnsi="Times New Roman" w:cs="Times New Roman"/>
          <w:color w:val="000000" w:themeColor="text1"/>
          <w:sz w:val="24"/>
          <w:szCs w:val="24"/>
        </w:rPr>
        <w:t>Y</w:t>
      </w:r>
      <w:r w:rsidRPr="00506420">
        <w:rPr>
          <w:rFonts w:ascii="Times New Roman" w:hAnsi="Times New Roman" w:cs="Times New Roman"/>
          <w:color w:val="000000" w:themeColor="text1"/>
          <w:sz w:val="24"/>
          <w:szCs w:val="24"/>
        </w:rPr>
        <w:t>orum ve önerileri</w:t>
      </w:r>
      <w:r>
        <w:rPr>
          <w:rFonts w:ascii="Times New Roman" w:hAnsi="Times New Roman" w:cs="Times New Roman"/>
          <w:color w:val="000000" w:themeColor="text1"/>
          <w:sz w:val="24"/>
          <w:szCs w:val="24"/>
        </w:rPr>
        <w:t>z</w:t>
      </w:r>
      <w:r w:rsidRPr="00506420">
        <w:rPr>
          <w:rFonts w:ascii="Times New Roman" w:hAnsi="Times New Roman" w:cs="Times New Roman"/>
          <w:color w:val="000000" w:themeColor="text1"/>
          <w:sz w:val="24"/>
          <w:szCs w:val="24"/>
        </w:rPr>
        <w:t xml:space="preserve"> derginizin standartları doğrultusunda yerine getirilmiştir</w:t>
      </w:r>
      <w:r>
        <w:rPr>
          <w:rFonts w:ascii="Times New Roman" w:hAnsi="Times New Roman" w:cs="Times New Roman"/>
          <w:color w:val="000000" w:themeColor="text1"/>
          <w:sz w:val="24"/>
          <w:szCs w:val="24"/>
        </w:rPr>
        <w:t xml:space="preserve"> ve yapılan değişiklikler vurgulanmıştır</w:t>
      </w:r>
      <w:r w:rsidRPr="00506420">
        <w:rPr>
          <w:rFonts w:ascii="Times New Roman" w:hAnsi="Times New Roman" w:cs="Times New Roman"/>
          <w:color w:val="000000" w:themeColor="text1"/>
          <w:sz w:val="24"/>
          <w:szCs w:val="24"/>
        </w:rPr>
        <w:t>.</w:t>
      </w:r>
    </w:p>
    <w:p w:rsidR="00E960C7" w:rsidRDefault="00E960C7" w:rsidP="00E960C7">
      <w:pPr>
        <w:spacing w:line="360" w:lineRule="auto"/>
        <w:rPr>
          <w:rFonts w:ascii="Times New Roman" w:hAnsi="Times New Roman" w:cs="Times New Roman"/>
          <w:sz w:val="24"/>
          <w:szCs w:val="24"/>
        </w:rPr>
      </w:pPr>
    </w:p>
    <w:p w:rsidR="00E960C7" w:rsidRPr="00C65396" w:rsidRDefault="00E960C7" w:rsidP="00E960C7">
      <w:pPr>
        <w:spacing w:line="360" w:lineRule="auto"/>
        <w:rPr>
          <w:rFonts w:ascii="Times New Roman" w:hAnsi="Times New Roman" w:cs="Times New Roman"/>
          <w:sz w:val="24"/>
          <w:szCs w:val="24"/>
        </w:rPr>
      </w:pPr>
      <w:r w:rsidRPr="00C65396">
        <w:rPr>
          <w:rFonts w:ascii="Times New Roman" w:hAnsi="Times New Roman" w:cs="Times New Roman"/>
          <w:sz w:val="24"/>
          <w:szCs w:val="24"/>
        </w:rPr>
        <w:t>Saygılarımla</w:t>
      </w:r>
    </w:p>
    <w:p w:rsidR="00E960C7" w:rsidRDefault="00E960C7" w:rsidP="00E960C7">
      <w:pPr>
        <w:spacing w:line="360" w:lineRule="auto"/>
        <w:rPr>
          <w:rFonts w:ascii="Times New Roman" w:hAnsi="Times New Roman" w:cs="Times New Roman"/>
          <w:sz w:val="24"/>
          <w:szCs w:val="24"/>
        </w:rPr>
      </w:pPr>
      <w:r w:rsidRPr="00C65396">
        <w:rPr>
          <w:rFonts w:ascii="Times New Roman" w:hAnsi="Times New Roman" w:cs="Times New Roman"/>
          <w:sz w:val="24"/>
          <w:szCs w:val="24"/>
        </w:rPr>
        <w:t>Uzm. Dr. Naciye Sinem Gezer</w:t>
      </w:r>
    </w:p>
    <w:p w:rsidR="00E960C7" w:rsidRDefault="00E960C7" w:rsidP="00E960C7">
      <w:pPr>
        <w:spacing w:after="0" w:line="480" w:lineRule="auto"/>
        <w:jc w:val="both"/>
        <w:rPr>
          <w:rFonts w:ascii="Times New Roman" w:hAnsi="Times New Roman" w:cs="Times New Roman"/>
          <w:b/>
          <w:color w:val="000000" w:themeColor="text1"/>
          <w:sz w:val="24"/>
          <w:szCs w:val="24"/>
          <w:u w:val="single"/>
        </w:rPr>
      </w:pPr>
    </w:p>
    <w:p w:rsidR="00E960C7" w:rsidRPr="00CD029F" w:rsidRDefault="00E960C7" w:rsidP="00E960C7">
      <w:pPr>
        <w:spacing w:after="0" w:line="480" w:lineRule="auto"/>
        <w:jc w:val="both"/>
        <w:rPr>
          <w:rFonts w:ascii="Times New Roman" w:hAnsi="Times New Roman" w:cs="Times New Roman"/>
          <w:b/>
          <w:color w:val="000000" w:themeColor="text1"/>
          <w:sz w:val="24"/>
          <w:szCs w:val="24"/>
          <w:u w:val="single"/>
        </w:rPr>
      </w:pPr>
      <w:r w:rsidRPr="00CD029F">
        <w:rPr>
          <w:rFonts w:ascii="Times New Roman" w:hAnsi="Times New Roman" w:cs="Times New Roman"/>
          <w:b/>
          <w:color w:val="000000" w:themeColor="text1"/>
          <w:sz w:val="24"/>
          <w:szCs w:val="24"/>
          <w:u w:val="single"/>
        </w:rPr>
        <w:t>Revizyon Önerileri:</w:t>
      </w:r>
    </w:p>
    <w:p w:rsidR="00E960C7"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Hakem A:</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b/>
          <w:sz w:val="24"/>
          <w:szCs w:val="24"/>
        </w:rPr>
        <w:t>Genel yorum:</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Yazarlar “Yeni başlayan göğüs a</w:t>
      </w:r>
      <w:r>
        <w:rPr>
          <w:rFonts w:ascii="Times New Roman" w:hAnsi="Times New Roman" w:cs="Times New Roman"/>
          <w:sz w:val="24"/>
          <w:szCs w:val="24"/>
        </w:rPr>
        <w:t xml:space="preserve">ğrısında bilgisayarlı tomografi </w:t>
      </w:r>
      <w:r w:rsidRPr="006F3A62">
        <w:rPr>
          <w:rFonts w:ascii="Times New Roman" w:hAnsi="Times New Roman" w:cs="Times New Roman"/>
          <w:sz w:val="24"/>
          <w:szCs w:val="24"/>
        </w:rPr>
        <w:t>anjiyografi ile saptanan akut aortik send</w:t>
      </w:r>
      <w:r>
        <w:rPr>
          <w:rFonts w:ascii="Times New Roman" w:hAnsi="Times New Roman" w:cs="Times New Roman"/>
          <w:sz w:val="24"/>
          <w:szCs w:val="24"/>
        </w:rPr>
        <w:t xml:space="preserve">romlar ve diğer torakoabdominal </w:t>
      </w:r>
      <w:r w:rsidRPr="006F3A62">
        <w:rPr>
          <w:rFonts w:ascii="Times New Roman" w:hAnsi="Times New Roman" w:cs="Times New Roman"/>
          <w:sz w:val="24"/>
          <w:szCs w:val="24"/>
        </w:rPr>
        <w:t>acil patolojilerin sıklığ</w:t>
      </w:r>
      <w:r>
        <w:rPr>
          <w:rFonts w:ascii="Times New Roman" w:hAnsi="Times New Roman" w:cs="Times New Roman"/>
          <w:sz w:val="24"/>
          <w:szCs w:val="24"/>
        </w:rPr>
        <w:t xml:space="preserve">ı” başlıklı çalışmayı “orijinal </w:t>
      </w:r>
      <w:r w:rsidRPr="006F3A62">
        <w:rPr>
          <w:rFonts w:ascii="Times New Roman" w:hAnsi="Times New Roman" w:cs="Times New Roman"/>
          <w:sz w:val="24"/>
          <w:szCs w:val="24"/>
        </w:rPr>
        <w:t>araştırma” olarak Gazi Medical J</w:t>
      </w:r>
      <w:r>
        <w:rPr>
          <w:rFonts w:ascii="Times New Roman" w:hAnsi="Times New Roman" w:cs="Times New Roman"/>
          <w:sz w:val="24"/>
          <w:szCs w:val="24"/>
        </w:rPr>
        <w:t xml:space="preserve">ournal’a göndermişlerdir. Genel </w:t>
      </w:r>
      <w:r w:rsidRPr="006F3A62">
        <w:rPr>
          <w:rFonts w:ascii="Times New Roman" w:hAnsi="Times New Roman" w:cs="Times New Roman"/>
          <w:sz w:val="24"/>
          <w:szCs w:val="24"/>
        </w:rPr>
        <w:t xml:space="preserve">olarak akıcı bir anlatım ile ele </w:t>
      </w:r>
      <w:r>
        <w:rPr>
          <w:rFonts w:ascii="Times New Roman" w:hAnsi="Times New Roman" w:cs="Times New Roman"/>
          <w:sz w:val="24"/>
          <w:szCs w:val="24"/>
        </w:rPr>
        <w:t xml:space="preserve">alınmış olan araştırma üzerinde </w:t>
      </w:r>
      <w:r w:rsidRPr="006F3A62">
        <w:rPr>
          <w:rFonts w:ascii="Times New Roman" w:hAnsi="Times New Roman" w:cs="Times New Roman"/>
          <w:sz w:val="24"/>
          <w:szCs w:val="24"/>
        </w:rPr>
        <w:t>iyi çalışılmış düzenli bir y</w:t>
      </w:r>
      <w:r>
        <w:rPr>
          <w:rFonts w:ascii="Times New Roman" w:hAnsi="Times New Roman" w:cs="Times New Roman"/>
          <w:sz w:val="24"/>
          <w:szCs w:val="24"/>
        </w:rPr>
        <w:t xml:space="preserve">azım ile aktarılmıştır. Çalışma </w:t>
      </w:r>
      <w:r w:rsidRPr="006F3A62">
        <w:rPr>
          <w:rFonts w:ascii="Times New Roman" w:hAnsi="Times New Roman" w:cs="Times New Roman"/>
          <w:sz w:val="24"/>
          <w:szCs w:val="24"/>
        </w:rPr>
        <w:t>derginin bilimsel içeriği ile u</w:t>
      </w:r>
      <w:r>
        <w:rPr>
          <w:rFonts w:ascii="Times New Roman" w:hAnsi="Times New Roman" w:cs="Times New Roman"/>
          <w:sz w:val="24"/>
          <w:szCs w:val="24"/>
        </w:rPr>
        <w:t xml:space="preserve">yumlu kaliteli retrospektif bir </w:t>
      </w:r>
      <w:r w:rsidRPr="006F3A62">
        <w:rPr>
          <w:rFonts w:ascii="Times New Roman" w:hAnsi="Times New Roman" w:cs="Times New Roman"/>
          <w:sz w:val="24"/>
          <w:szCs w:val="24"/>
        </w:rPr>
        <w:t>araş</w:t>
      </w:r>
      <w:r>
        <w:rPr>
          <w:rFonts w:ascii="Times New Roman" w:hAnsi="Times New Roman" w:cs="Times New Roman"/>
          <w:sz w:val="24"/>
          <w:szCs w:val="24"/>
        </w:rPr>
        <w:t xml:space="preserve">tırmadır. </w:t>
      </w:r>
      <w:r w:rsidRPr="006F3A62">
        <w:rPr>
          <w:rFonts w:ascii="Times New Roman" w:hAnsi="Times New Roman" w:cs="Times New Roman"/>
          <w:sz w:val="24"/>
          <w:szCs w:val="24"/>
        </w:rPr>
        <w:t>Ayrıntılı değerlendirmem aşağıdadır:</w:t>
      </w:r>
    </w:p>
    <w:p w:rsidR="00E960C7" w:rsidRPr="006F3A62"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Başlık:</w:t>
      </w:r>
    </w:p>
    <w:p w:rsidR="00E960C7" w:rsidRDefault="00E960C7" w:rsidP="00E960C7">
      <w:pPr>
        <w:spacing w:line="360" w:lineRule="auto"/>
        <w:rPr>
          <w:rFonts w:ascii="Times New Roman" w:hAnsi="Times New Roman" w:cs="Times New Roman"/>
          <w:b/>
          <w:sz w:val="24"/>
          <w:szCs w:val="24"/>
        </w:rPr>
      </w:pPr>
      <w:r w:rsidRPr="006F3A62">
        <w:rPr>
          <w:rFonts w:ascii="Times New Roman" w:hAnsi="Times New Roman" w:cs="Times New Roman"/>
          <w:sz w:val="24"/>
          <w:szCs w:val="24"/>
        </w:rPr>
        <w:t>1. Başlık bu hali ile çok uzun kalıyor. Kısaltılması uygun olacaktır; (örneğin: Yeni başlayan göğüs ağrısında BT Anjiografi ile akut aortik sendrom ve diğer acillerin tanı sıklığı”). Yazarlara bir önerim, “Yeni başlayan…” ile “Ani başlayan…” tanımlarını Türkçe terminolojiye göre değerlendirip çalışma için en uygun bulduklarını kullanmalarıdır.</w:t>
      </w:r>
      <w:r w:rsidRPr="006F3A62">
        <w:rPr>
          <w:rFonts w:ascii="Times New Roman" w:hAnsi="Times New Roman" w:cs="Times New Roman"/>
          <w:b/>
          <w:sz w:val="24"/>
          <w:szCs w:val="24"/>
        </w:rPr>
        <w:t xml:space="preserve">  </w:t>
      </w:r>
    </w:p>
    <w:p w:rsidR="00E960C7"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Çalışmanın ismi önerildiği şekilde değiştirilmiştir. “Yeni başlayan” yerine “Ani başlayan” tanımı kullanılmıştır.</w:t>
      </w:r>
    </w:p>
    <w:p w:rsidR="00E960C7" w:rsidRPr="006F3A62" w:rsidRDefault="00E960C7" w:rsidP="00E960C7">
      <w:pPr>
        <w:spacing w:line="360" w:lineRule="auto"/>
        <w:rPr>
          <w:rFonts w:ascii="Times New Roman" w:hAnsi="Times New Roman" w:cs="Times New Roman"/>
          <w:b/>
          <w:sz w:val="24"/>
          <w:szCs w:val="24"/>
        </w:rPr>
      </w:pPr>
    </w:p>
    <w:p w:rsidR="00E960C7" w:rsidRPr="006F3A62"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Özet:</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lastRenderedPageBreak/>
        <w:t>2. İlk satırdaki “…hastanemiz aci</w:t>
      </w:r>
      <w:r>
        <w:rPr>
          <w:rFonts w:ascii="Times New Roman" w:hAnsi="Times New Roman" w:cs="Times New Roman"/>
          <w:sz w:val="24"/>
          <w:szCs w:val="24"/>
        </w:rPr>
        <w:t xml:space="preserve">l servisine…” , gereksiz sadece </w:t>
      </w:r>
      <w:r w:rsidRPr="006F3A62">
        <w:rPr>
          <w:rFonts w:ascii="Times New Roman" w:hAnsi="Times New Roman" w:cs="Times New Roman"/>
          <w:sz w:val="24"/>
          <w:szCs w:val="24"/>
        </w:rPr>
        <w:t>“acil servise” yeterlidir. Hastane</w:t>
      </w:r>
      <w:r>
        <w:rPr>
          <w:rFonts w:ascii="Times New Roman" w:hAnsi="Times New Roman" w:cs="Times New Roman"/>
          <w:sz w:val="24"/>
          <w:szCs w:val="24"/>
        </w:rPr>
        <w:t xml:space="preserve">miz daha sonra da tekrar tekrar </w:t>
      </w:r>
      <w:r w:rsidRPr="006F3A62">
        <w:rPr>
          <w:rFonts w:ascii="Times New Roman" w:hAnsi="Times New Roman" w:cs="Times New Roman"/>
          <w:sz w:val="24"/>
          <w:szCs w:val="24"/>
        </w:rPr>
        <w:t>vurgulanıyor.</w:t>
      </w:r>
    </w:p>
    <w:p w:rsidR="00E960C7" w:rsidRPr="00C5782D" w:rsidRDefault="00E960C7" w:rsidP="00E960C7">
      <w:pPr>
        <w:spacing w:line="360" w:lineRule="auto"/>
        <w:rPr>
          <w:rFonts w:ascii="Times New Roman" w:hAnsi="Times New Roman" w:cs="Times New Roman"/>
          <w:b/>
          <w:sz w:val="24"/>
          <w:szCs w:val="24"/>
        </w:rPr>
      </w:pPr>
      <w:r w:rsidRPr="00C5782D">
        <w:rPr>
          <w:rFonts w:ascii="Times New Roman" w:hAnsi="Times New Roman" w:cs="Times New Roman"/>
          <w:b/>
          <w:sz w:val="24"/>
          <w:szCs w:val="24"/>
        </w:rPr>
        <w:t>Belirtildiği şekilde cümle düzeltilmiştir.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3. Bulgular kısmında 3. satırda</w:t>
      </w:r>
      <w:r>
        <w:rPr>
          <w:rFonts w:ascii="Times New Roman" w:hAnsi="Times New Roman" w:cs="Times New Roman"/>
          <w:sz w:val="24"/>
          <w:szCs w:val="24"/>
        </w:rPr>
        <w:t xml:space="preserve"> 79 ile başlayan cümle düşük ve eksik. Metin içerisindeki </w:t>
      </w:r>
      <w:r w:rsidRPr="006F3A62">
        <w:rPr>
          <w:rFonts w:ascii="Times New Roman" w:hAnsi="Times New Roman" w:cs="Times New Roman"/>
          <w:sz w:val="24"/>
          <w:szCs w:val="24"/>
        </w:rPr>
        <w:t>bulgulara gör</w:t>
      </w:r>
      <w:r>
        <w:rPr>
          <w:rFonts w:ascii="Times New Roman" w:hAnsi="Times New Roman" w:cs="Times New Roman"/>
          <w:sz w:val="24"/>
          <w:szCs w:val="24"/>
        </w:rPr>
        <w:t xml:space="preserve">e düzeltilmesi gerekli (örn. 26 </w:t>
      </w:r>
      <w:r w:rsidRPr="006F3A62">
        <w:rPr>
          <w:rFonts w:ascii="Times New Roman" w:hAnsi="Times New Roman" w:cs="Times New Roman"/>
          <w:sz w:val="24"/>
          <w:szCs w:val="24"/>
        </w:rPr>
        <w:t>olgu nedir belli değil).</w:t>
      </w:r>
    </w:p>
    <w:p w:rsidR="00E960C7" w:rsidRPr="00C5782D" w:rsidRDefault="00E960C7" w:rsidP="00E960C7">
      <w:pPr>
        <w:spacing w:line="360" w:lineRule="auto"/>
        <w:rPr>
          <w:rFonts w:ascii="Times New Roman" w:hAnsi="Times New Roman" w:cs="Times New Roman"/>
          <w:b/>
          <w:sz w:val="24"/>
          <w:szCs w:val="24"/>
        </w:rPr>
      </w:pPr>
      <w:r w:rsidRPr="00C5782D">
        <w:rPr>
          <w:rFonts w:ascii="Times New Roman" w:hAnsi="Times New Roman" w:cs="Times New Roman"/>
          <w:b/>
          <w:sz w:val="24"/>
          <w:szCs w:val="24"/>
        </w:rPr>
        <w:t>Çümlenin eksik kısmı veriler doğrultusunda tamamlanmıştır.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4. Sonuçtaki “…akut kolesistittir…”, “sadece “akut kolesistit” olmalı.</w:t>
      </w:r>
    </w:p>
    <w:p w:rsidR="00E960C7" w:rsidRPr="00C5782D" w:rsidRDefault="00E960C7" w:rsidP="00E960C7">
      <w:pPr>
        <w:spacing w:line="360" w:lineRule="auto"/>
        <w:rPr>
          <w:rFonts w:ascii="Times New Roman" w:hAnsi="Times New Roman" w:cs="Times New Roman"/>
          <w:b/>
          <w:sz w:val="24"/>
          <w:szCs w:val="24"/>
        </w:rPr>
      </w:pPr>
      <w:r w:rsidRPr="00C5782D">
        <w:rPr>
          <w:rFonts w:ascii="Times New Roman" w:hAnsi="Times New Roman" w:cs="Times New Roman"/>
          <w:b/>
          <w:sz w:val="24"/>
          <w:szCs w:val="24"/>
        </w:rPr>
        <w:t>Belirtildiği gibi yazım hatası düzeltilmiştir.</w:t>
      </w:r>
    </w:p>
    <w:p w:rsidR="00E960C7" w:rsidRPr="006F3A62"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5. Özetteki Sonuç, metindeki sonuç ile uyumlu değil, düzeltilmesi uygun. (Örn. Metinde sonuç kısmında primer malign süreçlere vurgu yapılmıyor, sadece özette var).</w:t>
      </w:r>
    </w:p>
    <w:p w:rsidR="00E960C7" w:rsidRDefault="00E960C7" w:rsidP="00E960C7">
      <w:pPr>
        <w:spacing w:line="360" w:lineRule="auto"/>
        <w:rPr>
          <w:rFonts w:ascii="Times New Roman" w:hAnsi="Times New Roman" w:cs="Times New Roman"/>
          <w:sz w:val="24"/>
          <w:szCs w:val="24"/>
        </w:rPr>
      </w:pPr>
      <w:r>
        <w:rPr>
          <w:rFonts w:ascii="Times New Roman" w:hAnsi="Times New Roman" w:cs="Times New Roman"/>
          <w:b/>
          <w:sz w:val="24"/>
          <w:szCs w:val="24"/>
        </w:rPr>
        <w:t>Özetteki ve metindeki sonuçlar tekrar düzenlenmiştir. Metindeki sonuçta da</w:t>
      </w:r>
      <w:r w:rsidRPr="00AA7039">
        <w:rPr>
          <w:rFonts w:ascii="Times New Roman" w:hAnsi="Times New Roman" w:cs="Times New Roman"/>
          <w:b/>
          <w:sz w:val="24"/>
          <w:szCs w:val="24"/>
        </w:rPr>
        <w:t xml:space="preserve">  primer malign süreçlere vurgu yapılmıştır.</w:t>
      </w:r>
    </w:p>
    <w:p w:rsidR="00E960C7" w:rsidRPr="006F3A62" w:rsidRDefault="00E960C7" w:rsidP="00E960C7">
      <w:pPr>
        <w:spacing w:line="360" w:lineRule="auto"/>
        <w:rPr>
          <w:rFonts w:ascii="Times New Roman" w:hAnsi="Times New Roman" w:cs="Times New Roman"/>
          <w:b/>
          <w:sz w:val="24"/>
          <w:szCs w:val="24"/>
        </w:rPr>
      </w:pPr>
    </w:p>
    <w:p w:rsidR="00E960C7" w:rsidRPr="006F3A62"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İngilizce Özet:</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6. Results kısmı Türkçe özet ile</w:t>
      </w:r>
      <w:r>
        <w:rPr>
          <w:rFonts w:ascii="Times New Roman" w:hAnsi="Times New Roman" w:cs="Times New Roman"/>
          <w:sz w:val="24"/>
          <w:szCs w:val="24"/>
        </w:rPr>
        <w:t xml:space="preserve"> tam uyumlu değil düzeltilmeli.</w:t>
      </w:r>
    </w:p>
    <w:p w:rsidR="00E960C7" w:rsidRDefault="00E960C7" w:rsidP="00E960C7">
      <w:pPr>
        <w:spacing w:line="360" w:lineRule="auto"/>
        <w:rPr>
          <w:rFonts w:ascii="Times New Roman" w:hAnsi="Times New Roman" w:cs="Times New Roman"/>
          <w:sz w:val="24"/>
          <w:szCs w:val="24"/>
        </w:rPr>
      </w:pPr>
      <w:r>
        <w:rPr>
          <w:rFonts w:ascii="Times New Roman" w:hAnsi="Times New Roman" w:cs="Times New Roman"/>
          <w:sz w:val="24"/>
          <w:szCs w:val="24"/>
        </w:rPr>
        <w:t>Türkçe ve İngilizce Özet kısımları belirtildiği gibi tekrar düzenlenmiştir.</w:t>
      </w:r>
    </w:p>
    <w:p w:rsidR="00E960C7" w:rsidRPr="006F3A62"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Giriş:</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7. İlk cümle “Acil servise yeni başlayan…” diye başlamamalı, anlam kayması oluyor. Uygun olan cümlenin “Yeni başlayan göğüs ağrısı ile acil servise…” şeklinde başlaması.</w:t>
      </w:r>
    </w:p>
    <w:p w:rsidR="00E960C7" w:rsidRPr="00AA7039" w:rsidRDefault="00E960C7" w:rsidP="00E960C7">
      <w:pPr>
        <w:spacing w:line="360" w:lineRule="auto"/>
        <w:rPr>
          <w:rFonts w:ascii="Times New Roman" w:hAnsi="Times New Roman" w:cs="Times New Roman"/>
          <w:b/>
          <w:sz w:val="24"/>
          <w:szCs w:val="24"/>
        </w:rPr>
      </w:pPr>
      <w:r w:rsidRPr="00AA7039">
        <w:rPr>
          <w:rFonts w:ascii="Times New Roman" w:hAnsi="Times New Roman" w:cs="Times New Roman"/>
          <w:b/>
          <w:sz w:val="24"/>
          <w:szCs w:val="24"/>
        </w:rPr>
        <w:t>Cümle belirtildiği şekilde düzeltilmiştir.</w:t>
      </w:r>
    </w:p>
    <w:p w:rsidR="00E960C7"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lastRenderedPageBreak/>
        <w:t>8. “Benign gögüs ağrısı” terimi uygun mudur? Benzer şekilde “biyomarkır” terimi de göze çarpıyor.</w:t>
      </w:r>
    </w:p>
    <w:p w:rsidR="00E960C7" w:rsidRPr="00A450FB" w:rsidRDefault="00E960C7" w:rsidP="00E960C7">
      <w:pPr>
        <w:spacing w:line="360" w:lineRule="auto"/>
        <w:rPr>
          <w:rFonts w:ascii="Times New Roman" w:hAnsi="Times New Roman" w:cs="Times New Roman"/>
          <w:b/>
          <w:sz w:val="24"/>
          <w:szCs w:val="24"/>
        </w:rPr>
      </w:pPr>
      <w:r w:rsidRPr="00A450FB">
        <w:rPr>
          <w:rFonts w:ascii="Times New Roman" w:hAnsi="Times New Roman" w:cs="Times New Roman"/>
          <w:b/>
          <w:sz w:val="24"/>
          <w:szCs w:val="24"/>
        </w:rPr>
        <w:t>“Benign gögüs ağrısı” terimi uygun terminolojiye göre “geçici benign göğüs duvarı ağrısı” şeklinde düzeltilmiştir.</w:t>
      </w:r>
    </w:p>
    <w:p w:rsidR="00E960C7" w:rsidRDefault="00E960C7" w:rsidP="00E960C7">
      <w:pPr>
        <w:spacing w:line="360" w:lineRule="auto"/>
        <w:rPr>
          <w:rFonts w:ascii="Times New Roman" w:hAnsi="Times New Roman" w:cs="Times New Roman"/>
          <w:b/>
          <w:sz w:val="24"/>
          <w:szCs w:val="24"/>
        </w:rPr>
      </w:pPr>
      <w:r w:rsidRPr="00A450FB">
        <w:rPr>
          <w:rFonts w:ascii="Times New Roman" w:hAnsi="Times New Roman" w:cs="Times New Roman"/>
          <w:b/>
          <w:sz w:val="24"/>
          <w:szCs w:val="24"/>
        </w:rPr>
        <w:t>“Biyomarkır” terimi “serum kardiyak belirteçleri” şeklinde düzeltilmiştir.</w:t>
      </w:r>
    </w:p>
    <w:p w:rsidR="00E960C7" w:rsidRPr="00A450FB" w:rsidRDefault="00E960C7" w:rsidP="00E960C7">
      <w:pPr>
        <w:spacing w:line="360" w:lineRule="auto"/>
        <w:rPr>
          <w:rFonts w:ascii="Times New Roman" w:hAnsi="Times New Roman" w:cs="Times New Roman"/>
          <w:b/>
          <w:sz w:val="24"/>
          <w:szCs w:val="24"/>
        </w:rPr>
      </w:pPr>
    </w:p>
    <w:p w:rsidR="00E960C7" w:rsidRPr="006F3A62"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Gereç ve Yöntem:</w:t>
      </w: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9. “Yüksek riskli hastalarda aortaya y</w:t>
      </w:r>
      <w:r>
        <w:rPr>
          <w:rFonts w:ascii="Times New Roman" w:hAnsi="Times New Roman" w:cs="Times New Roman"/>
          <w:sz w:val="24"/>
          <w:szCs w:val="24"/>
        </w:rPr>
        <w:t xml:space="preserve">önelik BTA protokolüyle; klinik </w:t>
      </w:r>
      <w:r w:rsidRPr="006F3A62">
        <w:rPr>
          <w:rFonts w:ascii="Times New Roman" w:hAnsi="Times New Roman" w:cs="Times New Roman"/>
          <w:sz w:val="24"/>
          <w:szCs w:val="24"/>
        </w:rPr>
        <w:t>ve laboratuar bulguları PTE embo</w:t>
      </w:r>
      <w:r>
        <w:rPr>
          <w:rFonts w:ascii="Times New Roman" w:hAnsi="Times New Roman" w:cs="Times New Roman"/>
          <w:sz w:val="24"/>
          <w:szCs w:val="24"/>
        </w:rPr>
        <w:t xml:space="preserve">liyi veya akut koroner sendromu </w:t>
      </w:r>
      <w:r w:rsidRPr="006F3A62">
        <w:rPr>
          <w:rFonts w:ascii="Times New Roman" w:hAnsi="Times New Roman" w:cs="Times New Roman"/>
          <w:sz w:val="24"/>
          <w:szCs w:val="24"/>
        </w:rPr>
        <w:t>düşündüren hastalarda ise ‘üçlü dışlama BTA’</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protokolüyle…” kısmı alttaki parag</w:t>
      </w:r>
      <w:r>
        <w:rPr>
          <w:rFonts w:ascii="Times New Roman" w:hAnsi="Times New Roman" w:cs="Times New Roman"/>
          <w:sz w:val="24"/>
          <w:szCs w:val="24"/>
        </w:rPr>
        <w:t xml:space="preserve">rafta iyi açıklanmıyor. Teknik, </w:t>
      </w:r>
      <w:r w:rsidRPr="006F3A62">
        <w:rPr>
          <w:rFonts w:ascii="Times New Roman" w:hAnsi="Times New Roman" w:cs="Times New Roman"/>
          <w:sz w:val="24"/>
          <w:szCs w:val="24"/>
        </w:rPr>
        <w:t>özellikle “üçlü dışlama BTA’ net açıklanmalı.</w:t>
      </w:r>
    </w:p>
    <w:p w:rsidR="00E960C7" w:rsidRPr="002B2665" w:rsidRDefault="00E960C7" w:rsidP="00E960C7">
      <w:pPr>
        <w:spacing w:line="360" w:lineRule="auto"/>
        <w:rPr>
          <w:rFonts w:ascii="Times New Roman" w:hAnsi="Times New Roman" w:cs="Times New Roman"/>
          <w:b/>
          <w:sz w:val="24"/>
          <w:szCs w:val="24"/>
        </w:rPr>
      </w:pPr>
      <w:r w:rsidRPr="002B2665">
        <w:rPr>
          <w:rFonts w:ascii="Times New Roman" w:hAnsi="Times New Roman" w:cs="Times New Roman"/>
          <w:b/>
          <w:sz w:val="24"/>
          <w:szCs w:val="24"/>
        </w:rPr>
        <w:t xml:space="preserve">BT anjiografi çekim protokolleri tekrar gözden geçirilmiştir. Laboratuvar bulguları PTE ile de uyumlu olabilecek hastalarda, aortaya yönelik BTA protokolüyle yapılan çekime ek olarak, pulmoner arter BTA incelemesi yapıldığı, ‘üçlü dışlama BTA’ protokolünün kullanılmadığı anlaşılmıştır. Makalenin “gereç ve yöntem” ve “tartışma” bölümlerindeki ilgili kısımlarda gerekli düzeltmeler ve açıklamalar yapılmıştır. </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10. Radyasyon dozu kontrolü içi</w:t>
      </w:r>
      <w:r>
        <w:rPr>
          <w:rFonts w:ascii="Times New Roman" w:hAnsi="Times New Roman" w:cs="Times New Roman"/>
          <w:sz w:val="24"/>
          <w:szCs w:val="24"/>
        </w:rPr>
        <w:t xml:space="preserve">n kontrastsız çekimden kaçınmak </w:t>
      </w:r>
      <w:r w:rsidRPr="006F3A62">
        <w:rPr>
          <w:rFonts w:ascii="Times New Roman" w:hAnsi="Times New Roman" w:cs="Times New Roman"/>
          <w:sz w:val="24"/>
          <w:szCs w:val="24"/>
        </w:rPr>
        <w:t>mantıklı ancak “BT pencere ayarları</w:t>
      </w:r>
      <w:r>
        <w:rPr>
          <w:rFonts w:ascii="Times New Roman" w:hAnsi="Times New Roman" w:cs="Times New Roman"/>
          <w:sz w:val="24"/>
          <w:szCs w:val="24"/>
        </w:rPr>
        <w:t xml:space="preserve">” kullanılarak bu açığın </w:t>
      </w:r>
      <w:r w:rsidRPr="006F3A62">
        <w:rPr>
          <w:rFonts w:ascii="Times New Roman" w:hAnsi="Times New Roman" w:cs="Times New Roman"/>
          <w:sz w:val="24"/>
          <w:szCs w:val="24"/>
        </w:rPr>
        <w:t>kapatılabildiği de vurgulanmalı.</w:t>
      </w:r>
    </w:p>
    <w:p w:rsidR="00E960C7" w:rsidRPr="00B37546" w:rsidRDefault="00E960C7" w:rsidP="00E960C7">
      <w:pPr>
        <w:spacing w:line="360" w:lineRule="auto"/>
        <w:rPr>
          <w:rFonts w:ascii="Times New Roman" w:hAnsi="Times New Roman" w:cs="Times New Roman"/>
          <w:b/>
          <w:sz w:val="24"/>
          <w:szCs w:val="24"/>
        </w:rPr>
      </w:pPr>
      <w:r w:rsidRPr="00B37546">
        <w:rPr>
          <w:rFonts w:ascii="Times New Roman" w:hAnsi="Times New Roman" w:cs="Times New Roman"/>
          <w:b/>
          <w:sz w:val="24"/>
          <w:szCs w:val="24"/>
        </w:rPr>
        <w:t>Belirtildiği gibi ilgili cümleye “BT pencere ayarları” kullanılarak bu açığın kapatılabildiği eklenmiştir.</w:t>
      </w:r>
    </w:p>
    <w:p w:rsidR="00E960C7" w:rsidRDefault="00E960C7" w:rsidP="00E960C7">
      <w:pPr>
        <w:spacing w:line="360" w:lineRule="auto"/>
        <w:rPr>
          <w:rFonts w:ascii="Times New Roman" w:hAnsi="Times New Roman" w:cs="Times New Roman"/>
          <w:b/>
          <w:sz w:val="24"/>
          <w:szCs w:val="24"/>
        </w:rPr>
      </w:pPr>
    </w:p>
    <w:p w:rsidR="00E960C7" w:rsidRPr="006F3A62" w:rsidRDefault="00E960C7" w:rsidP="00E960C7">
      <w:pPr>
        <w:spacing w:line="360" w:lineRule="auto"/>
        <w:rPr>
          <w:rFonts w:ascii="Times New Roman" w:hAnsi="Times New Roman" w:cs="Times New Roman"/>
          <w:b/>
          <w:sz w:val="24"/>
          <w:szCs w:val="24"/>
        </w:rPr>
      </w:pPr>
      <w:r w:rsidRPr="006F3A62">
        <w:rPr>
          <w:rFonts w:ascii="Times New Roman" w:hAnsi="Times New Roman" w:cs="Times New Roman"/>
          <w:b/>
          <w:sz w:val="24"/>
          <w:szCs w:val="24"/>
        </w:rPr>
        <w:t>Bulgular:</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11. Anevrizma rüptürü olgularında an</w:t>
      </w:r>
      <w:r>
        <w:rPr>
          <w:rFonts w:ascii="Times New Roman" w:hAnsi="Times New Roman" w:cs="Times New Roman"/>
          <w:sz w:val="24"/>
          <w:szCs w:val="24"/>
        </w:rPr>
        <w:t xml:space="preserve">evrizmaların tümünün infrarenal </w:t>
      </w:r>
      <w:r w:rsidRPr="006F3A62">
        <w:rPr>
          <w:rFonts w:ascii="Times New Roman" w:hAnsi="Times New Roman" w:cs="Times New Roman"/>
          <w:sz w:val="24"/>
          <w:szCs w:val="24"/>
        </w:rPr>
        <w:t>düzeyde olması “Yeni başlay</w:t>
      </w:r>
      <w:r>
        <w:rPr>
          <w:rFonts w:ascii="Times New Roman" w:hAnsi="Times New Roman" w:cs="Times New Roman"/>
          <w:sz w:val="24"/>
          <w:szCs w:val="24"/>
        </w:rPr>
        <w:t xml:space="preserve">an göğüs ağrısında bilgisayarlı </w:t>
      </w:r>
      <w:r w:rsidRPr="006F3A62">
        <w:rPr>
          <w:rFonts w:ascii="Times New Roman" w:hAnsi="Times New Roman" w:cs="Times New Roman"/>
          <w:sz w:val="24"/>
          <w:szCs w:val="24"/>
        </w:rPr>
        <w:t>tomografi…” diye başlık taşıyan bir makalede çelişki yar</w:t>
      </w:r>
      <w:r>
        <w:rPr>
          <w:rFonts w:ascii="Times New Roman" w:hAnsi="Times New Roman" w:cs="Times New Roman"/>
          <w:sz w:val="24"/>
          <w:szCs w:val="24"/>
        </w:rPr>
        <w:t xml:space="preserve">atıyor. </w:t>
      </w:r>
      <w:r w:rsidRPr="006F3A62">
        <w:rPr>
          <w:rFonts w:ascii="Times New Roman" w:hAnsi="Times New Roman" w:cs="Times New Roman"/>
          <w:sz w:val="24"/>
          <w:szCs w:val="24"/>
        </w:rPr>
        <w:t>Acil serviste abdominal aort ane</w:t>
      </w:r>
      <w:r>
        <w:rPr>
          <w:rFonts w:ascii="Times New Roman" w:hAnsi="Times New Roman" w:cs="Times New Roman"/>
          <w:sz w:val="24"/>
          <w:szCs w:val="24"/>
        </w:rPr>
        <w:t xml:space="preserve">vrizma rüptürü hastaları “karın </w:t>
      </w:r>
      <w:r w:rsidRPr="006F3A62">
        <w:rPr>
          <w:rFonts w:ascii="Times New Roman" w:hAnsi="Times New Roman" w:cs="Times New Roman"/>
          <w:sz w:val="24"/>
          <w:szCs w:val="24"/>
        </w:rPr>
        <w:t>ağrısı” ya da “sırt ve</w:t>
      </w:r>
      <w:r>
        <w:rPr>
          <w:rFonts w:ascii="Times New Roman" w:hAnsi="Times New Roman" w:cs="Times New Roman"/>
          <w:sz w:val="24"/>
          <w:szCs w:val="24"/>
        </w:rPr>
        <w:t xml:space="preserve"> bel ağrısı” </w:t>
      </w:r>
      <w:r w:rsidRPr="006F3A62">
        <w:rPr>
          <w:rFonts w:ascii="Times New Roman" w:hAnsi="Times New Roman" w:cs="Times New Roman"/>
          <w:sz w:val="24"/>
          <w:szCs w:val="24"/>
        </w:rPr>
        <w:t>ile değil de “Yeni başlayan göğüs ağrısı”  ile mi değerlendiriliyor? Lütfen tartışmada bu gibi şeyleri tartışıp yorumlayın.</w:t>
      </w:r>
    </w:p>
    <w:p w:rsidR="00E960C7" w:rsidRDefault="00E960C7" w:rsidP="00E960C7">
      <w:pPr>
        <w:spacing w:line="360" w:lineRule="auto"/>
        <w:rPr>
          <w:rFonts w:ascii="Times New Roman" w:hAnsi="Times New Roman" w:cs="Times New Roman"/>
          <w:sz w:val="24"/>
          <w:szCs w:val="24"/>
        </w:rPr>
      </w:pPr>
    </w:p>
    <w:p w:rsidR="00E960C7" w:rsidRPr="001916DE" w:rsidRDefault="00E960C7" w:rsidP="00E960C7">
      <w:pPr>
        <w:spacing w:line="360" w:lineRule="auto"/>
        <w:rPr>
          <w:rFonts w:ascii="Times New Roman" w:hAnsi="Times New Roman" w:cs="Times New Roman"/>
          <w:b/>
          <w:sz w:val="24"/>
          <w:szCs w:val="24"/>
        </w:rPr>
      </w:pPr>
      <w:r w:rsidRPr="001916DE">
        <w:rPr>
          <w:rFonts w:ascii="Times New Roman" w:hAnsi="Times New Roman" w:cs="Times New Roman"/>
          <w:b/>
          <w:sz w:val="24"/>
          <w:szCs w:val="24"/>
        </w:rPr>
        <w:t>Çalışmaya dahil olan hastalara, hastane görüntüleme arşivi ve tıbbi kayıtları retrospektif olarak incelenerek ulaşılmıştır. Hastaların klinik bilgileri ve ön tanıları mevcut kayıtlardaki bilgiler ile sınırlıdır. Çalışmaya, abdominal aort anevrizma rüptürü ön tanısı bulunan ve bu ön tanı nedeniyle BTA çekilen hastalar çalışmaya dahil edilmemiştir. Ancak anevrizma rüptürü saptanan hastalarda göğüs ağrısı şikayeti bulunmakta olup BTA incelemeleri diseksiyon ön tanısı ile yapılmıştır. Eşlik eden “karın ağrısı” ya da “sırt ve bel ağrısı” şikayeti bulunması çalışmaya alınmama kriteri olarak belirlenmemiştir.</w:t>
      </w:r>
      <w:r>
        <w:rPr>
          <w:rFonts w:ascii="Times New Roman" w:hAnsi="Times New Roman" w:cs="Times New Roman"/>
          <w:b/>
          <w:sz w:val="24"/>
          <w:szCs w:val="24"/>
        </w:rPr>
        <w:t xml:space="preserve"> Belirtildiği gibi tartışmada bu konuya da değinilmiştir.</w:t>
      </w:r>
    </w:p>
    <w:p w:rsidR="00E960C7" w:rsidRPr="006F3A62" w:rsidRDefault="00E960C7" w:rsidP="00E960C7">
      <w:pPr>
        <w:spacing w:line="360" w:lineRule="auto"/>
        <w:rPr>
          <w:rFonts w:ascii="Times New Roman" w:hAnsi="Times New Roman" w:cs="Times New Roman"/>
          <w:b/>
          <w:sz w:val="24"/>
          <w:szCs w:val="24"/>
        </w:rPr>
      </w:pPr>
    </w:p>
    <w:p w:rsidR="00E960C7" w:rsidRPr="006F3A62" w:rsidRDefault="00E960C7" w:rsidP="00E960C7">
      <w:pPr>
        <w:spacing w:line="360" w:lineRule="auto"/>
        <w:rPr>
          <w:rFonts w:ascii="Times New Roman" w:hAnsi="Times New Roman" w:cs="Times New Roman"/>
          <w:b/>
          <w:sz w:val="24"/>
          <w:szCs w:val="24"/>
        </w:rPr>
      </w:pPr>
      <w:r w:rsidRPr="006F3A62">
        <w:rPr>
          <w:rFonts w:ascii="Times New Roman" w:hAnsi="Times New Roman" w:cs="Times New Roman"/>
          <w:b/>
          <w:sz w:val="24"/>
          <w:szCs w:val="24"/>
        </w:rPr>
        <w:t>Tartışma:</w:t>
      </w:r>
    </w:p>
    <w:p w:rsidR="00E960C7" w:rsidRPr="0008542B" w:rsidRDefault="00E960C7" w:rsidP="00E960C7">
      <w:pPr>
        <w:spacing w:line="360" w:lineRule="auto"/>
        <w:rPr>
          <w:rFonts w:ascii="Times New Roman" w:hAnsi="Times New Roman" w:cs="Times New Roman"/>
          <w:b/>
          <w:sz w:val="24"/>
          <w:szCs w:val="24"/>
        </w:rPr>
      </w:pPr>
      <w:r w:rsidRPr="006F3A62">
        <w:rPr>
          <w:rFonts w:ascii="Times New Roman" w:hAnsi="Times New Roman" w:cs="Times New Roman"/>
          <w:sz w:val="24"/>
          <w:szCs w:val="24"/>
        </w:rPr>
        <w:t xml:space="preserve">12. Girişteki ilk paragraf bu tip hasta grubunda BT nin üstünlükleri olmalı diğer yöntemler </w:t>
      </w:r>
      <w:r w:rsidRPr="0008542B">
        <w:rPr>
          <w:rFonts w:ascii="Times New Roman" w:hAnsi="Times New Roman" w:cs="Times New Roman"/>
          <w:b/>
          <w:sz w:val="24"/>
          <w:szCs w:val="24"/>
        </w:rPr>
        <w:t>ardından kısaca anlatılabilir.</w:t>
      </w:r>
    </w:p>
    <w:p w:rsidR="00E960C7" w:rsidRDefault="00E960C7" w:rsidP="00E960C7">
      <w:pPr>
        <w:spacing w:line="360" w:lineRule="auto"/>
        <w:rPr>
          <w:rFonts w:ascii="Times New Roman" w:hAnsi="Times New Roman" w:cs="Times New Roman"/>
          <w:b/>
          <w:sz w:val="24"/>
          <w:szCs w:val="24"/>
        </w:rPr>
      </w:pPr>
      <w:r w:rsidRPr="0008542B">
        <w:rPr>
          <w:rFonts w:ascii="Times New Roman" w:hAnsi="Times New Roman" w:cs="Times New Roman"/>
          <w:b/>
          <w:sz w:val="24"/>
          <w:szCs w:val="24"/>
        </w:rPr>
        <w:t>Belirtildiği gibi tartışmanın ilk paragrafında BT nin üstünlükleri anlatılmış daha sonra diğer yöntemlere kısaca değinilmiştir.</w:t>
      </w:r>
    </w:p>
    <w:p w:rsidR="00E960C7" w:rsidRPr="0008542B"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13. Ekokardiyografi ascendan aorta diseksiyonlarında ve koroner arter ostium diseksiyonlarının gösterilmesinde de çok etkindir.</w:t>
      </w:r>
    </w:p>
    <w:p w:rsidR="00E960C7" w:rsidRDefault="00E960C7" w:rsidP="00E960C7">
      <w:pPr>
        <w:spacing w:line="360" w:lineRule="auto"/>
        <w:rPr>
          <w:rFonts w:ascii="Times New Roman" w:hAnsi="Times New Roman" w:cs="Times New Roman"/>
          <w:sz w:val="24"/>
          <w:szCs w:val="24"/>
        </w:rPr>
      </w:pPr>
      <w:r w:rsidRPr="0008542B">
        <w:rPr>
          <w:rFonts w:ascii="Times New Roman" w:hAnsi="Times New Roman" w:cs="Times New Roman"/>
          <w:b/>
          <w:sz w:val="24"/>
          <w:szCs w:val="24"/>
        </w:rPr>
        <w:t>Belirtilen bilgi tartışma kısmında ilgili paragrafa eklenmiştir</w:t>
      </w:r>
      <w:r>
        <w:rPr>
          <w:rFonts w:ascii="Times New Roman" w:hAnsi="Times New Roman" w:cs="Times New Roman"/>
          <w:sz w:val="24"/>
          <w:szCs w:val="24"/>
        </w:rPr>
        <w:t>.</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14. “Aortografi…” diye başlayan cümle direkt çeviri izlenimi veriyor. Doğrusu “Kateter anjiografi ile aortaografi ve koroner anjiografi…” diye olmalı.</w:t>
      </w:r>
    </w:p>
    <w:p w:rsidR="00E960C7" w:rsidRDefault="00E960C7" w:rsidP="00E960C7">
      <w:pPr>
        <w:spacing w:line="360" w:lineRule="auto"/>
        <w:rPr>
          <w:rFonts w:ascii="Times New Roman" w:hAnsi="Times New Roman" w:cs="Times New Roman"/>
          <w:b/>
          <w:sz w:val="24"/>
          <w:szCs w:val="24"/>
        </w:rPr>
      </w:pPr>
      <w:r w:rsidRPr="00967266">
        <w:rPr>
          <w:rFonts w:ascii="Times New Roman" w:hAnsi="Times New Roman" w:cs="Times New Roman"/>
          <w:b/>
          <w:sz w:val="24"/>
          <w:szCs w:val="24"/>
        </w:rPr>
        <w:t>İlgili cümlede belirtilen değişiklik yapılmıştır.</w:t>
      </w:r>
    </w:p>
    <w:p w:rsidR="00E960C7" w:rsidRPr="00967266"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15. “Akut aort diseksiyonu sıklığı… “ sıklık neye göre anlaşılmıyor. İnsidans ya da prevelansdan bahsedilmeli.</w:t>
      </w:r>
    </w:p>
    <w:p w:rsidR="00E960C7" w:rsidRDefault="00E960C7" w:rsidP="00E960C7">
      <w:pPr>
        <w:spacing w:line="360" w:lineRule="auto"/>
        <w:rPr>
          <w:rFonts w:ascii="Times New Roman" w:hAnsi="Times New Roman" w:cs="Times New Roman"/>
          <w:b/>
          <w:sz w:val="24"/>
          <w:szCs w:val="24"/>
        </w:rPr>
      </w:pPr>
      <w:r w:rsidRPr="00967266">
        <w:rPr>
          <w:rFonts w:ascii="Times New Roman" w:hAnsi="Times New Roman" w:cs="Times New Roman"/>
          <w:b/>
          <w:sz w:val="24"/>
          <w:szCs w:val="24"/>
        </w:rPr>
        <w:t>Aort diseksiyonu sıklığı insidans olarak verilmiştir.</w:t>
      </w:r>
    </w:p>
    <w:p w:rsidR="00E960C7" w:rsidRPr="00967266"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lastRenderedPageBreak/>
        <w:t>16. “Koroner otopsi” nedir, “Koroner kaynaklı ölümlerde yapılan otopsi…” daha uygun.</w:t>
      </w:r>
    </w:p>
    <w:p w:rsidR="00E960C7" w:rsidRPr="00967266" w:rsidRDefault="00E960C7" w:rsidP="00E960C7">
      <w:pPr>
        <w:spacing w:line="360" w:lineRule="auto"/>
        <w:rPr>
          <w:rFonts w:ascii="Times New Roman" w:hAnsi="Times New Roman" w:cs="Times New Roman"/>
          <w:b/>
          <w:sz w:val="24"/>
          <w:szCs w:val="24"/>
        </w:rPr>
      </w:pPr>
      <w:r w:rsidRPr="00967266">
        <w:rPr>
          <w:rFonts w:ascii="Times New Roman" w:hAnsi="Times New Roman" w:cs="Times New Roman"/>
          <w:b/>
          <w:sz w:val="24"/>
          <w:szCs w:val="24"/>
        </w:rPr>
        <w:t>İlgili cümlede belirtilen değişiklik yapılmıştır.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17. Bu çalışmadaki 2.5 yıllık periyot ve kısıtlı hasta grubu ile diseksiyondaki rakam ve oranların literatüre göre yüksek olduğunu söylemek yetersiz bir değerlendirmedir. Bu yorumdan kaçınılmalıdır.</w:t>
      </w:r>
    </w:p>
    <w:p w:rsidR="00E960C7" w:rsidRDefault="00E960C7" w:rsidP="00E960C7">
      <w:pPr>
        <w:spacing w:line="360" w:lineRule="auto"/>
        <w:rPr>
          <w:rFonts w:ascii="Times New Roman" w:hAnsi="Times New Roman" w:cs="Times New Roman"/>
          <w:b/>
          <w:sz w:val="24"/>
          <w:szCs w:val="24"/>
        </w:rPr>
      </w:pPr>
      <w:r w:rsidRPr="00681ED9">
        <w:rPr>
          <w:rFonts w:ascii="Times New Roman" w:hAnsi="Times New Roman" w:cs="Times New Roman"/>
          <w:b/>
          <w:sz w:val="24"/>
          <w:szCs w:val="24"/>
        </w:rPr>
        <w:t>İlgili paragrafta belirtilen değişiklik yapılmıştır.</w:t>
      </w:r>
    </w:p>
    <w:p w:rsidR="00E960C7" w:rsidRPr="00681ED9"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18. Tartışmada tekrar (Resim 1) yazmak gereksiz metinde zaten geçiyor.</w:t>
      </w:r>
    </w:p>
    <w:p w:rsidR="00E960C7" w:rsidRDefault="00E960C7" w:rsidP="00E960C7">
      <w:pPr>
        <w:spacing w:line="360" w:lineRule="auto"/>
        <w:rPr>
          <w:rFonts w:ascii="Times New Roman" w:hAnsi="Times New Roman" w:cs="Times New Roman"/>
          <w:b/>
          <w:sz w:val="24"/>
          <w:szCs w:val="24"/>
        </w:rPr>
      </w:pPr>
      <w:r w:rsidRPr="00681ED9">
        <w:rPr>
          <w:rFonts w:ascii="Times New Roman" w:hAnsi="Times New Roman" w:cs="Times New Roman"/>
          <w:b/>
          <w:sz w:val="24"/>
          <w:szCs w:val="24"/>
        </w:rPr>
        <w:t>Tartışmadaki (Resim 1) çıkarılmıştır.</w:t>
      </w:r>
    </w:p>
    <w:p w:rsidR="00E960C7" w:rsidRPr="00681ED9"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19.Tip B diseksiyonda komplikasyonlar arasında organ perfüzyon bozukluğu eklenmeli (periferik iskemi başka bir şey).</w:t>
      </w:r>
    </w:p>
    <w:p w:rsidR="00E960C7" w:rsidRDefault="00E960C7" w:rsidP="00E960C7">
      <w:pPr>
        <w:spacing w:line="360" w:lineRule="auto"/>
        <w:rPr>
          <w:rFonts w:ascii="Times New Roman" w:hAnsi="Times New Roman" w:cs="Times New Roman"/>
          <w:b/>
          <w:sz w:val="24"/>
          <w:szCs w:val="24"/>
        </w:rPr>
      </w:pPr>
      <w:r w:rsidRPr="00681ED9">
        <w:rPr>
          <w:rFonts w:ascii="Times New Roman" w:hAnsi="Times New Roman" w:cs="Times New Roman"/>
          <w:b/>
          <w:sz w:val="24"/>
          <w:szCs w:val="24"/>
        </w:rPr>
        <w:t>“Periferik iskemi” yerine “organ perfüzyon bozukluğu” kullanılmıştır.</w:t>
      </w:r>
    </w:p>
    <w:p w:rsidR="00E960C7" w:rsidRPr="00681ED9"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20. Sonraki paragrafta son cümle 4.5 cmlik anevrizmanın rüptürüne vurgu gereksiz. Bu cümle çıkartılmalı. Sonuçta yeterince büyük bir grup hastada çalışılırsa 3.5-4 cm’lik anevrizmalarda bile rüptür olduğu görülür. Kısıtlı hasta grubu ile bu yorumlar uygun değil.</w:t>
      </w:r>
    </w:p>
    <w:p w:rsidR="00E960C7" w:rsidRDefault="00E960C7" w:rsidP="00E960C7">
      <w:pPr>
        <w:spacing w:line="360" w:lineRule="auto"/>
        <w:rPr>
          <w:rFonts w:ascii="Times New Roman" w:hAnsi="Times New Roman" w:cs="Times New Roman"/>
          <w:b/>
          <w:sz w:val="24"/>
          <w:szCs w:val="24"/>
        </w:rPr>
      </w:pPr>
      <w:r w:rsidRPr="00681ED9">
        <w:rPr>
          <w:rFonts w:ascii="Times New Roman" w:hAnsi="Times New Roman" w:cs="Times New Roman"/>
          <w:b/>
          <w:sz w:val="24"/>
          <w:szCs w:val="24"/>
        </w:rPr>
        <w:t>Belirtilen paragraftaki ilgili cümle</w:t>
      </w:r>
      <w:r>
        <w:rPr>
          <w:rFonts w:ascii="Times New Roman" w:hAnsi="Times New Roman" w:cs="Times New Roman"/>
          <w:b/>
          <w:sz w:val="24"/>
          <w:szCs w:val="24"/>
        </w:rPr>
        <w:t xml:space="preserve"> önerildiği gibi</w:t>
      </w:r>
      <w:r w:rsidRPr="00681ED9">
        <w:rPr>
          <w:rFonts w:ascii="Times New Roman" w:hAnsi="Times New Roman" w:cs="Times New Roman"/>
          <w:b/>
          <w:sz w:val="24"/>
          <w:szCs w:val="24"/>
        </w:rPr>
        <w:t xml:space="preserve"> çıkartılmıştır.</w:t>
      </w:r>
    </w:p>
    <w:p w:rsidR="00E960C7" w:rsidRPr="00681ED9"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21. Sonraki iki paragraf birleştirilmeli: “…Bunlardan biri de D-dimer düzeyidir. Çalışmamızda AAS’yi taklit eden en sık torakal acil patolojilerden biri PTE…” uygun olacaktır.</w:t>
      </w:r>
    </w:p>
    <w:p w:rsidR="00E960C7" w:rsidRDefault="00E960C7" w:rsidP="00E960C7">
      <w:pPr>
        <w:spacing w:line="360" w:lineRule="auto"/>
        <w:rPr>
          <w:rFonts w:ascii="Times New Roman" w:hAnsi="Times New Roman" w:cs="Times New Roman"/>
          <w:b/>
          <w:sz w:val="24"/>
          <w:szCs w:val="24"/>
        </w:rPr>
      </w:pPr>
      <w:r w:rsidRPr="00CC3ADB">
        <w:rPr>
          <w:rFonts w:ascii="Times New Roman" w:hAnsi="Times New Roman" w:cs="Times New Roman"/>
          <w:b/>
          <w:sz w:val="24"/>
          <w:szCs w:val="24"/>
        </w:rPr>
        <w:t>Paragraflar belirtildiği gibi birleştirilmiştir.</w:t>
      </w:r>
    </w:p>
    <w:p w:rsidR="00E960C7" w:rsidRPr="00CC3ADB"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lastRenderedPageBreak/>
        <w:t>22. Tartışma bu noktada aniden kesiliyor. Acil servisteki hasta değerlendirmesindeki yönlendirmenin çelişkili yaklaşımına hiç vurgu yok. Öneri yok.  Böyle bir paragrafa ihtiyaç var.</w:t>
      </w:r>
    </w:p>
    <w:p w:rsidR="00E960C7" w:rsidRPr="00823C52" w:rsidRDefault="00E960C7" w:rsidP="00E960C7">
      <w:pPr>
        <w:spacing w:line="360" w:lineRule="auto"/>
        <w:rPr>
          <w:rFonts w:ascii="Times New Roman" w:hAnsi="Times New Roman" w:cs="Times New Roman"/>
          <w:b/>
          <w:sz w:val="24"/>
          <w:szCs w:val="24"/>
        </w:rPr>
      </w:pPr>
      <w:r w:rsidRPr="00823C52">
        <w:rPr>
          <w:rFonts w:ascii="Times New Roman" w:hAnsi="Times New Roman" w:cs="Times New Roman"/>
          <w:b/>
          <w:sz w:val="24"/>
          <w:szCs w:val="24"/>
        </w:rPr>
        <w:t>Son paragrafta acil serviste hastaya yaklaşımla ilgili yorum yapılmıştır. Ancak çalışmanın asıl amacı ve araştırma konusu acil serviste hasta değerlendirme olmadığından çalışmanın sonuçlarını aşan yorumlar yapmaktan kaçınılmıştır.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23. Sonuç kısmı ise özet ile uyumlu olmalı, yine klinik de</w:t>
      </w:r>
      <w:r>
        <w:rPr>
          <w:rFonts w:ascii="Times New Roman" w:hAnsi="Times New Roman" w:cs="Times New Roman"/>
          <w:sz w:val="24"/>
          <w:szCs w:val="24"/>
        </w:rPr>
        <w:t>ğerlendirmeye atıfta bulunmalı.</w:t>
      </w:r>
    </w:p>
    <w:p w:rsidR="00E960C7"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Özet kısmı,</w:t>
      </w:r>
      <w:r w:rsidRPr="00CC3ADB">
        <w:rPr>
          <w:rFonts w:ascii="Times New Roman" w:hAnsi="Times New Roman" w:cs="Times New Roman"/>
          <w:b/>
          <w:sz w:val="24"/>
          <w:szCs w:val="24"/>
        </w:rPr>
        <w:t xml:space="preserve"> </w:t>
      </w:r>
      <w:r>
        <w:rPr>
          <w:rFonts w:ascii="Times New Roman" w:hAnsi="Times New Roman" w:cs="Times New Roman"/>
          <w:b/>
          <w:sz w:val="24"/>
          <w:szCs w:val="24"/>
        </w:rPr>
        <w:t>sunuç ile</w:t>
      </w:r>
      <w:r w:rsidRPr="00CC3ADB">
        <w:rPr>
          <w:rFonts w:ascii="Times New Roman" w:hAnsi="Times New Roman" w:cs="Times New Roman"/>
          <w:b/>
          <w:sz w:val="24"/>
          <w:szCs w:val="24"/>
        </w:rPr>
        <w:t xml:space="preserve"> uyumlu olacak şekilde </w:t>
      </w:r>
      <w:r>
        <w:rPr>
          <w:rFonts w:ascii="Times New Roman" w:hAnsi="Times New Roman" w:cs="Times New Roman"/>
          <w:b/>
          <w:sz w:val="24"/>
          <w:szCs w:val="24"/>
        </w:rPr>
        <w:t>değiştirilmiştir.</w:t>
      </w:r>
    </w:p>
    <w:p w:rsidR="00E960C7" w:rsidRPr="00CC3ADB" w:rsidRDefault="00E960C7" w:rsidP="00E960C7">
      <w:pPr>
        <w:spacing w:line="360" w:lineRule="auto"/>
        <w:rPr>
          <w:rFonts w:ascii="Times New Roman" w:hAnsi="Times New Roman" w:cs="Times New Roman"/>
          <w:b/>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24. Kaynaklar, Tablolar, Resimler uygundur. Resim kalitesi yüksektir.</w:t>
      </w:r>
    </w:p>
    <w:p w:rsidR="00E960C7" w:rsidRDefault="00E960C7" w:rsidP="00E960C7">
      <w:pPr>
        <w:spacing w:line="360" w:lineRule="auto"/>
        <w:rPr>
          <w:rFonts w:ascii="Times New Roman" w:hAnsi="Times New Roman" w:cs="Times New Roman"/>
          <w:sz w:val="24"/>
          <w:szCs w:val="24"/>
        </w:rPr>
      </w:pPr>
    </w:p>
    <w:p w:rsidR="00E960C7" w:rsidRPr="00823C52" w:rsidRDefault="00E960C7" w:rsidP="00E960C7">
      <w:pPr>
        <w:spacing w:line="360" w:lineRule="auto"/>
        <w:rPr>
          <w:rFonts w:ascii="Times New Roman" w:hAnsi="Times New Roman" w:cs="Times New Roman"/>
          <w:b/>
          <w:sz w:val="24"/>
          <w:szCs w:val="24"/>
          <w:u w:val="single"/>
        </w:rPr>
      </w:pPr>
      <w:r w:rsidRPr="00823C52">
        <w:rPr>
          <w:rFonts w:ascii="Times New Roman" w:hAnsi="Times New Roman" w:cs="Times New Roman"/>
          <w:b/>
          <w:sz w:val="24"/>
          <w:szCs w:val="24"/>
          <w:u w:val="single"/>
        </w:rPr>
        <w:t>Hakem B:</w:t>
      </w:r>
    </w:p>
    <w:p w:rsidR="00E960C7" w:rsidRPr="006F3A62" w:rsidRDefault="00E960C7" w:rsidP="00E960C7">
      <w:pPr>
        <w:spacing w:line="360" w:lineRule="auto"/>
        <w:rPr>
          <w:rFonts w:ascii="Times New Roman" w:hAnsi="Times New Roman" w:cs="Times New Roman"/>
          <w:b/>
          <w:sz w:val="24"/>
          <w:szCs w:val="24"/>
        </w:rPr>
      </w:pPr>
      <w:r>
        <w:rPr>
          <w:rFonts w:ascii="Times New Roman" w:hAnsi="Times New Roman" w:cs="Times New Roman"/>
          <w:b/>
          <w:sz w:val="24"/>
          <w:szCs w:val="24"/>
        </w:rPr>
        <w:t>Genel yorum:</w:t>
      </w: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 xml:space="preserve">Bu çalışmada akut aortik sendrom ön </w:t>
      </w:r>
      <w:r>
        <w:rPr>
          <w:rFonts w:ascii="Times New Roman" w:hAnsi="Times New Roman" w:cs="Times New Roman"/>
          <w:sz w:val="24"/>
          <w:szCs w:val="24"/>
        </w:rPr>
        <w:t xml:space="preserve">tanısıyla çekilen BT anjiografi </w:t>
      </w:r>
      <w:r w:rsidRPr="006F3A62">
        <w:rPr>
          <w:rFonts w:ascii="Times New Roman" w:hAnsi="Times New Roman" w:cs="Times New Roman"/>
          <w:sz w:val="24"/>
          <w:szCs w:val="24"/>
        </w:rPr>
        <w:t>incelemeleri retrospektif olarak değer</w:t>
      </w:r>
      <w:r>
        <w:rPr>
          <w:rFonts w:ascii="Times New Roman" w:hAnsi="Times New Roman" w:cs="Times New Roman"/>
          <w:sz w:val="24"/>
          <w:szCs w:val="24"/>
        </w:rPr>
        <w:t xml:space="preserve">lendirilerek acil serviste akut </w:t>
      </w:r>
      <w:r w:rsidRPr="006F3A62">
        <w:rPr>
          <w:rFonts w:ascii="Times New Roman" w:hAnsi="Times New Roman" w:cs="Times New Roman"/>
          <w:sz w:val="24"/>
          <w:szCs w:val="24"/>
        </w:rPr>
        <w:t>aortik sendromları klinik olarak taklit edebilecek patolojiler saptan</w:t>
      </w:r>
      <w:r>
        <w:rPr>
          <w:rFonts w:ascii="Times New Roman" w:hAnsi="Times New Roman" w:cs="Times New Roman"/>
          <w:sz w:val="24"/>
          <w:szCs w:val="24"/>
        </w:rPr>
        <w:t xml:space="preserve">mış. </w:t>
      </w:r>
      <w:r w:rsidRPr="006F3A62">
        <w:rPr>
          <w:rFonts w:ascii="Times New Roman" w:hAnsi="Times New Roman" w:cs="Times New Roman"/>
          <w:sz w:val="24"/>
          <w:szCs w:val="24"/>
        </w:rPr>
        <w:t>Çalışma, saptanan patolojilerin çeşitliliği yönünden dikkat çekici</w:t>
      </w: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bulgular sunuyor. Özellikle acil servis h</w:t>
      </w:r>
      <w:r>
        <w:rPr>
          <w:rFonts w:ascii="Times New Roman" w:hAnsi="Times New Roman" w:cs="Times New Roman"/>
          <w:sz w:val="24"/>
          <w:szCs w:val="24"/>
        </w:rPr>
        <w:t xml:space="preserve">ekimlerine, akut aortik sendrom </w:t>
      </w:r>
      <w:r w:rsidRPr="006F3A62">
        <w:rPr>
          <w:rFonts w:ascii="Times New Roman" w:hAnsi="Times New Roman" w:cs="Times New Roman"/>
          <w:sz w:val="24"/>
          <w:szCs w:val="24"/>
        </w:rPr>
        <w:t>ön tanısını koymadan ve BT anjiogra</w:t>
      </w:r>
      <w:r>
        <w:rPr>
          <w:rFonts w:ascii="Times New Roman" w:hAnsi="Times New Roman" w:cs="Times New Roman"/>
          <w:sz w:val="24"/>
          <w:szCs w:val="24"/>
        </w:rPr>
        <w:t xml:space="preserve">fi tetkiki istemeden önce hangi </w:t>
      </w:r>
      <w:r w:rsidRPr="006F3A62">
        <w:rPr>
          <w:rFonts w:ascii="Times New Roman" w:hAnsi="Times New Roman" w:cs="Times New Roman"/>
          <w:sz w:val="24"/>
          <w:szCs w:val="24"/>
        </w:rPr>
        <w:t>torasik ve abdominal patolojileri göz önünde</w:t>
      </w:r>
      <w:r>
        <w:rPr>
          <w:rFonts w:ascii="Times New Roman" w:hAnsi="Times New Roman" w:cs="Times New Roman"/>
          <w:sz w:val="24"/>
          <w:szCs w:val="24"/>
        </w:rPr>
        <w:t xml:space="preserve"> bulundurabilecekleri </w:t>
      </w:r>
      <w:r w:rsidRPr="006F3A62">
        <w:rPr>
          <w:rFonts w:ascii="Times New Roman" w:hAnsi="Times New Roman" w:cs="Times New Roman"/>
          <w:sz w:val="24"/>
          <w:szCs w:val="24"/>
        </w:rPr>
        <w:t xml:space="preserve">yönünde yol </w:t>
      </w:r>
      <w:r>
        <w:rPr>
          <w:rFonts w:ascii="Times New Roman" w:hAnsi="Times New Roman" w:cs="Times New Roman"/>
          <w:sz w:val="24"/>
          <w:szCs w:val="24"/>
        </w:rPr>
        <w:t xml:space="preserve">gösterici olduğunu düşünüyorum. </w:t>
      </w:r>
      <w:r w:rsidRPr="006F3A62">
        <w:rPr>
          <w:rFonts w:ascii="Times New Roman" w:hAnsi="Times New Roman" w:cs="Times New Roman"/>
          <w:sz w:val="24"/>
          <w:szCs w:val="24"/>
        </w:rPr>
        <w:t xml:space="preserve">Aşağıda belirttiğim </w:t>
      </w:r>
      <w:r>
        <w:rPr>
          <w:rFonts w:ascii="Times New Roman" w:hAnsi="Times New Roman" w:cs="Times New Roman"/>
          <w:sz w:val="24"/>
          <w:szCs w:val="24"/>
        </w:rPr>
        <w:t xml:space="preserve">değişiklikler yapıldıktan sonra </w:t>
      </w:r>
      <w:r w:rsidRPr="006F3A62">
        <w:rPr>
          <w:rFonts w:ascii="Times New Roman" w:hAnsi="Times New Roman" w:cs="Times New Roman"/>
          <w:sz w:val="24"/>
          <w:szCs w:val="24"/>
        </w:rPr>
        <w:t>yayımlanmasının faydalı olacağı kanaatindeyim.</w:t>
      </w:r>
    </w:p>
    <w:p w:rsidR="00E960C7"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b/>
          <w:sz w:val="24"/>
          <w:szCs w:val="24"/>
        </w:rPr>
      </w:pPr>
      <w:r w:rsidRPr="006F3A62">
        <w:rPr>
          <w:rFonts w:ascii="Times New Roman" w:hAnsi="Times New Roman" w:cs="Times New Roman"/>
          <w:b/>
          <w:sz w:val="24"/>
          <w:szCs w:val="24"/>
        </w:rPr>
        <w:t>Özet:</w:t>
      </w: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1-“79 olguda (%52) AAS dışı acil torakal patolojiler, 26 olguda (%17.1)</w:t>
      </w:r>
    </w:p>
    <w:p w:rsidR="00E960C7" w:rsidRDefault="00E960C7" w:rsidP="00E960C7">
      <w:pPr>
        <w:spacing w:line="360" w:lineRule="auto"/>
        <w:rPr>
          <w:rFonts w:ascii="Times New Roman" w:hAnsi="Times New Roman" w:cs="Times New Roman"/>
          <w:sz w:val="24"/>
          <w:szCs w:val="24"/>
        </w:rPr>
      </w:pPr>
      <w:r>
        <w:rPr>
          <w:rFonts w:ascii="Times New Roman" w:hAnsi="Times New Roman" w:cs="Times New Roman"/>
          <w:sz w:val="24"/>
          <w:szCs w:val="24"/>
        </w:rPr>
        <w:t xml:space="preserve">izlenmiş” </w:t>
      </w:r>
      <w:r w:rsidRPr="006F3A62">
        <w:rPr>
          <w:rFonts w:ascii="Times New Roman" w:hAnsi="Times New Roman" w:cs="Times New Roman"/>
          <w:sz w:val="24"/>
          <w:szCs w:val="24"/>
        </w:rPr>
        <w:t>Lütfen c</w:t>
      </w:r>
      <w:r>
        <w:rPr>
          <w:rFonts w:ascii="Times New Roman" w:hAnsi="Times New Roman" w:cs="Times New Roman"/>
          <w:sz w:val="24"/>
          <w:szCs w:val="24"/>
        </w:rPr>
        <w:t>ümleyi tekrar gözden geçiriniz.</w:t>
      </w:r>
    </w:p>
    <w:p w:rsidR="00E960C7" w:rsidRPr="008567E8" w:rsidRDefault="00E960C7" w:rsidP="00E960C7">
      <w:pPr>
        <w:spacing w:line="360" w:lineRule="auto"/>
        <w:rPr>
          <w:rFonts w:ascii="Times New Roman" w:hAnsi="Times New Roman" w:cs="Times New Roman"/>
          <w:b/>
          <w:sz w:val="24"/>
          <w:szCs w:val="24"/>
        </w:rPr>
      </w:pPr>
      <w:r w:rsidRPr="008567E8">
        <w:rPr>
          <w:rFonts w:ascii="Times New Roman" w:hAnsi="Times New Roman" w:cs="Times New Roman"/>
          <w:b/>
          <w:sz w:val="24"/>
          <w:szCs w:val="24"/>
        </w:rPr>
        <w:t>Belirtilen cümle “79 olguda (%52) AAS dışı acil torakal patolojiler, 26 olguda (%17.1) AAS dışı abdominal patolojiler izlenmiştir.” Şeklinde düzeltilmiştir.</w:t>
      </w:r>
    </w:p>
    <w:p w:rsidR="00E960C7" w:rsidRPr="006F3A62"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2- “PTE şüphesi nedeniyle ‘üç</w:t>
      </w:r>
      <w:r>
        <w:rPr>
          <w:rFonts w:ascii="Times New Roman" w:hAnsi="Times New Roman" w:cs="Times New Roman"/>
          <w:sz w:val="24"/>
          <w:szCs w:val="24"/>
        </w:rPr>
        <w:t xml:space="preserve">lü dışlama’ protokolü uygulanan </w:t>
      </w:r>
      <w:r w:rsidRPr="006F3A62">
        <w:rPr>
          <w:rFonts w:ascii="Times New Roman" w:hAnsi="Times New Roman" w:cs="Times New Roman"/>
          <w:sz w:val="24"/>
          <w:szCs w:val="24"/>
        </w:rPr>
        <w:t xml:space="preserve">26 hastanın 4’ünde </w:t>
      </w:r>
      <w:r>
        <w:rPr>
          <w:rFonts w:ascii="Times New Roman" w:hAnsi="Times New Roman" w:cs="Times New Roman"/>
          <w:sz w:val="24"/>
          <w:szCs w:val="24"/>
        </w:rPr>
        <w:t xml:space="preserve">(%15.4) akut PTE saptanmıştır.” </w:t>
      </w:r>
      <w:r w:rsidRPr="006F3A62">
        <w:rPr>
          <w:rFonts w:ascii="Times New Roman" w:hAnsi="Times New Roman" w:cs="Times New Roman"/>
          <w:sz w:val="24"/>
          <w:szCs w:val="24"/>
        </w:rPr>
        <w:t>Aynı paragrafta PTE nin saptanma sıklığı verildiğindan özet</w:t>
      </w: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bölümünde tekrarlanmasına gerek</w:t>
      </w:r>
      <w:r>
        <w:rPr>
          <w:rFonts w:ascii="Times New Roman" w:hAnsi="Times New Roman" w:cs="Times New Roman"/>
          <w:sz w:val="24"/>
          <w:szCs w:val="24"/>
        </w:rPr>
        <w:t xml:space="preserve"> olmadığını düşünüyorum.</w:t>
      </w:r>
    </w:p>
    <w:p w:rsidR="00E960C7" w:rsidRPr="008567E8" w:rsidRDefault="00E960C7" w:rsidP="00E960C7">
      <w:pPr>
        <w:spacing w:line="360" w:lineRule="auto"/>
        <w:rPr>
          <w:rFonts w:ascii="Times New Roman" w:hAnsi="Times New Roman" w:cs="Times New Roman"/>
          <w:b/>
          <w:sz w:val="24"/>
          <w:szCs w:val="24"/>
        </w:rPr>
      </w:pPr>
      <w:r w:rsidRPr="008567E8">
        <w:rPr>
          <w:rFonts w:ascii="Times New Roman" w:hAnsi="Times New Roman" w:cs="Times New Roman"/>
          <w:b/>
          <w:sz w:val="24"/>
          <w:szCs w:val="24"/>
        </w:rPr>
        <w:t>Belirtildiği gibi tekrardan kaçınmak amacıyla bu cümle özetten çıkarılmıştır.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3- “Bu çalışmada en sık görülenle</w:t>
      </w:r>
      <w:r>
        <w:rPr>
          <w:rFonts w:ascii="Times New Roman" w:hAnsi="Times New Roman" w:cs="Times New Roman"/>
          <w:sz w:val="24"/>
          <w:szCs w:val="24"/>
        </w:rPr>
        <w:t xml:space="preserve">ri pnömoni, pulmoner ödem, PTE, </w:t>
      </w:r>
      <w:r w:rsidRPr="006F3A62">
        <w:rPr>
          <w:rFonts w:ascii="Times New Roman" w:hAnsi="Times New Roman" w:cs="Times New Roman"/>
          <w:sz w:val="24"/>
          <w:szCs w:val="24"/>
        </w:rPr>
        <w:t>nefrolitiazise sekonder üriner obst</w:t>
      </w:r>
      <w:r>
        <w:rPr>
          <w:rFonts w:ascii="Times New Roman" w:hAnsi="Times New Roman" w:cs="Times New Roman"/>
          <w:sz w:val="24"/>
          <w:szCs w:val="24"/>
        </w:rPr>
        <w:t xml:space="preserve">rüksiyon, akut kolesistittir ve mezenterik lenfadenttir” </w:t>
      </w:r>
      <w:r w:rsidRPr="006F3A62">
        <w:rPr>
          <w:rFonts w:ascii="Times New Roman" w:hAnsi="Times New Roman" w:cs="Times New Roman"/>
          <w:sz w:val="24"/>
          <w:szCs w:val="24"/>
        </w:rPr>
        <w:t>Lütfen cümleyi tekrar gözden geçiriniz.</w:t>
      </w:r>
    </w:p>
    <w:p w:rsidR="00E960C7" w:rsidRPr="007562FA" w:rsidRDefault="00E960C7" w:rsidP="00E960C7">
      <w:pPr>
        <w:spacing w:line="360" w:lineRule="auto"/>
        <w:rPr>
          <w:rFonts w:ascii="Times New Roman" w:hAnsi="Times New Roman" w:cs="Times New Roman"/>
          <w:b/>
          <w:sz w:val="24"/>
          <w:szCs w:val="24"/>
        </w:rPr>
      </w:pPr>
      <w:r w:rsidRPr="007562FA">
        <w:rPr>
          <w:rFonts w:ascii="Times New Roman" w:hAnsi="Times New Roman" w:cs="Times New Roman"/>
          <w:b/>
          <w:sz w:val="24"/>
          <w:szCs w:val="24"/>
        </w:rPr>
        <w:t>Cümledeki yazım hatası düzeltilmiştir.</w:t>
      </w:r>
    </w:p>
    <w:p w:rsidR="00E960C7" w:rsidRPr="006F3A62" w:rsidRDefault="00E960C7" w:rsidP="00E960C7">
      <w:pPr>
        <w:spacing w:line="360" w:lineRule="auto"/>
        <w:rPr>
          <w:rFonts w:ascii="Times New Roman" w:hAnsi="Times New Roman" w:cs="Times New Roman"/>
          <w:sz w:val="24"/>
          <w:szCs w:val="24"/>
        </w:rPr>
      </w:pPr>
    </w:p>
    <w:p w:rsidR="00E960C7" w:rsidRPr="00AB5F86" w:rsidRDefault="00E960C7" w:rsidP="00E960C7">
      <w:pPr>
        <w:spacing w:line="360" w:lineRule="auto"/>
        <w:rPr>
          <w:rFonts w:ascii="Times New Roman" w:hAnsi="Times New Roman" w:cs="Times New Roman"/>
          <w:b/>
          <w:sz w:val="24"/>
          <w:szCs w:val="24"/>
        </w:rPr>
      </w:pPr>
      <w:r w:rsidRPr="00AB5F86">
        <w:rPr>
          <w:rFonts w:ascii="Times New Roman" w:hAnsi="Times New Roman" w:cs="Times New Roman"/>
          <w:b/>
          <w:sz w:val="24"/>
          <w:szCs w:val="24"/>
        </w:rPr>
        <w:t>İngilizce Özet:</w:t>
      </w:r>
    </w:p>
    <w:p w:rsidR="00E960C7" w:rsidRPr="00CD029F" w:rsidRDefault="00E960C7" w:rsidP="00E960C7">
      <w:pPr>
        <w:spacing w:line="360" w:lineRule="auto"/>
        <w:rPr>
          <w:rFonts w:ascii="Times New Roman" w:hAnsi="Times New Roman" w:cs="Times New Roman"/>
          <w:sz w:val="24"/>
          <w:szCs w:val="24"/>
        </w:rPr>
      </w:pPr>
      <w:r w:rsidRPr="00CD029F">
        <w:rPr>
          <w:rFonts w:ascii="Times New Roman" w:hAnsi="Times New Roman" w:cs="Times New Roman"/>
          <w:sz w:val="24"/>
          <w:szCs w:val="24"/>
        </w:rPr>
        <w:t>1-“Acute coronary syndrome and pulmonary thromboembolism (PTE) are the pathologies to be considered in the differential diagnosis of AAS. However, it is not uncommon many thoracoabdominal emergencies imitating acute aortic syndromes (AAS).”</w:t>
      </w:r>
    </w:p>
    <w:p w:rsidR="00E960C7" w:rsidRDefault="00E960C7" w:rsidP="00E960C7">
      <w:pPr>
        <w:spacing w:line="360" w:lineRule="auto"/>
        <w:rPr>
          <w:rFonts w:ascii="Times New Roman" w:hAnsi="Times New Roman" w:cs="Times New Roman"/>
          <w:sz w:val="24"/>
          <w:szCs w:val="24"/>
        </w:rPr>
      </w:pPr>
      <w:r w:rsidRPr="00CD029F">
        <w:rPr>
          <w:rFonts w:ascii="Times New Roman" w:hAnsi="Times New Roman" w:cs="Times New Roman"/>
          <w:sz w:val="24"/>
          <w:szCs w:val="24"/>
        </w:rPr>
        <w:t>“Akut aortik sendrom” ilk geçtiği yerde kısaltma kullanılmış, bir sonrakinde açık yazılmış. Lütfen düzeltiniz.</w:t>
      </w:r>
    </w:p>
    <w:p w:rsidR="00E960C7" w:rsidRPr="008567E8" w:rsidRDefault="00E960C7" w:rsidP="00E960C7">
      <w:pPr>
        <w:spacing w:line="360" w:lineRule="auto"/>
        <w:rPr>
          <w:rFonts w:ascii="Times New Roman" w:hAnsi="Times New Roman" w:cs="Times New Roman"/>
          <w:b/>
          <w:sz w:val="24"/>
          <w:szCs w:val="24"/>
        </w:rPr>
      </w:pPr>
      <w:r w:rsidRPr="008567E8">
        <w:rPr>
          <w:rFonts w:ascii="Times New Roman" w:hAnsi="Times New Roman" w:cs="Times New Roman"/>
          <w:b/>
          <w:sz w:val="24"/>
          <w:szCs w:val="24"/>
        </w:rPr>
        <w:t>Belirtildiği şekilde kısaltma düzeltilmiştir.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2- “Thoracic emergencies were</w:t>
      </w:r>
      <w:r>
        <w:rPr>
          <w:rFonts w:ascii="Times New Roman" w:hAnsi="Times New Roman" w:cs="Times New Roman"/>
          <w:sz w:val="24"/>
          <w:szCs w:val="24"/>
        </w:rPr>
        <w:t xml:space="preserve"> detected in 26 cases (17.1%).” </w:t>
      </w:r>
      <w:r w:rsidRPr="006F3A62">
        <w:rPr>
          <w:rFonts w:ascii="Times New Roman" w:hAnsi="Times New Roman" w:cs="Times New Roman"/>
          <w:sz w:val="24"/>
          <w:szCs w:val="24"/>
        </w:rPr>
        <w:t>Makalenin bulgular kısmındaki say</w:t>
      </w:r>
      <w:r>
        <w:rPr>
          <w:rFonts w:ascii="Times New Roman" w:hAnsi="Times New Roman" w:cs="Times New Roman"/>
          <w:sz w:val="24"/>
          <w:szCs w:val="24"/>
        </w:rPr>
        <w:t xml:space="preserve">ılar ile örtüşmüyor. Bu cümleyi </w:t>
      </w:r>
      <w:r w:rsidRPr="006F3A62">
        <w:rPr>
          <w:rFonts w:ascii="Times New Roman" w:hAnsi="Times New Roman" w:cs="Times New Roman"/>
          <w:sz w:val="24"/>
          <w:szCs w:val="24"/>
        </w:rPr>
        <w:t>lütfen düzeltiniz</w:t>
      </w:r>
      <w:r>
        <w:rPr>
          <w:rFonts w:ascii="Times New Roman" w:hAnsi="Times New Roman" w:cs="Times New Roman"/>
          <w:sz w:val="24"/>
          <w:szCs w:val="24"/>
        </w:rPr>
        <w:t>.</w:t>
      </w:r>
    </w:p>
    <w:p w:rsidR="00E960C7" w:rsidRPr="007562FA" w:rsidRDefault="00E960C7" w:rsidP="00E960C7">
      <w:pPr>
        <w:spacing w:line="360" w:lineRule="auto"/>
        <w:rPr>
          <w:rFonts w:ascii="Times New Roman" w:hAnsi="Times New Roman" w:cs="Times New Roman"/>
          <w:b/>
          <w:sz w:val="24"/>
          <w:szCs w:val="24"/>
        </w:rPr>
      </w:pPr>
      <w:r w:rsidRPr="007562FA">
        <w:rPr>
          <w:rFonts w:ascii="Times New Roman" w:hAnsi="Times New Roman" w:cs="Times New Roman"/>
          <w:b/>
          <w:sz w:val="24"/>
          <w:szCs w:val="24"/>
        </w:rPr>
        <w:t>Belirtilen cümlere veriler doğrultusunda düzeltilmiştir.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3- “Nefrolithiazis” yanıl</w:t>
      </w:r>
      <w:r>
        <w:rPr>
          <w:rFonts w:ascii="Times New Roman" w:hAnsi="Times New Roman" w:cs="Times New Roman"/>
          <w:sz w:val="24"/>
          <w:szCs w:val="24"/>
        </w:rPr>
        <w:t>ış yazılmış. Lütfen düzeltiniz.</w:t>
      </w:r>
    </w:p>
    <w:p w:rsidR="00E960C7" w:rsidRPr="008567E8" w:rsidRDefault="00E960C7" w:rsidP="00E960C7">
      <w:pPr>
        <w:spacing w:line="360" w:lineRule="auto"/>
        <w:rPr>
          <w:rFonts w:ascii="Times New Roman" w:hAnsi="Times New Roman" w:cs="Times New Roman"/>
          <w:b/>
          <w:sz w:val="24"/>
          <w:szCs w:val="24"/>
        </w:rPr>
      </w:pPr>
      <w:r w:rsidRPr="008567E8">
        <w:rPr>
          <w:rFonts w:ascii="Times New Roman" w:hAnsi="Times New Roman" w:cs="Times New Roman"/>
          <w:b/>
          <w:sz w:val="24"/>
          <w:szCs w:val="24"/>
        </w:rPr>
        <w:t>Yazım hatası düzeltilmiştir.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lastRenderedPageBreak/>
        <w:t>4- Aynı paragrafta PTE nin sapt</w:t>
      </w:r>
      <w:r>
        <w:rPr>
          <w:rFonts w:ascii="Times New Roman" w:hAnsi="Times New Roman" w:cs="Times New Roman"/>
          <w:sz w:val="24"/>
          <w:szCs w:val="24"/>
        </w:rPr>
        <w:t xml:space="preserve">anma sıklığı verildiğindan özet </w:t>
      </w:r>
      <w:r w:rsidRPr="006F3A62">
        <w:rPr>
          <w:rFonts w:ascii="Times New Roman" w:hAnsi="Times New Roman" w:cs="Times New Roman"/>
          <w:sz w:val="24"/>
          <w:szCs w:val="24"/>
        </w:rPr>
        <w:t>bölümünde tekrarlanmasın</w:t>
      </w:r>
      <w:r>
        <w:rPr>
          <w:rFonts w:ascii="Times New Roman" w:hAnsi="Times New Roman" w:cs="Times New Roman"/>
          <w:sz w:val="24"/>
          <w:szCs w:val="24"/>
        </w:rPr>
        <w:t>a gerek olmadığını düşünüyorum.</w:t>
      </w:r>
    </w:p>
    <w:p w:rsidR="00E960C7" w:rsidRPr="008567E8" w:rsidRDefault="00E960C7" w:rsidP="00E960C7">
      <w:pPr>
        <w:spacing w:line="360" w:lineRule="auto"/>
        <w:rPr>
          <w:rFonts w:ascii="Times New Roman" w:hAnsi="Times New Roman" w:cs="Times New Roman"/>
          <w:b/>
          <w:sz w:val="24"/>
          <w:szCs w:val="24"/>
        </w:rPr>
      </w:pPr>
      <w:r w:rsidRPr="008567E8">
        <w:rPr>
          <w:rFonts w:ascii="Times New Roman" w:hAnsi="Times New Roman" w:cs="Times New Roman"/>
          <w:b/>
          <w:sz w:val="24"/>
          <w:szCs w:val="24"/>
        </w:rPr>
        <w:t>Belirtildiği gibi tekrardan kaçınmak amacıyla bu cümle özetten çıkarılmıştır.</w:t>
      </w:r>
    </w:p>
    <w:p w:rsidR="00E960C7" w:rsidRPr="006F3A62" w:rsidRDefault="00E960C7" w:rsidP="00E960C7">
      <w:pPr>
        <w:spacing w:line="360" w:lineRule="auto"/>
        <w:rPr>
          <w:rFonts w:ascii="Times New Roman" w:hAnsi="Times New Roman" w:cs="Times New Roman"/>
          <w:sz w:val="24"/>
          <w:szCs w:val="24"/>
        </w:rPr>
      </w:pPr>
    </w:p>
    <w:p w:rsidR="00E960C7"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5- Sonuç paragrafındaki cümleyi “I</w:t>
      </w:r>
      <w:r>
        <w:rPr>
          <w:rFonts w:ascii="Times New Roman" w:hAnsi="Times New Roman" w:cs="Times New Roman"/>
          <w:sz w:val="24"/>
          <w:szCs w:val="24"/>
        </w:rPr>
        <w:t xml:space="preserve">n the current study, pneumonia, </w:t>
      </w:r>
      <w:r w:rsidRPr="006F3A62">
        <w:rPr>
          <w:rFonts w:ascii="Times New Roman" w:hAnsi="Times New Roman" w:cs="Times New Roman"/>
          <w:sz w:val="24"/>
          <w:szCs w:val="24"/>
        </w:rPr>
        <w:t>pulmonary edema, PTE, urinary obstruct</w:t>
      </w:r>
      <w:r>
        <w:rPr>
          <w:rFonts w:ascii="Times New Roman" w:hAnsi="Times New Roman" w:cs="Times New Roman"/>
          <w:sz w:val="24"/>
          <w:szCs w:val="24"/>
        </w:rPr>
        <w:t xml:space="preserve">ion secondary to nefrolitiasis, </w:t>
      </w:r>
      <w:r w:rsidRPr="006F3A62">
        <w:rPr>
          <w:rFonts w:ascii="Times New Roman" w:hAnsi="Times New Roman" w:cs="Times New Roman"/>
          <w:sz w:val="24"/>
          <w:szCs w:val="24"/>
        </w:rPr>
        <w:t>mesenteric lymphadenitis and acute c</w:t>
      </w:r>
      <w:r>
        <w:rPr>
          <w:rFonts w:ascii="Times New Roman" w:hAnsi="Times New Roman" w:cs="Times New Roman"/>
          <w:sz w:val="24"/>
          <w:szCs w:val="24"/>
        </w:rPr>
        <w:t xml:space="preserve">holecystitis were more commonly detected” cümlesini </w:t>
      </w:r>
      <w:r w:rsidRPr="006F3A62">
        <w:rPr>
          <w:rFonts w:ascii="Times New Roman" w:hAnsi="Times New Roman" w:cs="Times New Roman"/>
          <w:sz w:val="24"/>
          <w:szCs w:val="24"/>
        </w:rPr>
        <w:t>“In the current study, pneumonia</w:t>
      </w:r>
      <w:r>
        <w:rPr>
          <w:rFonts w:ascii="Times New Roman" w:hAnsi="Times New Roman" w:cs="Times New Roman"/>
          <w:sz w:val="24"/>
          <w:szCs w:val="24"/>
        </w:rPr>
        <w:t xml:space="preserve">, pulmonary edema, PTE, urinary </w:t>
      </w:r>
      <w:r w:rsidRPr="006F3A62">
        <w:rPr>
          <w:rFonts w:ascii="Times New Roman" w:hAnsi="Times New Roman" w:cs="Times New Roman"/>
          <w:sz w:val="24"/>
          <w:szCs w:val="24"/>
        </w:rPr>
        <w:t>obstruction secondary to nefrolitiasis, mes</w:t>
      </w:r>
      <w:r>
        <w:rPr>
          <w:rFonts w:ascii="Times New Roman" w:hAnsi="Times New Roman" w:cs="Times New Roman"/>
          <w:sz w:val="24"/>
          <w:szCs w:val="24"/>
        </w:rPr>
        <w:t xml:space="preserve">enteric lymphadenitis and acute </w:t>
      </w:r>
      <w:r w:rsidRPr="006F3A62">
        <w:rPr>
          <w:rFonts w:ascii="Times New Roman" w:hAnsi="Times New Roman" w:cs="Times New Roman"/>
          <w:sz w:val="24"/>
          <w:szCs w:val="24"/>
        </w:rPr>
        <w:t>cholecystitis were more commonly detect</w:t>
      </w:r>
      <w:r>
        <w:rPr>
          <w:rFonts w:ascii="Times New Roman" w:hAnsi="Times New Roman" w:cs="Times New Roman"/>
          <w:sz w:val="24"/>
          <w:szCs w:val="24"/>
        </w:rPr>
        <w:t xml:space="preserve">ed thoracoabdominal emergencies </w:t>
      </w:r>
      <w:r w:rsidRPr="006F3A62">
        <w:rPr>
          <w:rFonts w:ascii="Times New Roman" w:hAnsi="Times New Roman" w:cs="Times New Roman"/>
          <w:sz w:val="24"/>
          <w:szCs w:val="24"/>
        </w:rPr>
        <w:t>imitating AAS.” Şeklinde düzeltiniz.</w:t>
      </w:r>
    </w:p>
    <w:p w:rsidR="00E960C7" w:rsidRPr="008567E8" w:rsidRDefault="00E960C7" w:rsidP="00E960C7">
      <w:pPr>
        <w:spacing w:line="360" w:lineRule="auto"/>
        <w:rPr>
          <w:rFonts w:ascii="Times New Roman" w:hAnsi="Times New Roman" w:cs="Times New Roman"/>
          <w:b/>
          <w:sz w:val="24"/>
          <w:szCs w:val="24"/>
        </w:rPr>
      </w:pPr>
      <w:r w:rsidRPr="008567E8">
        <w:rPr>
          <w:rFonts w:ascii="Times New Roman" w:hAnsi="Times New Roman" w:cs="Times New Roman"/>
          <w:b/>
          <w:sz w:val="24"/>
          <w:szCs w:val="24"/>
        </w:rPr>
        <w:t>Son</w:t>
      </w:r>
      <w:r>
        <w:rPr>
          <w:rFonts w:ascii="Times New Roman" w:hAnsi="Times New Roman" w:cs="Times New Roman"/>
          <w:b/>
          <w:sz w:val="24"/>
          <w:szCs w:val="24"/>
        </w:rPr>
        <w:t>uç paragrafındaki cümle belirtil</w:t>
      </w:r>
      <w:r w:rsidRPr="008567E8">
        <w:rPr>
          <w:rFonts w:ascii="Times New Roman" w:hAnsi="Times New Roman" w:cs="Times New Roman"/>
          <w:b/>
          <w:sz w:val="24"/>
          <w:szCs w:val="24"/>
        </w:rPr>
        <w:t>diği gibi düzeltilmiştir.</w:t>
      </w:r>
    </w:p>
    <w:p w:rsidR="00E960C7" w:rsidRPr="006F3A62"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sz w:val="24"/>
          <w:szCs w:val="24"/>
        </w:rPr>
      </w:pPr>
      <w:r w:rsidRPr="006F3A62">
        <w:rPr>
          <w:rFonts w:ascii="Times New Roman" w:hAnsi="Times New Roman" w:cs="Times New Roman"/>
          <w:sz w:val="24"/>
          <w:szCs w:val="24"/>
        </w:rPr>
        <w:t xml:space="preserve"> </w:t>
      </w:r>
    </w:p>
    <w:p w:rsidR="00E960C7" w:rsidRPr="006F3A62" w:rsidRDefault="00E960C7" w:rsidP="00E960C7">
      <w:pPr>
        <w:spacing w:line="360" w:lineRule="auto"/>
        <w:rPr>
          <w:rFonts w:ascii="Times New Roman" w:hAnsi="Times New Roman" w:cs="Times New Roman"/>
          <w:sz w:val="24"/>
          <w:szCs w:val="24"/>
        </w:rPr>
      </w:pPr>
    </w:p>
    <w:p w:rsidR="00E960C7" w:rsidRPr="006F3A62" w:rsidRDefault="00E960C7" w:rsidP="00E960C7">
      <w:pPr>
        <w:spacing w:line="360" w:lineRule="auto"/>
        <w:rPr>
          <w:rFonts w:ascii="Times New Roman" w:hAnsi="Times New Roman" w:cs="Times New Roman"/>
          <w:sz w:val="24"/>
          <w:szCs w:val="24"/>
        </w:rPr>
      </w:pPr>
    </w:p>
    <w:p w:rsidR="00E960C7" w:rsidRDefault="00E960C7" w:rsidP="001C622B">
      <w:pPr>
        <w:shd w:val="clear" w:color="auto" w:fill="FFFFFF"/>
        <w:spacing w:after="0" w:line="240" w:lineRule="auto"/>
        <w:rPr>
          <w:rFonts w:ascii="Times New Roman" w:eastAsia="Times New Roman" w:hAnsi="Times New Roman" w:cs="Times New Roman"/>
          <w:b/>
          <w:bCs/>
          <w:color w:val="000000"/>
          <w:sz w:val="24"/>
          <w:szCs w:val="24"/>
          <w:highlight w:val="yellow"/>
        </w:rPr>
      </w:pPr>
      <w:bookmarkStart w:id="0" w:name="_GoBack"/>
      <w:bookmarkEnd w:id="0"/>
    </w:p>
    <w:p w:rsidR="00E960C7" w:rsidRDefault="00E960C7" w:rsidP="001C622B">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85503" w:rsidRPr="001C622B" w:rsidRDefault="007F35AD" w:rsidP="001C622B">
      <w:pPr>
        <w:shd w:val="clear" w:color="auto" w:fill="FFFFFF"/>
        <w:spacing w:after="0" w:line="240" w:lineRule="auto"/>
        <w:rPr>
          <w:rFonts w:ascii="Times New Roman" w:eastAsia="Times New Roman" w:hAnsi="Times New Roman" w:cs="Times New Roman"/>
          <w:b/>
          <w:bCs/>
          <w:color w:val="000000"/>
          <w:sz w:val="24"/>
          <w:szCs w:val="24"/>
        </w:rPr>
      </w:pPr>
      <w:r w:rsidRPr="00E129EB">
        <w:rPr>
          <w:rFonts w:ascii="Times New Roman" w:eastAsia="Times New Roman" w:hAnsi="Times New Roman" w:cs="Times New Roman"/>
          <w:b/>
          <w:bCs/>
          <w:color w:val="000000"/>
          <w:sz w:val="24"/>
          <w:szCs w:val="24"/>
          <w:highlight w:val="yellow"/>
        </w:rPr>
        <w:t>Ani</w:t>
      </w:r>
      <w:r w:rsidR="00685503" w:rsidRPr="00E129EB">
        <w:rPr>
          <w:rFonts w:ascii="Times New Roman" w:eastAsia="Times New Roman" w:hAnsi="Times New Roman" w:cs="Times New Roman"/>
          <w:b/>
          <w:bCs/>
          <w:color w:val="000000"/>
          <w:sz w:val="24"/>
          <w:szCs w:val="24"/>
          <w:highlight w:val="yellow"/>
        </w:rPr>
        <w:t xml:space="preserve"> başlayan göğüs ağrısında </w:t>
      </w:r>
      <w:r w:rsidRPr="00E129EB">
        <w:rPr>
          <w:rFonts w:ascii="Times New Roman" w:eastAsia="Times New Roman" w:hAnsi="Times New Roman" w:cs="Times New Roman"/>
          <w:b/>
          <w:bCs/>
          <w:color w:val="000000"/>
          <w:sz w:val="24"/>
          <w:szCs w:val="24"/>
          <w:highlight w:val="yellow"/>
        </w:rPr>
        <w:t>BT anjiyografi ile akut aortik sendrom</w:t>
      </w:r>
      <w:r w:rsidR="00685503" w:rsidRPr="00E129EB">
        <w:rPr>
          <w:rFonts w:ascii="Times New Roman" w:eastAsia="Times New Roman" w:hAnsi="Times New Roman" w:cs="Times New Roman"/>
          <w:b/>
          <w:bCs/>
          <w:color w:val="000000"/>
          <w:sz w:val="24"/>
          <w:szCs w:val="24"/>
          <w:highlight w:val="yellow"/>
        </w:rPr>
        <w:t xml:space="preserve"> ve diğer </w:t>
      </w:r>
      <w:r w:rsidR="005A7CF7" w:rsidRPr="00E129EB">
        <w:rPr>
          <w:rFonts w:ascii="Times New Roman" w:eastAsia="Times New Roman" w:hAnsi="Times New Roman" w:cs="Times New Roman"/>
          <w:b/>
          <w:bCs/>
          <w:color w:val="000000"/>
          <w:sz w:val="24"/>
          <w:szCs w:val="24"/>
          <w:highlight w:val="yellow"/>
        </w:rPr>
        <w:t xml:space="preserve">acillerin </w:t>
      </w:r>
      <w:r w:rsidRPr="00E129EB">
        <w:rPr>
          <w:rFonts w:ascii="Times New Roman" w:eastAsia="Times New Roman" w:hAnsi="Times New Roman" w:cs="Times New Roman"/>
          <w:b/>
          <w:bCs/>
          <w:color w:val="000000"/>
          <w:sz w:val="24"/>
          <w:szCs w:val="24"/>
          <w:highlight w:val="yellow"/>
        </w:rPr>
        <w:t xml:space="preserve">tanı </w:t>
      </w:r>
      <w:r w:rsidR="00685503" w:rsidRPr="00E129EB">
        <w:rPr>
          <w:rFonts w:ascii="Times New Roman" w:eastAsia="Times New Roman" w:hAnsi="Times New Roman" w:cs="Times New Roman"/>
          <w:b/>
          <w:bCs/>
          <w:color w:val="000000"/>
          <w:sz w:val="24"/>
          <w:szCs w:val="24"/>
          <w:highlight w:val="yellow"/>
        </w:rPr>
        <w:t>sıklığı</w:t>
      </w:r>
    </w:p>
    <w:p w:rsidR="00685503" w:rsidRPr="001C622B" w:rsidRDefault="00685503" w:rsidP="001C622B">
      <w:pPr>
        <w:shd w:val="clear" w:color="auto" w:fill="FFFFFF"/>
        <w:spacing w:after="0" w:line="240" w:lineRule="auto"/>
        <w:rPr>
          <w:rFonts w:ascii="Times New Roman" w:eastAsia="Times New Roman" w:hAnsi="Times New Roman" w:cs="Times New Roman"/>
          <w:b/>
          <w:bCs/>
          <w:color w:val="000000"/>
          <w:sz w:val="24"/>
          <w:szCs w:val="24"/>
        </w:rPr>
      </w:pPr>
    </w:p>
    <w:p w:rsidR="00443D1C" w:rsidRPr="001C622B" w:rsidRDefault="00443D1C" w:rsidP="001C622B">
      <w:pPr>
        <w:spacing w:line="240" w:lineRule="auto"/>
        <w:rPr>
          <w:rFonts w:ascii="Times New Roman" w:hAnsi="Times New Roman" w:cs="Times New Roman"/>
          <w:b/>
          <w:sz w:val="24"/>
          <w:szCs w:val="24"/>
        </w:rPr>
      </w:pPr>
    </w:p>
    <w:p w:rsidR="002538CA" w:rsidRPr="001C622B" w:rsidRDefault="002538CA" w:rsidP="001C622B">
      <w:pPr>
        <w:spacing w:line="240" w:lineRule="auto"/>
        <w:rPr>
          <w:rFonts w:ascii="Times New Roman" w:hAnsi="Times New Roman" w:cs="Times New Roman"/>
          <w:b/>
          <w:sz w:val="24"/>
          <w:szCs w:val="24"/>
        </w:rPr>
      </w:pPr>
      <w:r w:rsidRPr="001C622B">
        <w:rPr>
          <w:rFonts w:ascii="Times New Roman" w:hAnsi="Times New Roman" w:cs="Times New Roman"/>
          <w:b/>
          <w:sz w:val="24"/>
          <w:szCs w:val="24"/>
        </w:rPr>
        <w:t>Ö</w:t>
      </w:r>
      <w:r w:rsidR="002B0855" w:rsidRPr="001C622B">
        <w:rPr>
          <w:rFonts w:ascii="Times New Roman" w:hAnsi="Times New Roman" w:cs="Times New Roman"/>
          <w:b/>
          <w:sz w:val="24"/>
          <w:szCs w:val="24"/>
        </w:rPr>
        <w:t>ZET</w:t>
      </w:r>
    </w:p>
    <w:p w:rsidR="00E9162D" w:rsidRPr="001C622B" w:rsidRDefault="00356BD2"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Amaç</w:t>
      </w:r>
      <w:r w:rsidR="002538CA" w:rsidRPr="001C622B">
        <w:rPr>
          <w:rFonts w:ascii="Times New Roman" w:hAnsi="Times New Roman" w:cs="Times New Roman"/>
          <w:b/>
          <w:sz w:val="24"/>
          <w:szCs w:val="24"/>
        </w:rPr>
        <w:t>:</w:t>
      </w:r>
      <w:r w:rsidR="002538CA" w:rsidRPr="001C622B">
        <w:rPr>
          <w:rFonts w:ascii="Times New Roman" w:hAnsi="Times New Roman" w:cs="Times New Roman"/>
          <w:sz w:val="24"/>
          <w:szCs w:val="24"/>
        </w:rPr>
        <w:t xml:space="preserve"> </w:t>
      </w:r>
      <w:r w:rsidR="00E129EB">
        <w:rPr>
          <w:rFonts w:ascii="Times New Roman" w:hAnsi="Times New Roman" w:cs="Times New Roman"/>
          <w:sz w:val="24"/>
          <w:szCs w:val="24"/>
        </w:rPr>
        <w:t xml:space="preserve">Bu çalışmada </w:t>
      </w:r>
      <w:r w:rsidR="00E129EB" w:rsidRPr="00E129EB">
        <w:rPr>
          <w:rFonts w:ascii="Times New Roman" w:hAnsi="Times New Roman" w:cs="Times New Roman"/>
          <w:sz w:val="24"/>
          <w:szCs w:val="24"/>
          <w:highlight w:val="yellow"/>
        </w:rPr>
        <w:t>acil servis</w:t>
      </w:r>
      <w:r w:rsidR="00E9162D" w:rsidRPr="00E129EB">
        <w:rPr>
          <w:rFonts w:ascii="Times New Roman" w:hAnsi="Times New Roman" w:cs="Times New Roman"/>
          <w:sz w:val="24"/>
          <w:szCs w:val="24"/>
          <w:highlight w:val="yellow"/>
        </w:rPr>
        <w:t>e</w:t>
      </w:r>
      <w:r w:rsidR="00E9162D" w:rsidRPr="001C622B">
        <w:rPr>
          <w:rFonts w:ascii="Times New Roman" w:hAnsi="Times New Roman" w:cs="Times New Roman"/>
          <w:sz w:val="24"/>
          <w:szCs w:val="24"/>
        </w:rPr>
        <w:t xml:space="preserve"> </w:t>
      </w:r>
      <w:r w:rsidR="007F35AD">
        <w:rPr>
          <w:rFonts w:ascii="Times New Roman" w:hAnsi="Times New Roman" w:cs="Times New Roman"/>
          <w:sz w:val="24"/>
          <w:szCs w:val="24"/>
        </w:rPr>
        <w:t>ani</w:t>
      </w:r>
      <w:r w:rsidR="00E9162D" w:rsidRPr="001C622B">
        <w:rPr>
          <w:rFonts w:ascii="Times New Roman" w:hAnsi="Times New Roman" w:cs="Times New Roman"/>
          <w:sz w:val="24"/>
          <w:szCs w:val="24"/>
        </w:rPr>
        <w:t xml:space="preserve"> başlayan göğüs ağrısı şikayeti ile baş vuran ve akut aortik sendrom (AAS) ön tanısı bulunan hastaların bilgisayarlı tomografi anjiyografi (BTA) sonuçlarının değerlendirilmesi amaçlanmıştır. </w:t>
      </w:r>
    </w:p>
    <w:p w:rsidR="002538CA" w:rsidRPr="001C622B" w:rsidRDefault="00356BD2" w:rsidP="001C622B">
      <w:pPr>
        <w:spacing w:line="240" w:lineRule="auto"/>
        <w:rPr>
          <w:rFonts w:ascii="Times New Roman" w:hAnsi="Times New Roman" w:cs="Times New Roman"/>
          <w:color w:val="000000" w:themeColor="text1"/>
          <w:sz w:val="24"/>
          <w:szCs w:val="24"/>
        </w:rPr>
      </w:pPr>
      <w:r w:rsidRPr="001C622B">
        <w:rPr>
          <w:rFonts w:ascii="Times New Roman" w:hAnsi="Times New Roman" w:cs="Times New Roman"/>
          <w:b/>
          <w:sz w:val="24"/>
          <w:szCs w:val="24"/>
        </w:rPr>
        <w:t>Gereç ve Yöntem:</w:t>
      </w:r>
      <w:r w:rsidRPr="001C622B">
        <w:rPr>
          <w:rFonts w:ascii="Times New Roman" w:hAnsi="Times New Roman" w:cs="Times New Roman"/>
          <w:sz w:val="24"/>
          <w:szCs w:val="24"/>
        </w:rPr>
        <w:t xml:space="preserve"> </w:t>
      </w:r>
      <w:r w:rsidR="009D1676" w:rsidRPr="001C622B">
        <w:rPr>
          <w:rFonts w:ascii="Times New Roman" w:hAnsi="Times New Roman" w:cs="Times New Roman"/>
          <w:sz w:val="24"/>
          <w:szCs w:val="24"/>
        </w:rPr>
        <w:t>H</w:t>
      </w:r>
      <w:r w:rsidR="00E9162D" w:rsidRPr="001C622B">
        <w:rPr>
          <w:rFonts w:ascii="Times New Roman" w:hAnsi="Times New Roman" w:cs="Times New Roman"/>
          <w:color w:val="000000" w:themeColor="text1"/>
          <w:sz w:val="24"/>
          <w:szCs w:val="24"/>
        </w:rPr>
        <w:t xml:space="preserve">astanemiz </w:t>
      </w:r>
      <w:r w:rsidR="00E76D48" w:rsidRPr="001C622B">
        <w:rPr>
          <w:rFonts w:ascii="Times New Roman" w:hAnsi="Times New Roman" w:cs="Times New Roman"/>
          <w:color w:val="000000" w:themeColor="text1"/>
          <w:sz w:val="24"/>
          <w:szCs w:val="24"/>
        </w:rPr>
        <w:t xml:space="preserve">radyolojik </w:t>
      </w:r>
      <w:r w:rsidR="00E9162D" w:rsidRPr="001C622B">
        <w:rPr>
          <w:rFonts w:ascii="Times New Roman" w:hAnsi="Times New Roman" w:cs="Times New Roman"/>
          <w:color w:val="000000" w:themeColor="text1"/>
          <w:sz w:val="24"/>
          <w:szCs w:val="24"/>
        </w:rPr>
        <w:t xml:space="preserve">görüntüleme arşivi retrospektif olarak taranarak, Ocak 2011-Temmuz 2013 tarihleri arasında, acil serviste </w:t>
      </w:r>
      <w:r w:rsidR="007F35AD">
        <w:rPr>
          <w:rFonts w:ascii="Times New Roman" w:hAnsi="Times New Roman" w:cs="Times New Roman"/>
          <w:color w:val="000000" w:themeColor="text1"/>
          <w:sz w:val="24"/>
          <w:szCs w:val="24"/>
        </w:rPr>
        <w:t>ani</w:t>
      </w:r>
      <w:r w:rsidR="00E9162D" w:rsidRPr="001C622B">
        <w:rPr>
          <w:rFonts w:ascii="Times New Roman" w:hAnsi="Times New Roman" w:cs="Times New Roman"/>
          <w:color w:val="000000" w:themeColor="text1"/>
          <w:sz w:val="24"/>
          <w:szCs w:val="24"/>
        </w:rPr>
        <w:t xml:space="preserve"> başlayan göğüs ağrısı şikayeti ve AAS ön tanısı ile çekilen</w:t>
      </w:r>
      <w:r w:rsidR="00E9162D" w:rsidRPr="001C622B">
        <w:rPr>
          <w:rFonts w:ascii="Times New Roman" w:hAnsi="Times New Roman" w:cs="Times New Roman"/>
          <w:sz w:val="24"/>
          <w:szCs w:val="24"/>
        </w:rPr>
        <w:t xml:space="preserve"> </w:t>
      </w:r>
      <w:r w:rsidR="00E9162D" w:rsidRPr="001C622B">
        <w:rPr>
          <w:rFonts w:ascii="Times New Roman" w:hAnsi="Times New Roman" w:cs="Times New Roman"/>
          <w:color w:val="000000" w:themeColor="text1"/>
          <w:sz w:val="24"/>
          <w:szCs w:val="24"/>
        </w:rPr>
        <w:t xml:space="preserve">BTA incelemeleri dahil edilmiştir. </w:t>
      </w:r>
      <w:r w:rsidR="009D1676" w:rsidRPr="001C622B">
        <w:rPr>
          <w:rFonts w:ascii="Times New Roman" w:hAnsi="Times New Roman" w:cs="Times New Roman"/>
          <w:color w:val="000000" w:themeColor="text1"/>
          <w:sz w:val="24"/>
          <w:szCs w:val="24"/>
        </w:rPr>
        <w:t>S</w:t>
      </w:r>
      <w:r w:rsidR="002538CA" w:rsidRPr="001C622B">
        <w:rPr>
          <w:rFonts w:ascii="Times New Roman" w:hAnsi="Times New Roman" w:cs="Times New Roman"/>
          <w:sz w:val="24"/>
          <w:szCs w:val="24"/>
        </w:rPr>
        <w:t>aptanan AAS’ler ve AAS dışı akut tora</w:t>
      </w:r>
      <w:r w:rsidR="00D62677" w:rsidRPr="001C622B">
        <w:rPr>
          <w:rFonts w:ascii="Times New Roman" w:hAnsi="Times New Roman" w:cs="Times New Roman"/>
          <w:sz w:val="24"/>
          <w:szCs w:val="24"/>
        </w:rPr>
        <w:t>kal</w:t>
      </w:r>
      <w:r w:rsidR="002538CA" w:rsidRPr="001C622B">
        <w:rPr>
          <w:rFonts w:ascii="Times New Roman" w:hAnsi="Times New Roman" w:cs="Times New Roman"/>
          <w:sz w:val="24"/>
          <w:szCs w:val="24"/>
        </w:rPr>
        <w:t xml:space="preserve"> ve abdominal patolojiler kaydedilmiştir.</w:t>
      </w:r>
    </w:p>
    <w:p w:rsidR="002538CA" w:rsidRPr="001C622B" w:rsidRDefault="00356BD2"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Bulgular</w:t>
      </w:r>
      <w:r w:rsidR="003B5776" w:rsidRPr="001C622B">
        <w:rPr>
          <w:rFonts w:ascii="Times New Roman" w:hAnsi="Times New Roman" w:cs="Times New Roman"/>
          <w:b/>
          <w:sz w:val="24"/>
          <w:szCs w:val="24"/>
        </w:rPr>
        <w:t>:</w:t>
      </w:r>
      <w:r w:rsidR="003B5776" w:rsidRPr="001C622B">
        <w:rPr>
          <w:rFonts w:ascii="Times New Roman" w:hAnsi="Times New Roman" w:cs="Times New Roman"/>
          <w:sz w:val="24"/>
          <w:szCs w:val="24"/>
        </w:rPr>
        <w:t xml:space="preserve"> </w:t>
      </w:r>
      <w:r w:rsidR="00D62677" w:rsidRPr="001C622B">
        <w:rPr>
          <w:rFonts w:ascii="Times New Roman" w:hAnsi="Times New Roman" w:cs="Times New Roman"/>
          <w:sz w:val="24"/>
          <w:szCs w:val="24"/>
        </w:rPr>
        <w:t xml:space="preserve">631 BTA incelemesinin 152 (%24.1) tanesinde acil torakal veya abdominal patoloji saptanmıştır. 152 acil patolojinin 27’sinde (%17.8) aort diseksiyonu, 7’sinde (%4.6) aort anevrizma rüptürü olmak üzere toplam 34’ünde (%22.4) AAS görülmüştür. </w:t>
      </w:r>
      <w:r w:rsidR="002538CA" w:rsidRPr="00722E1D">
        <w:rPr>
          <w:rFonts w:ascii="Times New Roman" w:hAnsi="Times New Roman" w:cs="Times New Roman"/>
          <w:sz w:val="24"/>
          <w:szCs w:val="24"/>
          <w:highlight w:val="yellow"/>
        </w:rPr>
        <w:t>79 olguda (%52) AAS dışı acil tora</w:t>
      </w:r>
      <w:r w:rsidR="00D62677" w:rsidRPr="00722E1D">
        <w:rPr>
          <w:rFonts w:ascii="Times New Roman" w:hAnsi="Times New Roman" w:cs="Times New Roman"/>
          <w:sz w:val="24"/>
          <w:szCs w:val="24"/>
          <w:highlight w:val="yellow"/>
        </w:rPr>
        <w:t>kal</w:t>
      </w:r>
      <w:r w:rsidR="002538CA" w:rsidRPr="00722E1D">
        <w:rPr>
          <w:rFonts w:ascii="Times New Roman" w:hAnsi="Times New Roman" w:cs="Times New Roman"/>
          <w:sz w:val="24"/>
          <w:szCs w:val="24"/>
          <w:highlight w:val="yellow"/>
        </w:rPr>
        <w:t xml:space="preserve"> patolojiler, 26 olguda (%17.1)</w:t>
      </w:r>
      <w:r w:rsidR="00722E1D">
        <w:rPr>
          <w:rFonts w:ascii="Times New Roman" w:hAnsi="Times New Roman" w:cs="Times New Roman"/>
          <w:sz w:val="24"/>
          <w:szCs w:val="24"/>
          <w:highlight w:val="yellow"/>
        </w:rPr>
        <w:t xml:space="preserve"> </w:t>
      </w:r>
      <w:r w:rsidR="00722E1D" w:rsidRPr="00722E1D">
        <w:rPr>
          <w:rFonts w:ascii="Times New Roman" w:hAnsi="Times New Roman" w:cs="Times New Roman"/>
          <w:sz w:val="24"/>
          <w:szCs w:val="24"/>
          <w:highlight w:val="yellow"/>
        </w:rPr>
        <w:t xml:space="preserve">AAS dışı </w:t>
      </w:r>
      <w:r w:rsidR="00722E1D">
        <w:rPr>
          <w:rFonts w:ascii="Times New Roman" w:hAnsi="Times New Roman" w:cs="Times New Roman"/>
          <w:sz w:val="24"/>
          <w:szCs w:val="24"/>
          <w:highlight w:val="yellow"/>
        </w:rPr>
        <w:t>abdominal</w:t>
      </w:r>
      <w:r w:rsidR="00722E1D" w:rsidRPr="00722E1D">
        <w:rPr>
          <w:rFonts w:ascii="Times New Roman" w:hAnsi="Times New Roman" w:cs="Times New Roman"/>
          <w:sz w:val="24"/>
          <w:szCs w:val="24"/>
          <w:highlight w:val="yellow"/>
        </w:rPr>
        <w:t xml:space="preserve"> patolojiler</w:t>
      </w:r>
      <w:r w:rsidR="002538CA" w:rsidRPr="00722E1D">
        <w:rPr>
          <w:rFonts w:ascii="Times New Roman" w:hAnsi="Times New Roman" w:cs="Times New Roman"/>
          <w:sz w:val="24"/>
          <w:szCs w:val="24"/>
          <w:highlight w:val="yellow"/>
        </w:rPr>
        <w:t xml:space="preserve"> izlenmiş</w:t>
      </w:r>
      <w:r w:rsidR="00B162F0" w:rsidRPr="00B162F0">
        <w:rPr>
          <w:rFonts w:ascii="Times New Roman" w:hAnsi="Times New Roman" w:cs="Times New Roman"/>
          <w:sz w:val="24"/>
          <w:szCs w:val="24"/>
          <w:highlight w:val="yellow"/>
        </w:rPr>
        <w:t>tir</w:t>
      </w:r>
      <w:r w:rsidR="00E129EB">
        <w:rPr>
          <w:rFonts w:ascii="Times New Roman" w:hAnsi="Times New Roman" w:cs="Times New Roman"/>
          <w:sz w:val="24"/>
          <w:szCs w:val="24"/>
        </w:rPr>
        <w:t>.</w:t>
      </w:r>
      <w:r w:rsidR="002538CA" w:rsidRPr="001C622B">
        <w:rPr>
          <w:rFonts w:ascii="Times New Roman" w:hAnsi="Times New Roman" w:cs="Times New Roman"/>
          <w:sz w:val="24"/>
          <w:szCs w:val="24"/>
        </w:rPr>
        <w:t xml:space="preserve"> </w:t>
      </w:r>
      <w:r w:rsidR="00E129EB" w:rsidRPr="00E129EB">
        <w:rPr>
          <w:rFonts w:ascii="Times New Roman" w:hAnsi="Times New Roman" w:cs="Times New Roman"/>
          <w:sz w:val="24"/>
          <w:szCs w:val="24"/>
        </w:rPr>
        <w:t>P</w:t>
      </w:r>
      <w:r w:rsidR="002538CA" w:rsidRPr="00E129EB">
        <w:rPr>
          <w:rFonts w:ascii="Times New Roman" w:hAnsi="Times New Roman" w:cs="Times New Roman"/>
          <w:sz w:val="24"/>
          <w:szCs w:val="24"/>
        </w:rPr>
        <w:t xml:space="preserve">nömoni (%30.3), pulmoner ödem (%9.9), </w:t>
      </w:r>
      <w:r w:rsidR="008B5216" w:rsidRPr="00E129EB">
        <w:rPr>
          <w:rFonts w:ascii="Times New Roman" w:hAnsi="Times New Roman" w:cs="Times New Roman"/>
          <w:sz w:val="24"/>
          <w:szCs w:val="24"/>
        </w:rPr>
        <w:t>pulmoner tromboemboli (</w:t>
      </w:r>
      <w:r w:rsidR="002538CA" w:rsidRPr="00E129EB">
        <w:rPr>
          <w:rFonts w:ascii="Times New Roman" w:hAnsi="Times New Roman" w:cs="Times New Roman"/>
          <w:sz w:val="24"/>
          <w:szCs w:val="24"/>
        </w:rPr>
        <w:t>PTE</w:t>
      </w:r>
      <w:r w:rsidR="008B5216" w:rsidRPr="00E129EB">
        <w:rPr>
          <w:rFonts w:ascii="Times New Roman" w:hAnsi="Times New Roman" w:cs="Times New Roman"/>
          <w:sz w:val="24"/>
          <w:szCs w:val="24"/>
        </w:rPr>
        <w:t>)</w:t>
      </w:r>
      <w:r w:rsidR="002538CA" w:rsidRPr="00E129EB">
        <w:rPr>
          <w:rFonts w:ascii="Times New Roman" w:hAnsi="Times New Roman" w:cs="Times New Roman"/>
          <w:sz w:val="24"/>
          <w:szCs w:val="24"/>
        </w:rPr>
        <w:t xml:space="preserve"> (%9.2), nefrolitiazise sekonder üriner obstrüksiyon (%5.9), mezenterik lenfade</w:t>
      </w:r>
      <w:r w:rsidR="00E129EB" w:rsidRPr="00E129EB">
        <w:rPr>
          <w:rFonts w:ascii="Times New Roman" w:hAnsi="Times New Roman" w:cs="Times New Roman"/>
          <w:sz w:val="24"/>
          <w:szCs w:val="24"/>
        </w:rPr>
        <w:t xml:space="preserve">nit (%3.3) ve </w:t>
      </w:r>
      <w:r w:rsidR="00E129EB" w:rsidRPr="00E129EB">
        <w:rPr>
          <w:rFonts w:ascii="Times New Roman" w:hAnsi="Times New Roman" w:cs="Times New Roman"/>
          <w:sz w:val="24"/>
          <w:szCs w:val="24"/>
        </w:rPr>
        <w:lastRenderedPageBreak/>
        <w:t>akut kolesistit</w:t>
      </w:r>
      <w:r w:rsidR="002538CA" w:rsidRPr="00E129EB">
        <w:rPr>
          <w:rFonts w:ascii="Times New Roman" w:hAnsi="Times New Roman" w:cs="Times New Roman"/>
          <w:sz w:val="24"/>
          <w:szCs w:val="24"/>
        </w:rPr>
        <w:t xml:space="preserve"> (%3.3)</w:t>
      </w:r>
      <w:r w:rsidR="00E129EB" w:rsidRPr="00E129EB">
        <w:rPr>
          <w:rFonts w:ascii="Times New Roman" w:hAnsi="Times New Roman" w:cs="Times New Roman"/>
          <w:sz w:val="24"/>
          <w:szCs w:val="24"/>
        </w:rPr>
        <w:t xml:space="preserve"> daha sık görülenlerdir</w:t>
      </w:r>
      <w:r w:rsidR="002538CA" w:rsidRPr="00E129EB">
        <w:rPr>
          <w:rFonts w:ascii="Times New Roman" w:hAnsi="Times New Roman" w:cs="Times New Roman"/>
          <w:sz w:val="24"/>
          <w:szCs w:val="24"/>
        </w:rPr>
        <w:t>.</w:t>
      </w:r>
      <w:r w:rsidR="002538CA" w:rsidRPr="001C622B">
        <w:rPr>
          <w:rFonts w:ascii="Times New Roman" w:hAnsi="Times New Roman" w:cs="Times New Roman"/>
          <w:sz w:val="24"/>
          <w:szCs w:val="24"/>
        </w:rPr>
        <w:t xml:space="preserve"> Ayrıca akciğer kanseri, lenfoma ve kolon kanseri gibi primer malignitelerin neden oluğu acil komplikasyonlar 13 (%8.6) olguda görülmüştür. </w:t>
      </w:r>
    </w:p>
    <w:p w:rsidR="002538CA" w:rsidRPr="001C622B" w:rsidRDefault="00356BD2"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Sonuç</w:t>
      </w:r>
      <w:r w:rsidR="003B5776" w:rsidRPr="001C622B">
        <w:rPr>
          <w:rFonts w:ascii="Times New Roman" w:hAnsi="Times New Roman" w:cs="Times New Roman"/>
          <w:b/>
          <w:sz w:val="24"/>
          <w:szCs w:val="24"/>
        </w:rPr>
        <w:t>:</w:t>
      </w:r>
      <w:r w:rsidR="003B5776" w:rsidRPr="001C622B">
        <w:rPr>
          <w:rFonts w:ascii="Times New Roman" w:hAnsi="Times New Roman" w:cs="Times New Roman"/>
          <w:sz w:val="24"/>
          <w:szCs w:val="24"/>
        </w:rPr>
        <w:t xml:space="preserve"> </w:t>
      </w:r>
      <w:r w:rsidR="00C42C5C" w:rsidRPr="001C622B">
        <w:rPr>
          <w:rFonts w:ascii="Times New Roman" w:hAnsi="Times New Roman" w:cs="Times New Roman"/>
          <w:sz w:val="24"/>
          <w:szCs w:val="24"/>
        </w:rPr>
        <w:t>A</w:t>
      </w:r>
      <w:r w:rsidR="002538CA" w:rsidRPr="001C622B">
        <w:rPr>
          <w:rFonts w:ascii="Times New Roman" w:hAnsi="Times New Roman" w:cs="Times New Roman"/>
          <w:sz w:val="24"/>
          <w:szCs w:val="24"/>
        </w:rPr>
        <w:t>kut koroner sendrom</w:t>
      </w:r>
      <w:r w:rsidR="00C42C5C" w:rsidRPr="001C622B">
        <w:rPr>
          <w:rFonts w:ascii="Times New Roman" w:hAnsi="Times New Roman" w:cs="Times New Roman"/>
          <w:sz w:val="24"/>
          <w:szCs w:val="24"/>
        </w:rPr>
        <w:t xml:space="preserve"> ve PTE</w:t>
      </w:r>
      <w:r w:rsidR="002538CA" w:rsidRPr="001C622B">
        <w:rPr>
          <w:rFonts w:ascii="Times New Roman" w:hAnsi="Times New Roman" w:cs="Times New Roman"/>
          <w:sz w:val="24"/>
          <w:szCs w:val="24"/>
        </w:rPr>
        <w:t>, AAS ayırıcı tanısında ilk düşünülmesi gereken patolojilerdir. Ancak çok çeşitl</w:t>
      </w:r>
      <w:r w:rsidR="003E0619" w:rsidRPr="001C622B">
        <w:rPr>
          <w:rFonts w:ascii="Times New Roman" w:hAnsi="Times New Roman" w:cs="Times New Roman"/>
          <w:sz w:val="24"/>
          <w:szCs w:val="24"/>
        </w:rPr>
        <w:t>i torakoabdominal acil patolojiler</w:t>
      </w:r>
      <w:r w:rsidR="002538CA" w:rsidRPr="001C622B">
        <w:rPr>
          <w:rFonts w:ascii="Times New Roman" w:hAnsi="Times New Roman" w:cs="Times New Roman"/>
          <w:sz w:val="24"/>
          <w:szCs w:val="24"/>
        </w:rPr>
        <w:t>in AAS’l</w:t>
      </w:r>
      <w:r w:rsidR="003E0619" w:rsidRPr="001C622B">
        <w:rPr>
          <w:rFonts w:ascii="Times New Roman" w:hAnsi="Times New Roman" w:cs="Times New Roman"/>
          <w:sz w:val="24"/>
          <w:szCs w:val="24"/>
        </w:rPr>
        <w:t>eri</w:t>
      </w:r>
      <w:r w:rsidR="002538CA" w:rsidRPr="001C622B">
        <w:rPr>
          <w:rFonts w:ascii="Times New Roman" w:hAnsi="Times New Roman" w:cs="Times New Roman"/>
          <w:sz w:val="24"/>
          <w:szCs w:val="24"/>
        </w:rPr>
        <w:t xml:space="preserve"> taklit etmesi nadir değildir. </w:t>
      </w:r>
      <w:r w:rsidR="004E3451" w:rsidRPr="00722E1D">
        <w:rPr>
          <w:rFonts w:ascii="Times New Roman" w:hAnsi="Times New Roman" w:cs="Times New Roman"/>
          <w:sz w:val="24"/>
          <w:szCs w:val="24"/>
          <w:highlight w:val="yellow"/>
        </w:rPr>
        <w:t>Bu çalışmada e</w:t>
      </w:r>
      <w:r w:rsidR="009C0237">
        <w:rPr>
          <w:rFonts w:ascii="Times New Roman" w:hAnsi="Times New Roman" w:cs="Times New Roman"/>
          <w:sz w:val="24"/>
          <w:szCs w:val="24"/>
          <w:highlight w:val="yellow"/>
        </w:rPr>
        <w:t>n sık görülenler</w:t>
      </w:r>
      <w:r w:rsidR="002538CA" w:rsidRPr="00722E1D">
        <w:rPr>
          <w:rFonts w:ascii="Times New Roman" w:hAnsi="Times New Roman" w:cs="Times New Roman"/>
          <w:sz w:val="24"/>
          <w:szCs w:val="24"/>
          <w:highlight w:val="yellow"/>
        </w:rPr>
        <w:t xml:space="preserve"> pnömoni, pulmoner ödem, PTE, nefrolitiazise sekonder üriner obstrüksiyon, akut kolesistit</w:t>
      </w:r>
      <w:r w:rsidR="00722E1D" w:rsidRPr="00722E1D">
        <w:rPr>
          <w:rFonts w:ascii="Times New Roman" w:hAnsi="Times New Roman" w:cs="Times New Roman"/>
          <w:sz w:val="24"/>
          <w:szCs w:val="24"/>
          <w:highlight w:val="yellow"/>
        </w:rPr>
        <w:t xml:space="preserve"> </w:t>
      </w:r>
      <w:r w:rsidR="002538CA" w:rsidRPr="00722E1D">
        <w:rPr>
          <w:rFonts w:ascii="Times New Roman" w:hAnsi="Times New Roman" w:cs="Times New Roman"/>
          <w:sz w:val="24"/>
          <w:szCs w:val="24"/>
          <w:highlight w:val="yellow"/>
        </w:rPr>
        <w:t>ve mezenterik lenfaden</w:t>
      </w:r>
      <w:r w:rsidR="00722E1D" w:rsidRPr="00722E1D">
        <w:rPr>
          <w:rFonts w:ascii="Times New Roman" w:hAnsi="Times New Roman" w:cs="Times New Roman"/>
          <w:sz w:val="24"/>
          <w:szCs w:val="24"/>
          <w:highlight w:val="yellow"/>
        </w:rPr>
        <w:t>i</w:t>
      </w:r>
      <w:r w:rsidR="002538CA" w:rsidRPr="00722E1D">
        <w:rPr>
          <w:rFonts w:ascii="Times New Roman" w:hAnsi="Times New Roman" w:cs="Times New Roman"/>
          <w:sz w:val="24"/>
          <w:szCs w:val="24"/>
          <w:highlight w:val="yellow"/>
        </w:rPr>
        <w:t>ttir.</w:t>
      </w:r>
      <w:r w:rsidR="002538CA" w:rsidRPr="001C622B">
        <w:rPr>
          <w:rFonts w:ascii="Times New Roman" w:hAnsi="Times New Roman" w:cs="Times New Roman"/>
          <w:sz w:val="24"/>
          <w:szCs w:val="24"/>
        </w:rPr>
        <w:t xml:space="preserve"> Diğer bir dikkat çekici bulgu ise primer malign süreçlerin neden oluğu acil komplikasyonların sıklığıdır.</w:t>
      </w:r>
    </w:p>
    <w:p w:rsidR="00BD7B1E" w:rsidRPr="001C622B" w:rsidRDefault="002538CA" w:rsidP="001C622B">
      <w:pPr>
        <w:spacing w:line="240" w:lineRule="auto"/>
        <w:rPr>
          <w:rFonts w:ascii="Times New Roman" w:eastAsia="Times New Roman" w:hAnsi="Times New Roman" w:cs="Times New Roman"/>
          <w:sz w:val="24"/>
          <w:szCs w:val="24"/>
          <w:lang w:val="en-US"/>
        </w:rPr>
      </w:pPr>
      <w:proofErr w:type="spellStart"/>
      <w:r w:rsidRPr="001C622B">
        <w:rPr>
          <w:rFonts w:ascii="Times New Roman" w:eastAsia="Times New Roman" w:hAnsi="Times New Roman" w:cs="Times New Roman"/>
          <w:b/>
          <w:sz w:val="24"/>
          <w:szCs w:val="24"/>
          <w:lang w:val="en-US"/>
        </w:rPr>
        <w:t>Anahtar</w:t>
      </w:r>
      <w:proofErr w:type="spellEnd"/>
      <w:r w:rsidRPr="001C622B">
        <w:rPr>
          <w:rFonts w:ascii="Times New Roman" w:eastAsia="Times New Roman" w:hAnsi="Times New Roman" w:cs="Times New Roman"/>
          <w:b/>
          <w:sz w:val="24"/>
          <w:szCs w:val="24"/>
          <w:lang w:val="en-US"/>
        </w:rPr>
        <w:t xml:space="preserve"> </w:t>
      </w:r>
      <w:proofErr w:type="spellStart"/>
      <w:r w:rsidRPr="001C622B">
        <w:rPr>
          <w:rFonts w:ascii="Times New Roman" w:eastAsia="Times New Roman" w:hAnsi="Times New Roman" w:cs="Times New Roman"/>
          <w:b/>
          <w:sz w:val="24"/>
          <w:szCs w:val="24"/>
          <w:lang w:val="en-US"/>
        </w:rPr>
        <w:t>kelimeler</w:t>
      </w:r>
      <w:proofErr w:type="spellEnd"/>
      <w:r w:rsidRPr="001C622B">
        <w:rPr>
          <w:rFonts w:ascii="Times New Roman" w:eastAsia="Times New Roman" w:hAnsi="Times New Roman" w:cs="Times New Roman"/>
          <w:b/>
          <w:sz w:val="24"/>
          <w:szCs w:val="24"/>
          <w:lang w:val="en-US"/>
        </w:rPr>
        <w:t xml:space="preserve">: </w:t>
      </w:r>
      <w:proofErr w:type="spellStart"/>
      <w:r w:rsidR="001E0C17" w:rsidRPr="001C622B">
        <w:rPr>
          <w:rFonts w:ascii="Times New Roman" w:eastAsia="Times New Roman" w:hAnsi="Times New Roman" w:cs="Times New Roman"/>
          <w:sz w:val="24"/>
          <w:szCs w:val="24"/>
          <w:lang w:val="en-US"/>
        </w:rPr>
        <w:t>A</w:t>
      </w:r>
      <w:r w:rsidR="000E1769" w:rsidRPr="001C622B">
        <w:rPr>
          <w:rFonts w:ascii="Times New Roman" w:eastAsia="Times New Roman" w:hAnsi="Times New Roman" w:cs="Times New Roman"/>
          <w:sz w:val="24"/>
          <w:szCs w:val="24"/>
          <w:lang w:val="en-US"/>
        </w:rPr>
        <w:t>ort</w:t>
      </w:r>
      <w:proofErr w:type="spellEnd"/>
      <w:r w:rsidR="001E0C17" w:rsidRPr="001C622B">
        <w:rPr>
          <w:rFonts w:ascii="Times New Roman" w:eastAsia="Times New Roman" w:hAnsi="Times New Roman" w:cs="Times New Roman"/>
          <w:sz w:val="24"/>
          <w:szCs w:val="24"/>
          <w:lang w:val="en-US"/>
        </w:rPr>
        <w:t>,</w:t>
      </w:r>
      <w:r w:rsidRPr="001C622B">
        <w:rPr>
          <w:rFonts w:ascii="Times New Roman" w:eastAsia="Times New Roman" w:hAnsi="Times New Roman" w:cs="Times New Roman"/>
          <w:sz w:val="24"/>
          <w:szCs w:val="24"/>
          <w:lang w:val="en-US"/>
        </w:rPr>
        <w:t xml:space="preserve"> </w:t>
      </w:r>
      <w:proofErr w:type="spellStart"/>
      <w:r w:rsidR="001E0C17" w:rsidRPr="001C622B">
        <w:rPr>
          <w:rFonts w:ascii="Times New Roman" w:eastAsia="Times New Roman" w:hAnsi="Times New Roman" w:cs="Times New Roman"/>
          <w:sz w:val="24"/>
          <w:szCs w:val="24"/>
          <w:lang w:val="en-US"/>
        </w:rPr>
        <w:t>akut</w:t>
      </w:r>
      <w:proofErr w:type="spellEnd"/>
      <w:r w:rsidR="001E0C17" w:rsidRPr="001C622B">
        <w:rPr>
          <w:rFonts w:ascii="Times New Roman" w:eastAsia="Times New Roman" w:hAnsi="Times New Roman" w:cs="Times New Roman"/>
          <w:sz w:val="24"/>
          <w:szCs w:val="24"/>
          <w:lang w:val="en-US"/>
        </w:rPr>
        <w:t xml:space="preserve"> </w:t>
      </w:r>
      <w:proofErr w:type="spellStart"/>
      <w:r w:rsidR="00DE3920" w:rsidRPr="001C622B">
        <w:rPr>
          <w:rFonts w:ascii="Times New Roman" w:eastAsia="Times New Roman" w:hAnsi="Times New Roman" w:cs="Times New Roman"/>
          <w:sz w:val="24"/>
          <w:szCs w:val="24"/>
          <w:lang w:val="en-US"/>
        </w:rPr>
        <w:t>aortik</w:t>
      </w:r>
      <w:proofErr w:type="spellEnd"/>
      <w:r w:rsidR="001E0C17" w:rsidRPr="001C622B">
        <w:rPr>
          <w:rFonts w:ascii="Times New Roman" w:eastAsia="Times New Roman" w:hAnsi="Times New Roman" w:cs="Times New Roman"/>
          <w:sz w:val="24"/>
          <w:szCs w:val="24"/>
          <w:lang w:val="en-US"/>
        </w:rPr>
        <w:t xml:space="preserve"> </w:t>
      </w:r>
      <w:proofErr w:type="spellStart"/>
      <w:r w:rsidR="001E0C17" w:rsidRPr="001C622B">
        <w:rPr>
          <w:rFonts w:ascii="Times New Roman" w:eastAsia="Times New Roman" w:hAnsi="Times New Roman" w:cs="Times New Roman"/>
          <w:sz w:val="24"/>
          <w:szCs w:val="24"/>
          <w:lang w:val="en-US"/>
        </w:rPr>
        <w:t>sendrom</w:t>
      </w:r>
      <w:proofErr w:type="spellEnd"/>
      <w:r w:rsidR="001E0C17" w:rsidRPr="001C622B">
        <w:rPr>
          <w:rFonts w:ascii="Times New Roman" w:eastAsia="Times New Roman" w:hAnsi="Times New Roman" w:cs="Times New Roman"/>
          <w:sz w:val="24"/>
          <w:szCs w:val="24"/>
          <w:lang w:val="en-US"/>
        </w:rPr>
        <w:t xml:space="preserve">, </w:t>
      </w:r>
      <w:proofErr w:type="spellStart"/>
      <w:r w:rsidR="005E5CEC" w:rsidRPr="001C622B">
        <w:rPr>
          <w:rFonts w:ascii="Times New Roman" w:eastAsia="Times New Roman" w:hAnsi="Times New Roman" w:cs="Times New Roman"/>
          <w:sz w:val="24"/>
          <w:szCs w:val="24"/>
          <w:lang w:val="en-US"/>
        </w:rPr>
        <w:t>çok</w:t>
      </w:r>
      <w:proofErr w:type="spellEnd"/>
      <w:r w:rsidR="005E5CEC" w:rsidRPr="001C622B">
        <w:rPr>
          <w:rFonts w:ascii="Times New Roman" w:eastAsia="Times New Roman" w:hAnsi="Times New Roman" w:cs="Times New Roman"/>
          <w:sz w:val="24"/>
          <w:szCs w:val="24"/>
          <w:lang w:val="en-US"/>
        </w:rPr>
        <w:t xml:space="preserve"> </w:t>
      </w:r>
      <w:proofErr w:type="spellStart"/>
      <w:r w:rsidR="005E5CEC" w:rsidRPr="001C622B">
        <w:rPr>
          <w:rFonts w:ascii="Times New Roman" w:eastAsia="Times New Roman" w:hAnsi="Times New Roman" w:cs="Times New Roman"/>
          <w:sz w:val="24"/>
          <w:szCs w:val="24"/>
          <w:lang w:val="en-US"/>
        </w:rPr>
        <w:t>kesitli</w:t>
      </w:r>
      <w:proofErr w:type="spellEnd"/>
      <w:r w:rsidR="005E5CEC" w:rsidRPr="001C622B">
        <w:rPr>
          <w:rFonts w:ascii="Times New Roman" w:eastAsia="Times New Roman" w:hAnsi="Times New Roman" w:cs="Times New Roman"/>
          <w:sz w:val="24"/>
          <w:szCs w:val="24"/>
          <w:lang w:val="en-US"/>
        </w:rPr>
        <w:t xml:space="preserve"> </w:t>
      </w:r>
      <w:proofErr w:type="spellStart"/>
      <w:r w:rsidRPr="001C622B">
        <w:rPr>
          <w:rFonts w:ascii="Times New Roman" w:eastAsia="Times New Roman" w:hAnsi="Times New Roman" w:cs="Times New Roman"/>
          <w:sz w:val="24"/>
          <w:szCs w:val="24"/>
          <w:lang w:val="en-US"/>
        </w:rPr>
        <w:t>bilgisayarlı</w:t>
      </w:r>
      <w:proofErr w:type="spellEnd"/>
      <w:r w:rsidRPr="001C622B">
        <w:rPr>
          <w:rFonts w:ascii="Times New Roman" w:eastAsia="Times New Roman" w:hAnsi="Times New Roman" w:cs="Times New Roman"/>
          <w:sz w:val="24"/>
          <w:szCs w:val="24"/>
          <w:lang w:val="en-US"/>
        </w:rPr>
        <w:t xml:space="preserve"> </w:t>
      </w:r>
      <w:proofErr w:type="spellStart"/>
      <w:r w:rsidRPr="001C622B">
        <w:rPr>
          <w:rFonts w:ascii="Times New Roman" w:eastAsia="Times New Roman" w:hAnsi="Times New Roman" w:cs="Times New Roman"/>
          <w:sz w:val="24"/>
          <w:szCs w:val="24"/>
          <w:lang w:val="en-US"/>
        </w:rPr>
        <w:t>tomografi</w:t>
      </w:r>
      <w:proofErr w:type="spellEnd"/>
      <w:r w:rsidR="001E0C17" w:rsidRPr="001C622B">
        <w:rPr>
          <w:rFonts w:ascii="Times New Roman" w:eastAsia="Times New Roman" w:hAnsi="Times New Roman" w:cs="Times New Roman"/>
          <w:sz w:val="24"/>
          <w:szCs w:val="24"/>
          <w:lang w:val="en-US"/>
        </w:rPr>
        <w:t xml:space="preserve"> </w:t>
      </w:r>
      <w:proofErr w:type="spellStart"/>
      <w:r w:rsidR="001E0C17" w:rsidRPr="001C622B">
        <w:rPr>
          <w:rFonts w:ascii="Times New Roman" w:eastAsia="Times New Roman" w:hAnsi="Times New Roman" w:cs="Times New Roman"/>
          <w:sz w:val="24"/>
          <w:szCs w:val="24"/>
          <w:lang w:val="en-US"/>
        </w:rPr>
        <w:t>anjiyografi</w:t>
      </w:r>
      <w:proofErr w:type="spellEnd"/>
      <w:r w:rsidR="001E0C17" w:rsidRPr="001C622B">
        <w:rPr>
          <w:rFonts w:ascii="Times New Roman" w:eastAsia="Times New Roman" w:hAnsi="Times New Roman" w:cs="Times New Roman"/>
          <w:sz w:val="24"/>
          <w:szCs w:val="24"/>
          <w:lang w:val="en-US"/>
        </w:rPr>
        <w:t xml:space="preserve">, </w:t>
      </w:r>
      <w:proofErr w:type="spellStart"/>
      <w:r w:rsidRPr="001C622B">
        <w:rPr>
          <w:rFonts w:ascii="Times New Roman" w:eastAsia="Times New Roman" w:hAnsi="Times New Roman" w:cs="Times New Roman"/>
          <w:sz w:val="24"/>
          <w:szCs w:val="24"/>
          <w:lang w:val="en-US"/>
        </w:rPr>
        <w:t>diseksiyon</w:t>
      </w:r>
      <w:proofErr w:type="spellEnd"/>
    </w:p>
    <w:p w:rsidR="00190E53" w:rsidRDefault="00190E53"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CB153B" w:rsidRDefault="00CB153B" w:rsidP="001C622B">
      <w:pPr>
        <w:spacing w:line="240" w:lineRule="auto"/>
        <w:rPr>
          <w:rFonts w:ascii="Times New Roman" w:hAnsi="Times New Roman" w:cs="Times New Roman"/>
          <w:sz w:val="24"/>
          <w:szCs w:val="24"/>
        </w:rPr>
      </w:pPr>
    </w:p>
    <w:p w:rsidR="001C622B" w:rsidRDefault="001C622B" w:rsidP="001C622B">
      <w:pPr>
        <w:spacing w:line="240" w:lineRule="auto"/>
        <w:rPr>
          <w:rFonts w:ascii="Times New Roman" w:hAnsi="Times New Roman" w:cs="Times New Roman"/>
          <w:sz w:val="24"/>
          <w:szCs w:val="24"/>
        </w:rPr>
      </w:pPr>
    </w:p>
    <w:p w:rsidR="009C0237" w:rsidRDefault="009C0237" w:rsidP="001C622B">
      <w:pPr>
        <w:spacing w:line="240" w:lineRule="auto"/>
        <w:rPr>
          <w:rFonts w:ascii="Times New Roman" w:hAnsi="Times New Roman" w:cs="Times New Roman"/>
          <w:sz w:val="24"/>
          <w:szCs w:val="24"/>
        </w:rPr>
      </w:pPr>
    </w:p>
    <w:p w:rsidR="001C622B" w:rsidRPr="001C622B" w:rsidRDefault="001C622B" w:rsidP="001C622B">
      <w:pPr>
        <w:spacing w:line="240" w:lineRule="auto"/>
        <w:rPr>
          <w:rFonts w:ascii="Times New Roman" w:hAnsi="Times New Roman" w:cs="Times New Roman"/>
          <w:sz w:val="24"/>
          <w:szCs w:val="24"/>
        </w:rPr>
      </w:pPr>
    </w:p>
    <w:p w:rsidR="00443D1C" w:rsidRPr="001C622B" w:rsidRDefault="00443D1C"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Frequency of acute aortic syndrome</w:t>
      </w:r>
      <w:r w:rsidR="00192026" w:rsidRPr="001C622B">
        <w:rPr>
          <w:rFonts w:ascii="Times New Roman" w:hAnsi="Times New Roman" w:cs="Times New Roman"/>
          <w:b/>
          <w:sz w:val="24"/>
          <w:szCs w:val="24"/>
        </w:rPr>
        <w:t>s</w:t>
      </w:r>
      <w:r w:rsidRPr="001C622B">
        <w:rPr>
          <w:rFonts w:ascii="Times New Roman" w:hAnsi="Times New Roman" w:cs="Times New Roman"/>
          <w:b/>
          <w:sz w:val="24"/>
          <w:szCs w:val="24"/>
        </w:rPr>
        <w:t xml:space="preserve"> and other thoracoabdominal emergencies detected by </w:t>
      </w:r>
      <w:r w:rsidR="007F35AD">
        <w:rPr>
          <w:rFonts w:ascii="Times New Roman" w:hAnsi="Times New Roman" w:cs="Times New Roman"/>
          <w:b/>
          <w:sz w:val="24"/>
          <w:szCs w:val="24"/>
        </w:rPr>
        <w:t>CT</w:t>
      </w:r>
      <w:r w:rsidRPr="001C622B">
        <w:rPr>
          <w:rFonts w:ascii="Times New Roman" w:hAnsi="Times New Roman" w:cs="Times New Roman"/>
          <w:b/>
          <w:sz w:val="24"/>
          <w:szCs w:val="24"/>
        </w:rPr>
        <w:t xml:space="preserve"> angiography in </w:t>
      </w:r>
      <w:r w:rsidR="000347E8" w:rsidRPr="001C622B">
        <w:rPr>
          <w:rFonts w:ascii="Times New Roman" w:hAnsi="Times New Roman" w:cs="Times New Roman"/>
          <w:b/>
          <w:sz w:val="24"/>
          <w:szCs w:val="24"/>
        </w:rPr>
        <w:t>sudden</w:t>
      </w:r>
      <w:r w:rsidRPr="001C622B">
        <w:rPr>
          <w:rFonts w:ascii="Times New Roman" w:hAnsi="Times New Roman" w:cs="Times New Roman"/>
          <w:b/>
          <w:sz w:val="24"/>
          <w:szCs w:val="24"/>
        </w:rPr>
        <w:t xml:space="preserve"> </w:t>
      </w:r>
      <w:r w:rsidR="000347E8" w:rsidRPr="001C622B">
        <w:rPr>
          <w:rFonts w:ascii="Times New Roman" w:hAnsi="Times New Roman" w:cs="Times New Roman"/>
          <w:b/>
          <w:sz w:val="24"/>
          <w:szCs w:val="24"/>
        </w:rPr>
        <w:t>o</w:t>
      </w:r>
      <w:r w:rsidRPr="001C622B">
        <w:rPr>
          <w:rFonts w:ascii="Times New Roman" w:hAnsi="Times New Roman" w:cs="Times New Roman"/>
          <w:b/>
          <w:sz w:val="24"/>
          <w:szCs w:val="24"/>
        </w:rPr>
        <w:t xml:space="preserve">nset chest pain </w:t>
      </w:r>
    </w:p>
    <w:p w:rsidR="000347E8" w:rsidRPr="001C622B" w:rsidRDefault="000347E8" w:rsidP="001C622B">
      <w:pPr>
        <w:spacing w:line="240" w:lineRule="auto"/>
        <w:rPr>
          <w:rFonts w:ascii="Times New Roman" w:hAnsi="Times New Roman" w:cs="Times New Roman"/>
          <w:b/>
          <w:sz w:val="24"/>
          <w:szCs w:val="24"/>
        </w:rPr>
      </w:pPr>
    </w:p>
    <w:p w:rsidR="00AB1DF8" w:rsidRPr="001C622B" w:rsidRDefault="00356BD2" w:rsidP="001C622B">
      <w:pPr>
        <w:spacing w:line="240" w:lineRule="auto"/>
        <w:rPr>
          <w:rFonts w:ascii="Times New Roman" w:hAnsi="Times New Roman" w:cs="Times New Roman"/>
          <w:b/>
          <w:sz w:val="24"/>
          <w:szCs w:val="24"/>
        </w:rPr>
      </w:pPr>
      <w:r w:rsidRPr="001C622B">
        <w:rPr>
          <w:rFonts w:ascii="Times New Roman" w:hAnsi="Times New Roman" w:cs="Times New Roman"/>
          <w:b/>
          <w:sz w:val="24"/>
          <w:szCs w:val="24"/>
        </w:rPr>
        <w:t>A</w:t>
      </w:r>
      <w:r w:rsidR="002B0855" w:rsidRPr="001C622B">
        <w:rPr>
          <w:rFonts w:ascii="Times New Roman" w:hAnsi="Times New Roman" w:cs="Times New Roman"/>
          <w:b/>
          <w:sz w:val="24"/>
          <w:szCs w:val="24"/>
        </w:rPr>
        <w:t>BSTRACT</w:t>
      </w:r>
    </w:p>
    <w:p w:rsidR="007670DD" w:rsidRPr="001C622B" w:rsidRDefault="00DE3920"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Objective</w:t>
      </w:r>
      <w:r w:rsidR="007670DD" w:rsidRPr="001C622B">
        <w:rPr>
          <w:rFonts w:ascii="Times New Roman" w:hAnsi="Times New Roman" w:cs="Times New Roman"/>
          <w:b/>
          <w:sz w:val="24"/>
          <w:szCs w:val="24"/>
        </w:rPr>
        <w:t>:</w:t>
      </w:r>
      <w:r w:rsidR="007670DD" w:rsidRPr="001C622B">
        <w:rPr>
          <w:rFonts w:ascii="Times New Roman" w:hAnsi="Times New Roman" w:cs="Times New Roman"/>
          <w:sz w:val="24"/>
          <w:szCs w:val="24"/>
        </w:rPr>
        <w:t xml:space="preserve"> </w:t>
      </w:r>
      <w:r w:rsidR="007670DD" w:rsidRPr="00F14D10">
        <w:rPr>
          <w:rFonts w:ascii="Times New Roman" w:hAnsi="Times New Roman" w:cs="Times New Roman"/>
          <w:sz w:val="24"/>
          <w:szCs w:val="24"/>
          <w:highlight w:val="yellow"/>
        </w:rPr>
        <w:t xml:space="preserve">Acute coronary syndrome and pulmonary thromboembolism (PTE) are the pathologies to be considered in the differential diagnosis of </w:t>
      </w:r>
      <w:r w:rsidR="00722E1D" w:rsidRPr="00F14D10">
        <w:rPr>
          <w:rFonts w:ascii="Times New Roman" w:hAnsi="Times New Roman" w:cs="Times New Roman"/>
          <w:sz w:val="24"/>
          <w:szCs w:val="24"/>
          <w:highlight w:val="yellow"/>
        </w:rPr>
        <w:t>acute aortic syndromes (AAS)</w:t>
      </w:r>
      <w:r w:rsidR="007670DD" w:rsidRPr="00F14D10">
        <w:rPr>
          <w:rFonts w:ascii="Times New Roman" w:hAnsi="Times New Roman" w:cs="Times New Roman"/>
          <w:sz w:val="24"/>
          <w:szCs w:val="24"/>
          <w:highlight w:val="yellow"/>
        </w:rPr>
        <w:t>. However, it is not uncommon many thoracoabdominal emergencies imitating AAS.</w:t>
      </w:r>
      <w:r w:rsidRPr="001C622B">
        <w:rPr>
          <w:rFonts w:ascii="Times New Roman" w:hAnsi="Times New Roman" w:cs="Times New Roman"/>
          <w:sz w:val="24"/>
          <w:szCs w:val="24"/>
        </w:rPr>
        <w:t xml:space="preserve"> </w:t>
      </w:r>
      <w:r w:rsidR="007670DD" w:rsidRPr="001C622B">
        <w:rPr>
          <w:rFonts w:ascii="Times New Roman" w:hAnsi="Times New Roman" w:cs="Times New Roman"/>
          <w:sz w:val="24"/>
          <w:szCs w:val="24"/>
        </w:rPr>
        <w:t xml:space="preserve">In this study, we aimed to evaluate the results of computed tomography angiography (CTA) images obtained for sudden onset chest pain in the emergency department because of a preliminary diagnosis of AAS. </w:t>
      </w:r>
    </w:p>
    <w:p w:rsidR="007670DD" w:rsidRPr="001C622B" w:rsidRDefault="007670DD"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Methods:</w:t>
      </w:r>
      <w:r w:rsidRPr="001C622B">
        <w:rPr>
          <w:rFonts w:ascii="Times New Roman" w:hAnsi="Times New Roman" w:cs="Times New Roman"/>
          <w:sz w:val="24"/>
          <w:szCs w:val="24"/>
        </w:rPr>
        <w:t xml:space="preserve"> We retrospectively evaluated the imaging archive of our hospital for images obtained for sudden onset chest pain in the emergency department because of initial diagnosis of AAS between January 2011 and July 2013. Detected AAS and acute thoracic and abdominal pathologies were recorded.</w:t>
      </w:r>
    </w:p>
    <w:p w:rsidR="00720EF5" w:rsidRDefault="007670DD"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Results:</w:t>
      </w:r>
      <w:r w:rsidRPr="001C622B">
        <w:rPr>
          <w:rFonts w:ascii="Times New Roman" w:hAnsi="Times New Roman" w:cs="Times New Roman"/>
          <w:sz w:val="24"/>
          <w:szCs w:val="24"/>
        </w:rPr>
        <w:t xml:space="preserve"> Out of 631 CTA, 152 (24.1%) demonstrated thoracoabdominal emergencies. 34 of them (5.4%) were AAS. 27 (17.8%) of the AAS’s were aortic dissection, while 7 (4.6%) of them we</w:t>
      </w:r>
      <w:r w:rsidR="00F14D10">
        <w:rPr>
          <w:rFonts w:ascii="Times New Roman" w:hAnsi="Times New Roman" w:cs="Times New Roman"/>
          <w:sz w:val="24"/>
          <w:szCs w:val="24"/>
        </w:rPr>
        <w:t xml:space="preserve">re a ruptured aortic aneurysm. </w:t>
      </w:r>
      <w:r w:rsidR="00F14D10" w:rsidRPr="00720EF5">
        <w:rPr>
          <w:rFonts w:ascii="Times New Roman" w:hAnsi="Times New Roman" w:cs="Times New Roman"/>
          <w:sz w:val="24"/>
          <w:szCs w:val="24"/>
          <w:highlight w:val="yellow"/>
        </w:rPr>
        <w:t>T</w:t>
      </w:r>
      <w:r w:rsidRPr="00720EF5">
        <w:rPr>
          <w:rFonts w:ascii="Times New Roman" w:hAnsi="Times New Roman" w:cs="Times New Roman"/>
          <w:sz w:val="24"/>
          <w:szCs w:val="24"/>
          <w:highlight w:val="yellow"/>
        </w:rPr>
        <w:t xml:space="preserve">horacic </w:t>
      </w:r>
      <w:r w:rsidR="00F14D10" w:rsidRPr="00720EF5">
        <w:rPr>
          <w:rFonts w:ascii="Times New Roman" w:hAnsi="Times New Roman" w:cs="Times New Roman"/>
          <w:sz w:val="24"/>
          <w:szCs w:val="24"/>
          <w:highlight w:val="yellow"/>
        </w:rPr>
        <w:t xml:space="preserve">and abdominal </w:t>
      </w:r>
      <w:r w:rsidRPr="00720EF5">
        <w:rPr>
          <w:rFonts w:ascii="Times New Roman" w:hAnsi="Times New Roman" w:cs="Times New Roman"/>
          <w:sz w:val="24"/>
          <w:szCs w:val="24"/>
          <w:highlight w:val="yellow"/>
        </w:rPr>
        <w:t xml:space="preserve">emergencies were detected in </w:t>
      </w:r>
      <w:r w:rsidR="00F14D10" w:rsidRPr="00720EF5">
        <w:rPr>
          <w:rFonts w:ascii="Times New Roman" w:hAnsi="Times New Roman" w:cs="Times New Roman"/>
          <w:sz w:val="24"/>
          <w:szCs w:val="24"/>
          <w:highlight w:val="yellow"/>
        </w:rPr>
        <w:t xml:space="preserve">79 (52%) and </w:t>
      </w:r>
      <w:r w:rsidRPr="00720EF5">
        <w:rPr>
          <w:rFonts w:ascii="Times New Roman" w:hAnsi="Times New Roman" w:cs="Times New Roman"/>
          <w:sz w:val="24"/>
          <w:szCs w:val="24"/>
          <w:highlight w:val="yellow"/>
        </w:rPr>
        <w:t xml:space="preserve">26 </w:t>
      </w:r>
      <w:r w:rsidR="00F14D10" w:rsidRPr="00720EF5">
        <w:rPr>
          <w:rFonts w:ascii="Times New Roman" w:hAnsi="Times New Roman" w:cs="Times New Roman"/>
          <w:sz w:val="24"/>
          <w:szCs w:val="24"/>
          <w:highlight w:val="yellow"/>
        </w:rPr>
        <w:t xml:space="preserve">(17.1%) of </w:t>
      </w:r>
      <w:r w:rsidRPr="00720EF5">
        <w:rPr>
          <w:rFonts w:ascii="Times New Roman" w:hAnsi="Times New Roman" w:cs="Times New Roman"/>
          <w:sz w:val="24"/>
          <w:szCs w:val="24"/>
          <w:highlight w:val="yellow"/>
        </w:rPr>
        <w:t xml:space="preserve">cases </w:t>
      </w:r>
      <w:r w:rsidR="00F14D10" w:rsidRPr="00720EF5">
        <w:rPr>
          <w:rFonts w:ascii="Times New Roman" w:hAnsi="Times New Roman" w:cs="Times New Roman"/>
          <w:sz w:val="24"/>
          <w:szCs w:val="24"/>
          <w:highlight w:val="yellow"/>
        </w:rPr>
        <w:t>respectively</w:t>
      </w:r>
      <w:r w:rsidRPr="00720EF5">
        <w:rPr>
          <w:rFonts w:ascii="Times New Roman" w:hAnsi="Times New Roman" w:cs="Times New Roman"/>
          <w:sz w:val="24"/>
          <w:szCs w:val="24"/>
          <w:highlight w:val="yellow"/>
        </w:rPr>
        <w:t>.</w:t>
      </w:r>
      <w:r w:rsidRPr="001C622B">
        <w:rPr>
          <w:rFonts w:ascii="Times New Roman" w:hAnsi="Times New Roman" w:cs="Times New Roman"/>
          <w:sz w:val="24"/>
          <w:szCs w:val="24"/>
        </w:rPr>
        <w:t xml:space="preserve"> More common ones were pneumonia </w:t>
      </w:r>
      <w:r w:rsidRPr="001C622B">
        <w:rPr>
          <w:rFonts w:ascii="Times New Roman" w:hAnsi="Times New Roman" w:cs="Times New Roman"/>
          <w:sz w:val="24"/>
          <w:szCs w:val="24"/>
        </w:rPr>
        <w:lastRenderedPageBreak/>
        <w:t xml:space="preserve">(30.3%), pulmonary edema (9.9%), PTE (9.2%), urinary obstruction secondary to </w:t>
      </w:r>
      <w:r w:rsidR="004F711C" w:rsidRPr="001C622B">
        <w:rPr>
          <w:rFonts w:ascii="Times New Roman" w:hAnsi="Times New Roman" w:cs="Times New Roman"/>
          <w:sz w:val="24"/>
          <w:szCs w:val="24"/>
        </w:rPr>
        <w:t>nephrolithiasis</w:t>
      </w:r>
      <w:r w:rsidRPr="001C622B">
        <w:rPr>
          <w:rFonts w:ascii="Times New Roman" w:hAnsi="Times New Roman" w:cs="Times New Roman"/>
          <w:sz w:val="24"/>
          <w:szCs w:val="24"/>
        </w:rPr>
        <w:t xml:space="preserve"> (5.9%), mesenteric lymphadenitis (3.3%) and acute cholecystitis (3.3%). Urgent complications due to primary malignancies such as lung cancer, lymphoma and colon cancer were detected in 13 (8.6%) of the cases. </w:t>
      </w:r>
    </w:p>
    <w:p w:rsidR="008D38DB" w:rsidRPr="001C622B" w:rsidRDefault="007670DD" w:rsidP="001C622B">
      <w:pPr>
        <w:spacing w:line="240" w:lineRule="auto"/>
        <w:rPr>
          <w:rFonts w:ascii="Times New Roman" w:eastAsia="Times New Roman" w:hAnsi="Times New Roman" w:cs="Times New Roman"/>
          <w:b/>
          <w:sz w:val="24"/>
          <w:szCs w:val="24"/>
          <w:lang w:val="en-US"/>
        </w:rPr>
      </w:pPr>
      <w:r w:rsidRPr="001C622B">
        <w:rPr>
          <w:rFonts w:ascii="Times New Roman" w:hAnsi="Times New Roman" w:cs="Times New Roman"/>
          <w:b/>
          <w:sz w:val="24"/>
          <w:szCs w:val="24"/>
        </w:rPr>
        <w:t>Conclusion:</w:t>
      </w:r>
      <w:r w:rsidRPr="001C622B">
        <w:rPr>
          <w:rFonts w:ascii="Times New Roman" w:hAnsi="Times New Roman" w:cs="Times New Roman"/>
          <w:sz w:val="24"/>
          <w:szCs w:val="24"/>
        </w:rPr>
        <w:t xml:space="preserve"> </w:t>
      </w:r>
      <w:r w:rsidRPr="00CB153B">
        <w:rPr>
          <w:rFonts w:ascii="Times New Roman" w:hAnsi="Times New Roman" w:cs="Times New Roman"/>
          <w:sz w:val="24"/>
          <w:szCs w:val="24"/>
          <w:highlight w:val="yellow"/>
        </w:rPr>
        <w:t>In the current study, pneumonia, pulmonary edema, PTE, urinary obstruction secondary to nefrolitiasis, mesenteric lymphadenitis and acute cholecystitis were more commonly detected</w:t>
      </w:r>
      <w:r w:rsidR="008239F2" w:rsidRPr="00CB153B">
        <w:rPr>
          <w:rFonts w:ascii="Times New Roman" w:hAnsi="Times New Roman" w:cs="Times New Roman"/>
          <w:sz w:val="24"/>
          <w:szCs w:val="24"/>
          <w:highlight w:val="yellow"/>
        </w:rPr>
        <w:t xml:space="preserve"> thoracoabdominal emergencies imitating AAS</w:t>
      </w:r>
      <w:r w:rsidRPr="001C622B">
        <w:rPr>
          <w:rFonts w:ascii="Times New Roman" w:hAnsi="Times New Roman" w:cs="Times New Roman"/>
          <w:sz w:val="24"/>
          <w:szCs w:val="24"/>
        </w:rPr>
        <w:t>. Another remarkable finding was the frequency of urgent complications due to primary malignancies.</w:t>
      </w:r>
    </w:p>
    <w:p w:rsidR="00685503" w:rsidRPr="001C622B" w:rsidRDefault="00443D1C" w:rsidP="001C622B">
      <w:pPr>
        <w:spacing w:line="240" w:lineRule="auto"/>
        <w:rPr>
          <w:rFonts w:ascii="Times New Roman" w:hAnsi="Times New Roman" w:cs="Times New Roman"/>
          <w:sz w:val="24"/>
          <w:szCs w:val="24"/>
        </w:rPr>
      </w:pPr>
      <w:r w:rsidRPr="001C622B">
        <w:rPr>
          <w:rFonts w:ascii="Times New Roman" w:eastAsia="Times New Roman" w:hAnsi="Times New Roman" w:cs="Times New Roman"/>
          <w:b/>
          <w:sz w:val="24"/>
          <w:szCs w:val="24"/>
          <w:lang w:val="en-US"/>
        </w:rPr>
        <w:t xml:space="preserve">Key words: </w:t>
      </w:r>
      <w:r w:rsidR="00DE3920" w:rsidRPr="001C622B">
        <w:rPr>
          <w:rFonts w:ascii="Times New Roman" w:eastAsia="Times New Roman" w:hAnsi="Times New Roman" w:cs="Times New Roman"/>
          <w:sz w:val="24"/>
          <w:szCs w:val="24"/>
          <w:lang w:val="en-US"/>
        </w:rPr>
        <w:t>A</w:t>
      </w:r>
      <w:r w:rsidRPr="001C622B">
        <w:rPr>
          <w:rFonts w:ascii="Times New Roman" w:eastAsia="Times New Roman" w:hAnsi="Times New Roman" w:cs="Times New Roman"/>
          <w:sz w:val="24"/>
          <w:szCs w:val="24"/>
          <w:lang w:val="en-US"/>
        </w:rPr>
        <w:t>orta</w:t>
      </w:r>
      <w:r w:rsidR="00AC4AB9" w:rsidRPr="001C622B">
        <w:rPr>
          <w:rFonts w:ascii="Times New Roman" w:eastAsia="Times New Roman" w:hAnsi="Times New Roman" w:cs="Times New Roman"/>
          <w:sz w:val="24"/>
          <w:szCs w:val="24"/>
          <w:lang w:val="en-US"/>
        </w:rPr>
        <w:t>,</w:t>
      </w:r>
      <w:r w:rsidRPr="001C622B">
        <w:rPr>
          <w:rFonts w:ascii="Times New Roman" w:eastAsia="Times New Roman" w:hAnsi="Times New Roman" w:cs="Times New Roman"/>
          <w:sz w:val="24"/>
          <w:szCs w:val="24"/>
          <w:lang w:val="en-US"/>
        </w:rPr>
        <w:t xml:space="preserve"> </w:t>
      </w:r>
      <w:r w:rsidR="00DE3920" w:rsidRPr="001C622B">
        <w:rPr>
          <w:rFonts w:ascii="Times New Roman" w:hAnsi="Times New Roman" w:cs="Times New Roman"/>
          <w:sz w:val="24"/>
          <w:szCs w:val="24"/>
        </w:rPr>
        <w:t>acute aortic syndrome</w:t>
      </w:r>
      <w:r w:rsidR="00DE3920" w:rsidRPr="001C622B">
        <w:rPr>
          <w:rFonts w:ascii="Times New Roman" w:eastAsia="Times New Roman" w:hAnsi="Times New Roman" w:cs="Times New Roman"/>
          <w:sz w:val="24"/>
          <w:szCs w:val="24"/>
          <w:lang w:val="en-US"/>
        </w:rPr>
        <w:t xml:space="preserve">, </w:t>
      </w:r>
      <w:proofErr w:type="spellStart"/>
      <w:r w:rsidR="005E5CEC" w:rsidRPr="001C622B">
        <w:rPr>
          <w:rFonts w:ascii="Times New Roman" w:eastAsia="Times New Roman" w:hAnsi="Times New Roman" w:cs="Times New Roman"/>
          <w:sz w:val="24"/>
          <w:szCs w:val="24"/>
          <w:lang w:val="en-US"/>
        </w:rPr>
        <w:t>multidetector</w:t>
      </w:r>
      <w:proofErr w:type="spellEnd"/>
      <w:r w:rsidR="005E5CEC" w:rsidRPr="001C622B">
        <w:rPr>
          <w:rFonts w:ascii="Times New Roman" w:eastAsia="Times New Roman" w:hAnsi="Times New Roman" w:cs="Times New Roman"/>
          <w:sz w:val="24"/>
          <w:szCs w:val="24"/>
          <w:lang w:val="en-US"/>
        </w:rPr>
        <w:t xml:space="preserve"> computed tomography</w:t>
      </w:r>
      <w:r w:rsidR="00DE3920" w:rsidRPr="001C622B">
        <w:rPr>
          <w:rFonts w:ascii="Times New Roman" w:hAnsi="Times New Roman" w:cs="Times New Roman"/>
          <w:sz w:val="24"/>
          <w:szCs w:val="24"/>
        </w:rPr>
        <w:t xml:space="preserve"> </w:t>
      </w:r>
      <w:r w:rsidR="00DE3920" w:rsidRPr="001C622B">
        <w:rPr>
          <w:rFonts w:ascii="Times New Roman" w:eastAsia="Times New Roman" w:hAnsi="Times New Roman" w:cs="Times New Roman"/>
          <w:sz w:val="24"/>
          <w:szCs w:val="24"/>
          <w:lang w:val="en-US"/>
        </w:rPr>
        <w:t>angiography</w:t>
      </w:r>
      <w:r w:rsidR="00AC4AB9" w:rsidRPr="001C622B">
        <w:rPr>
          <w:rFonts w:ascii="Times New Roman" w:eastAsia="Times New Roman" w:hAnsi="Times New Roman" w:cs="Times New Roman"/>
          <w:sz w:val="24"/>
          <w:szCs w:val="24"/>
          <w:lang w:val="en-US"/>
        </w:rPr>
        <w:t>,</w:t>
      </w:r>
      <w:r w:rsidRPr="001C622B">
        <w:rPr>
          <w:rFonts w:ascii="Times New Roman" w:eastAsia="Times New Roman" w:hAnsi="Times New Roman" w:cs="Times New Roman"/>
          <w:sz w:val="24"/>
          <w:szCs w:val="24"/>
          <w:lang w:val="en-US"/>
        </w:rPr>
        <w:t xml:space="preserve"> dissection</w:t>
      </w:r>
    </w:p>
    <w:p w:rsidR="00685503" w:rsidRPr="001C622B" w:rsidRDefault="00685503" w:rsidP="001C622B">
      <w:pPr>
        <w:spacing w:line="240" w:lineRule="auto"/>
        <w:ind w:firstLine="708"/>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9C0237" w:rsidRDefault="009C0237" w:rsidP="001C622B">
      <w:pPr>
        <w:spacing w:line="240" w:lineRule="auto"/>
        <w:rPr>
          <w:rFonts w:ascii="Times New Roman" w:hAnsi="Times New Roman" w:cs="Times New Roman"/>
          <w:b/>
          <w:sz w:val="24"/>
          <w:szCs w:val="24"/>
        </w:rPr>
      </w:pPr>
    </w:p>
    <w:p w:rsidR="009C0237" w:rsidRDefault="009C0237"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9C0237" w:rsidRDefault="009C0237" w:rsidP="001C622B">
      <w:pPr>
        <w:spacing w:line="240" w:lineRule="auto"/>
        <w:rPr>
          <w:rFonts w:ascii="Times New Roman" w:hAnsi="Times New Roman" w:cs="Times New Roman"/>
          <w:b/>
          <w:sz w:val="24"/>
          <w:szCs w:val="24"/>
        </w:rPr>
      </w:pPr>
    </w:p>
    <w:p w:rsidR="007B4DEB" w:rsidRPr="001C622B" w:rsidRDefault="007B4DEB"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G</w:t>
      </w:r>
      <w:r w:rsidR="002B0855" w:rsidRPr="001C622B">
        <w:rPr>
          <w:rFonts w:ascii="Times New Roman" w:hAnsi="Times New Roman" w:cs="Times New Roman"/>
          <w:b/>
          <w:sz w:val="24"/>
          <w:szCs w:val="24"/>
        </w:rPr>
        <w:t>İRİŞ</w:t>
      </w:r>
    </w:p>
    <w:p w:rsidR="00822348" w:rsidRPr="001C622B" w:rsidRDefault="00F609B5" w:rsidP="001C622B">
      <w:pPr>
        <w:spacing w:line="240" w:lineRule="auto"/>
        <w:ind w:firstLine="708"/>
        <w:rPr>
          <w:rFonts w:ascii="Times New Roman" w:hAnsi="Times New Roman" w:cs="Times New Roman"/>
          <w:sz w:val="24"/>
          <w:szCs w:val="24"/>
        </w:rPr>
      </w:pPr>
      <w:r w:rsidRPr="00F609B5">
        <w:rPr>
          <w:rFonts w:ascii="Times New Roman" w:hAnsi="Times New Roman" w:cs="Times New Roman"/>
          <w:sz w:val="24"/>
          <w:szCs w:val="24"/>
          <w:highlight w:val="yellow"/>
        </w:rPr>
        <w:t>A</w:t>
      </w:r>
      <w:r w:rsidR="007F35AD" w:rsidRPr="00F609B5">
        <w:rPr>
          <w:rFonts w:ascii="Times New Roman" w:hAnsi="Times New Roman" w:cs="Times New Roman"/>
          <w:sz w:val="24"/>
          <w:szCs w:val="24"/>
          <w:highlight w:val="yellow"/>
        </w:rPr>
        <w:t>ni</w:t>
      </w:r>
      <w:r w:rsidR="00AE6308" w:rsidRPr="00F609B5">
        <w:rPr>
          <w:rFonts w:ascii="Times New Roman" w:hAnsi="Times New Roman" w:cs="Times New Roman"/>
          <w:sz w:val="24"/>
          <w:szCs w:val="24"/>
          <w:highlight w:val="yellow"/>
        </w:rPr>
        <w:t xml:space="preserve"> başlayan göğüs ağrısı şikayeti ile </w:t>
      </w:r>
      <w:r w:rsidRPr="00F609B5">
        <w:rPr>
          <w:rFonts w:ascii="Times New Roman" w:hAnsi="Times New Roman" w:cs="Times New Roman"/>
          <w:sz w:val="24"/>
          <w:szCs w:val="24"/>
          <w:highlight w:val="yellow"/>
        </w:rPr>
        <w:t xml:space="preserve">acil servise </w:t>
      </w:r>
      <w:r w:rsidR="00AE6308" w:rsidRPr="00F609B5">
        <w:rPr>
          <w:rFonts w:ascii="Times New Roman" w:hAnsi="Times New Roman" w:cs="Times New Roman"/>
          <w:sz w:val="24"/>
          <w:szCs w:val="24"/>
          <w:highlight w:val="yellow"/>
        </w:rPr>
        <w:t>baş vuran</w:t>
      </w:r>
      <w:r w:rsidR="00AE6308" w:rsidRPr="001C622B">
        <w:rPr>
          <w:rFonts w:ascii="Times New Roman" w:hAnsi="Times New Roman" w:cs="Times New Roman"/>
          <w:sz w:val="24"/>
          <w:szCs w:val="24"/>
        </w:rPr>
        <w:t xml:space="preserve"> hastalarda </w:t>
      </w:r>
      <w:r w:rsidR="002D5BAD" w:rsidRPr="001C622B">
        <w:rPr>
          <w:rFonts w:ascii="Times New Roman" w:hAnsi="Times New Roman" w:cs="Times New Roman"/>
          <w:sz w:val="24"/>
          <w:szCs w:val="24"/>
        </w:rPr>
        <w:t>akut aortik sendrom (</w:t>
      </w:r>
      <w:r w:rsidR="00AE6308" w:rsidRPr="001C622B">
        <w:rPr>
          <w:rFonts w:ascii="Times New Roman" w:hAnsi="Times New Roman" w:cs="Times New Roman"/>
          <w:sz w:val="24"/>
          <w:szCs w:val="24"/>
        </w:rPr>
        <w:t>AAS</w:t>
      </w:r>
      <w:r w:rsidR="002D5BAD" w:rsidRPr="001C622B">
        <w:rPr>
          <w:rFonts w:ascii="Times New Roman" w:hAnsi="Times New Roman" w:cs="Times New Roman"/>
          <w:sz w:val="24"/>
          <w:szCs w:val="24"/>
        </w:rPr>
        <w:t>)</w:t>
      </w:r>
      <w:r w:rsidR="00AE6308" w:rsidRPr="001C622B">
        <w:rPr>
          <w:rFonts w:ascii="Times New Roman" w:hAnsi="Times New Roman" w:cs="Times New Roman"/>
          <w:sz w:val="24"/>
          <w:szCs w:val="24"/>
        </w:rPr>
        <w:t>, akut pulmoner tromboemboli (PTE) ve akut koroner sendrom ilk düşünülmesi gereken ayırıcı tanılardand</w:t>
      </w:r>
      <w:r w:rsidR="00153B70" w:rsidRPr="001C622B">
        <w:rPr>
          <w:rFonts w:ascii="Times New Roman" w:hAnsi="Times New Roman" w:cs="Times New Roman"/>
          <w:sz w:val="24"/>
          <w:szCs w:val="24"/>
        </w:rPr>
        <w:t>ır</w:t>
      </w:r>
      <w:r w:rsidR="00153B70" w:rsidRPr="001C622B">
        <w:rPr>
          <w:rFonts w:ascii="Times New Roman" w:hAnsi="Times New Roman" w:cs="Times New Roman"/>
          <w:sz w:val="24"/>
          <w:szCs w:val="24"/>
          <w:vertAlign w:val="superscript"/>
        </w:rPr>
        <w:t xml:space="preserve"> </w:t>
      </w:r>
      <w:r w:rsidR="00957387" w:rsidRPr="001C622B">
        <w:rPr>
          <w:rFonts w:ascii="Times New Roman" w:hAnsi="Times New Roman" w:cs="Times New Roman"/>
          <w:sz w:val="24"/>
          <w:szCs w:val="24"/>
        </w:rPr>
        <w:t>(1)</w:t>
      </w:r>
      <w:r w:rsidR="00AE6308" w:rsidRPr="001C622B">
        <w:rPr>
          <w:rFonts w:ascii="Times New Roman" w:hAnsi="Times New Roman" w:cs="Times New Roman"/>
          <w:sz w:val="24"/>
          <w:szCs w:val="24"/>
        </w:rPr>
        <w:t xml:space="preserve">. </w:t>
      </w:r>
      <w:r w:rsidR="00BD4927" w:rsidRPr="001C622B">
        <w:rPr>
          <w:rFonts w:ascii="Times New Roman" w:hAnsi="Times New Roman" w:cs="Times New Roman"/>
          <w:sz w:val="24"/>
          <w:szCs w:val="24"/>
        </w:rPr>
        <w:t>Olguların yarıdan fazlasında vasküler</w:t>
      </w:r>
      <w:r w:rsidR="006223D2" w:rsidRPr="001C622B">
        <w:rPr>
          <w:rFonts w:ascii="Times New Roman" w:hAnsi="Times New Roman" w:cs="Times New Roman"/>
          <w:sz w:val="24"/>
          <w:szCs w:val="24"/>
        </w:rPr>
        <w:t xml:space="preserve"> olmayan </w:t>
      </w:r>
      <w:r w:rsidR="00BD4927" w:rsidRPr="001C622B">
        <w:rPr>
          <w:rFonts w:ascii="Times New Roman" w:hAnsi="Times New Roman" w:cs="Times New Roman"/>
          <w:sz w:val="24"/>
          <w:szCs w:val="24"/>
        </w:rPr>
        <w:t>nedenler etiyolojiden sorumludur</w:t>
      </w:r>
      <w:r w:rsidR="00153B70" w:rsidRPr="001C622B">
        <w:rPr>
          <w:rFonts w:ascii="Times New Roman" w:hAnsi="Times New Roman" w:cs="Times New Roman"/>
          <w:sz w:val="24"/>
          <w:szCs w:val="24"/>
        </w:rPr>
        <w:t xml:space="preserve"> </w:t>
      </w:r>
      <w:r w:rsidR="00957387" w:rsidRPr="001C622B">
        <w:rPr>
          <w:rFonts w:ascii="Times New Roman" w:hAnsi="Times New Roman" w:cs="Times New Roman"/>
          <w:sz w:val="24"/>
          <w:szCs w:val="24"/>
        </w:rPr>
        <w:t xml:space="preserve">(2). </w:t>
      </w:r>
      <w:r w:rsidR="002D5BAD" w:rsidRPr="001C622B">
        <w:rPr>
          <w:rFonts w:ascii="Times New Roman" w:hAnsi="Times New Roman" w:cs="Times New Roman"/>
          <w:sz w:val="24"/>
          <w:szCs w:val="24"/>
        </w:rPr>
        <w:t>AAS</w:t>
      </w:r>
      <w:r w:rsidR="00FB64B0" w:rsidRPr="001C622B">
        <w:rPr>
          <w:rFonts w:ascii="Times New Roman" w:hAnsi="Times New Roman" w:cs="Times New Roman"/>
          <w:sz w:val="24"/>
          <w:szCs w:val="24"/>
        </w:rPr>
        <w:t>, Avrupa Kardiyoloji Derneği’nin 2014 Aort Hastalıkları Kılavuzu’na göre, aort diseksiyonu, i</w:t>
      </w:r>
      <w:r w:rsidR="002D5BAD" w:rsidRPr="001C622B">
        <w:rPr>
          <w:rFonts w:ascii="Times New Roman" w:hAnsi="Times New Roman" w:cs="Times New Roman"/>
          <w:sz w:val="24"/>
          <w:szCs w:val="24"/>
        </w:rPr>
        <w:t>ntramural hematom, penetre ülser</w:t>
      </w:r>
      <w:r w:rsidR="00FB64B0" w:rsidRPr="001C622B">
        <w:rPr>
          <w:rFonts w:ascii="Times New Roman" w:hAnsi="Times New Roman" w:cs="Times New Roman"/>
          <w:sz w:val="24"/>
          <w:szCs w:val="24"/>
        </w:rPr>
        <w:t>, aort anevrizması rüptürü, yalancı anevrizma ve travma olarak sınıflandırılmıştır</w:t>
      </w:r>
      <w:r w:rsidR="006223D2" w:rsidRPr="001C622B">
        <w:rPr>
          <w:rFonts w:ascii="Times New Roman" w:hAnsi="Times New Roman" w:cs="Times New Roman"/>
          <w:sz w:val="24"/>
          <w:szCs w:val="24"/>
        </w:rPr>
        <w:t xml:space="preserve"> </w:t>
      </w:r>
      <w:r w:rsidR="00957387" w:rsidRPr="001C622B">
        <w:rPr>
          <w:rFonts w:ascii="Times New Roman" w:hAnsi="Times New Roman" w:cs="Times New Roman"/>
          <w:sz w:val="24"/>
          <w:szCs w:val="24"/>
        </w:rPr>
        <w:t xml:space="preserve">(1). </w:t>
      </w:r>
      <w:r w:rsidR="00FB64B0" w:rsidRPr="001C622B">
        <w:rPr>
          <w:rFonts w:ascii="Times New Roman" w:hAnsi="Times New Roman" w:cs="Times New Roman"/>
          <w:sz w:val="24"/>
          <w:szCs w:val="24"/>
        </w:rPr>
        <w:t>Acil se</w:t>
      </w:r>
      <w:r w:rsidR="00FD0E3B" w:rsidRPr="001C622B">
        <w:rPr>
          <w:rFonts w:ascii="Times New Roman" w:hAnsi="Times New Roman" w:cs="Times New Roman"/>
          <w:sz w:val="24"/>
          <w:szCs w:val="24"/>
        </w:rPr>
        <w:t>r</w:t>
      </w:r>
      <w:r w:rsidR="00FB64B0" w:rsidRPr="001C622B">
        <w:rPr>
          <w:rFonts w:ascii="Times New Roman" w:hAnsi="Times New Roman" w:cs="Times New Roman"/>
          <w:sz w:val="24"/>
          <w:szCs w:val="24"/>
        </w:rPr>
        <w:t>vis koşullarında mümkün ola</w:t>
      </w:r>
      <w:r w:rsidR="00D47D18" w:rsidRPr="001C622B">
        <w:rPr>
          <w:rFonts w:ascii="Times New Roman" w:hAnsi="Times New Roman" w:cs="Times New Roman"/>
          <w:sz w:val="24"/>
          <w:szCs w:val="24"/>
        </w:rPr>
        <w:t>n en hızlı şekilde hayati tehdit</w:t>
      </w:r>
      <w:r w:rsidR="00FB64B0" w:rsidRPr="001C622B">
        <w:rPr>
          <w:rFonts w:ascii="Times New Roman" w:hAnsi="Times New Roman" w:cs="Times New Roman"/>
          <w:sz w:val="24"/>
          <w:szCs w:val="24"/>
        </w:rPr>
        <w:t xml:space="preserve"> taşıyan bu tanıların </w:t>
      </w:r>
      <w:r w:rsidRPr="00F609B5">
        <w:rPr>
          <w:rFonts w:ascii="Times New Roman" w:hAnsi="Times New Roman" w:cs="Times New Roman"/>
          <w:sz w:val="24"/>
          <w:szCs w:val="24"/>
          <w:highlight w:val="yellow"/>
        </w:rPr>
        <w:t xml:space="preserve">geçici </w:t>
      </w:r>
      <w:r w:rsidR="00FB64B0" w:rsidRPr="00F609B5">
        <w:rPr>
          <w:rFonts w:ascii="Times New Roman" w:hAnsi="Times New Roman" w:cs="Times New Roman"/>
          <w:sz w:val="24"/>
          <w:szCs w:val="24"/>
          <w:highlight w:val="yellow"/>
        </w:rPr>
        <w:t>benign göğüs</w:t>
      </w:r>
      <w:r w:rsidRPr="00F609B5">
        <w:rPr>
          <w:rFonts w:ascii="Times New Roman" w:hAnsi="Times New Roman" w:cs="Times New Roman"/>
          <w:sz w:val="24"/>
          <w:szCs w:val="24"/>
          <w:highlight w:val="yellow"/>
        </w:rPr>
        <w:t xml:space="preserve"> duvarı</w:t>
      </w:r>
      <w:r w:rsidR="00FB64B0" w:rsidRPr="00F609B5">
        <w:rPr>
          <w:rFonts w:ascii="Times New Roman" w:hAnsi="Times New Roman" w:cs="Times New Roman"/>
          <w:sz w:val="24"/>
          <w:szCs w:val="24"/>
          <w:highlight w:val="yellow"/>
        </w:rPr>
        <w:t xml:space="preserve"> ağrısından</w:t>
      </w:r>
      <w:r w:rsidR="00FB64B0" w:rsidRPr="001C622B">
        <w:rPr>
          <w:rFonts w:ascii="Times New Roman" w:hAnsi="Times New Roman" w:cs="Times New Roman"/>
          <w:sz w:val="24"/>
          <w:szCs w:val="24"/>
        </w:rPr>
        <w:t xml:space="preserve"> ayırt edilmesi gerekmektedir. </w:t>
      </w:r>
    </w:p>
    <w:p w:rsidR="00A8623E" w:rsidRPr="001C622B" w:rsidRDefault="007F35AD" w:rsidP="001C622B">
      <w:pPr>
        <w:spacing w:line="240" w:lineRule="auto"/>
        <w:ind w:firstLine="708"/>
        <w:rPr>
          <w:rFonts w:ascii="Times New Roman" w:hAnsi="Times New Roman" w:cs="Times New Roman"/>
          <w:sz w:val="24"/>
          <w:szCs w:val="24"/>
        </w:rPr>
      </w:pPr>
      <w:r>
        <w:rPr>
          <w:rFonts w:ascii="Times New Roman" w:hAnsi="Times New Roman" w:cs="Times New Roman"/>
          <w:sz w:val="24"/>
          <w:szCs w:val="24"/>
        </w:rPr>
        <w:t>Ani</w:t>
      </w:r>
      <w:r w:rsidR="00DD0FAC" w:rsidRPr="001C622B">
        <w:rPr>
          <w:rFonts w:ascii="Times New Roman" w:hAnsi="Times New Roman" w:cs="Times New Roman"/>
          <w:sz w:val="24"/>
          <w:szCs w:val="24"/>
        </w:rPr>
        <w:t xml:space="preserve"> başlayan göğüs ağrısı ile </w:t>
      </w:r>
      <w:r w:rsidR="00DF489D" w:rsidRPr="001C622B">
        <w:rPr>
          <w:rFonts w:ascii="Times New Roman" w:hAnsi="Times New Roman" w:cs="Times New Roman"/>
          <w:sz w:val="24"/>
          <w:szCs w:val="24"/>
        </w:rPr>
        <w:t xml:space="preserve">acil servise başvuran </w:t>
      </w:r>
      <w:r w:rsidR="00DD0FAC" w:rsidRPr="001C622B">
        <w:rPr>
          <w:rFonts w:ascii="Times New Roman" w:hAnsi="Times New Roman" w:cs="Times New Roman"/>
          <w:sz w:val="24"/>
          <w:szCs w:val="24"/>
        </w:rPr>
        <w:t>hastalarda AAS olasılığının belirlenmesi amacıyla hastanın anamnezi, ağrısının özellikleri ve fizik muayene bulguları ile risk değerlendirilmesi yapılır (Tablo 1).</w:t>
      </w:r>
      <w:r w:rsidR="00DF489D" w:rsidRPr="001C622B">
        <w:rPr>
          <w:rFonts w:ascii="Times New Roman" w:hAnsi="Times New Roman" w:cs="Times New Roman"/>
          <w:sz w:val="24"/>
          <w:szCs w:val="24"/>
        </w:rPr>
        <w:t xml:space="preserve"> </w:t>
      </w:r>
      <w:r w:rsidR="003E0619" w:rsidRPr="001C622B">
        <w:rPr>
          <w:rFonts w:ascii="Times New Roman" w:hAnsi="Times New Roman" w:cs="Times New Roman"/>
          <w:sz w:val="24"/>
          <w:szCs w:val="24"/>
        </w:rPr>
        <w:t xml:space="preserve">AAS’lerde hiper veya hipotansiyon, nabız kaybı, terleme, dispne, güçsüzlük, göğüs ön veya arka tarafında ağrı, senkop, iskemik sonuçlarına bağlı olarak pulmoner ödem, hemipleji, parapleji, miyokardial iskemi, mezenterik iskemi, hematüri, bası etkisiyle superior vena kava sendromu, disfaji, dispne ve ses kısıklığı görülebilir. </w:t>
      </w:r>
      <w:r w:rsidR="00DF489D" w:rsidRPr="001C622B">
        <w:rPr>
          <w:rFonts w:ascii="Times New Roman" w:hAnsi="Times New Roman" w:cs="Times New Roman"/>
          <w:sz w:val="24"/>
          <w:szCs w:val="24"/>
        </w:rPr>
        <w:t xml:space="preserve">Ancak hastaların asemptomatik de olabileceği </w:t>
      </w:r>
      <w:r w:rsidR="002D5BAD" w:rsidRPr="001C622B">
        <w:rPr>
          <w:rFonts w:ascii="Times New Roman" w:hAnsi="Times New Roman" w:cs="Times New Roman"/>
          <w:sz w:val="24"/>
          <w:szCs w:val="24"/>
        </w:rPr>
        <w:t>unutulmamalıdır</w:t>
      </w:r>
      <w:r w:rsidR="00DF489D" w:rsidRPr="001C622B">
        <w:rPr>
          <w:rFonts w:ascii="Times New Roman" w:hAnsi="Times New Roman" w:cs="Times New Roman"/>
          <w:sz w:val="24"/>
          <w:szCs w:val="24"/>
        </w:rPr>
        <w:t>.</w:t>
      </w:r>
    </w:p>
    <w:p w:rsidR="00D77E8C" w:rsidRPr="001C622B" w:rsidRDefault="00A8623E"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Ayırıcı tanıda h</w:t>
      </w:r>
      <w:r w:rsidR="00FB64B0" w:rsidRPr="001C622B">
        <w:rPr>
          <w:rFonts w:ascii="Times New Roman" w:hAnsi="Times New Roman" w:cs="Times New Roman"/>
          <w:sz w:val="24"/>
          <w:szCs w:val="24"/>
        </w:rPr>
        <w:t xml:space="preserve">astanın anamnezi ve fizik muayene bulgularının yanı sıra, serum </w:t>
      </w:r>
      <w:r w:rsidR="00B02E59" w:rsidRPr="001C622B">
        <w:rPr>
          <w:rFonts w:ascii="Times New Roman" w:hAnsi="Times New Roman" w:cs="Times New Roman"/>
          <w:sz w:val="24"/>
          <w:szCs w:val="24"/>
        </w:rPr>
        <w:t>D-dimer</w:t>
      </w:r>
      <w:r w:rsidR="002D5BAD" w:rsidRPr="001C622B">
        <w:rPr>
          <w:rFonts w:ascii="Times New Roman" w:hAnsi="Times New Roman" w:cs="Times New Roman"/>
          <w:sz w:val="24"/>
          <w:szCs w:val="24"/>
        </w:rPr>
        <w:t xml:space="preserve"> düzeyi PTE’nin;</w:t>
      </w:r>
      <w:r w:rsidR="00FB64B0" w:rsidRPr="001C622B">
        <w:rPr>
          <w:rFonts w:ascii="Times New Roman" w:hAnsi="Times New Roman" w:cs="Times New Roman"/>
          <w:sz w:val="24"/>
          <w:szCs w:val="24"/>
        </w:rPr>
        <w:t xml:space="preserve"> elektrokardiyografi ve </w:t>
      </w:r>
      <w:r w:rsidR="00A77D4D" w:rsidRPr="00A77D4D">
        <w:rPr>
          <w:rFonts w:ascii="Times New Roman" w:hAnsi="Times New Roman" w:cs="Times New Roman"/>
          <w:sz w:val="24"/>
          <w:szCs w:val="24"/>
          <w:highlight w:val="yellow"/>
        </w:rPr>
        <w:t>serum kardiyak belirteçleri</w:t>
      </w:r>
      <w:r w:rsidR="00FB64B0" w:rsidRPr="001C622B">
        <w:rPr>
          <w:rFonts w:ascii="Times New Roman" w:hAnsi="Times New Roman" w:cs="Times New Roman"/>
          <w:sz w:val="24"/>
          <w:szCs w:val="24"/>
        </w:rPr>
        <w:t xml:space="preserve"> akut koroner sendromların </w:t>
      </w:r>
      <w:r w:rsidRPr="001C622B">
        <w:rPr>
          <w:rFonts w:ascii="Times New Roman" w:hAnsi="Times New Roman" w:cs="Times New Roman"/>
          <w:sz w:val="24"/>
          <w:szCs w:val="24"/>
        </w:rPr>
        <w:t>dışlanması amacıyla</w:t>
      </w:r>
      <w:r w:rsidR="00FB64B0" w:rsidRPr="001C622B">
        <w:rPr>
          <w:rFonts w:ascii="Times New Roman" w:hAnsi="Times New Roman" w:cs="Times New Roman"/>
          <w:sz w:val="24"/>
          <w:szCs w:val="24"/>
        </w:rPr>
        <w:t xml:space="preserve"> kullanılır. </w:t>
      </w:r>
      <w:r w:rsidR="002D5BAD" w:rsidRPr="00A77D4D">
        <w:rPr>
          <w:rFonts w:ascii="Times New Roman" w:hAnsi="Times New Roman" w:cs="Times New Roman"/>
          <w:sz w:val="24"/>
          <w:szCs w:val="24"/>
          <w:highlight w:val="yellow"/>
        </w:rPr>
        <w:t>K</w:t>
      </w:r>
      <w:r w:rsidR="00FB64B0" w:rsidRPr="00A77D4D">
        <w:rPr>
          <w:rFonts w:ascii="Times New Roman" w:hAnsi="Times New Roman" w:cs="Times New Roman"/>
          <w:sz w:val="24"/>
          <w:szCs w:val="24"/>
          <w:highlight w:val="yellow"/>
        </w:rPr>
        <w:t xml:space="preserve">ardiyak </w:t>
      </w:r>
      <w:r w:rsidR="00A77D4D" w:rsidRPr="00A77D4D">
        <w:rPr>
          <w:rFonts w:ascii="Times New Roman" w:hAnsi="Times New Roman" w:cs="Times New Roman"/>
          <w:sz w:val="24"/>
          <w:szCs w:val="24"/>
          <w:highlight w:val="yellow"/>
        </w:rPr>
        <w:t>belirteçlerin</w:t>
      </w:r>
      <w:r w:rsidR="00FB64B0" w:rsidRPr="001C622B">
        <w:rPr>
          <w:rFonts w:ascii="Times New Roman" w:hAnsi="Times New Roman" w:cs="Times New Roman"/>
          <w:sz w:val="24"/>
          <w:szCs w:val="24"/>
        </w:rPr>
        <w:t xml:space="preserve"> negatif prediktif değerleri </w:t>
      </w:r>
      <w:r w:rsidR="00FB64B0" w:rsidRPr="001C622B">
        <w:rPr>
          <w:rFonts w:ascii="Times New Roman" w:hAnsi="Times New Roman" w:cs="Times New Roman"/>
          <w:sz w:val="24"/>
          <w:szCs w:val="24"/>
        </w:rPr>
        <w:lastRenderedPageBreak/>
        <w:t>yüksek olmakla birlikte (Kreatin Kinaz, Kreatin Kinaz-MB ve Troponin I için &gt;%90), pozitif prediktif değerleri nispeten düşük</w:t>
      </w:r>
      <w:r w:rsidR="00AE6308" w:rsidRPr="001C622B">
        <w:rPr>
          <w:rFonts w:ascii="Times New Roman" w:hAnsi="Times New Roman" w:cs="Times New Roman"/>
          <w:sz w:val="24"/>
          <w:szCs w:val="24"/>
        </w:rPr>
        <w:t>tür</w:t>
      </w:r>
      <w:r w:rsidRPr="001C622B">
        <w:rPr>
          <w:rFonts w:ascii="Times New Roman" w:hAnsi="Times New Roman" w:cs="Times New Roman"/>
          <w:sz w:val="24"/>
          <w:szCs w:val="24"/>
        </w:rPr>
        <w:t xml:space="preserve"> </w:t>
      </w:r>
      <w:r w:rsidR="00FB64B0" w:rsidRPr="001C622B">
        <w:rPr>
          <w:rFonts w:ascii="Times New Roman" w:hAnsi="Times New Roman" w:cs="Times New Roman"/>
          <w:sz w:val="24"/>
          <w:szCs w:val="24"/>
        </w:rPr>
        <w:t>(sırasıyla %30, 73,</w:t>
      </w:r>
      <w:r w:rsidR="00C712B8" w:rsidRPr="001C622B">
        <w:rPr>
          <w:rFonts w:ascii="Times New Roman" w:hAnsi="Times New Roman" w:cs="Times New Roman"/>
          <w:sz w:val="24"/>
          <w:szCs w:val="24"/>
        </w:rPr>
        <w:t xml:space="preserve"> </w:t>
      </w:r>
      <w:r w:rsidR="00153B70" w:rsidRPr="001C622B">
        <w:rPr>
          <w:rFonts w:ascii="Times New Roman" w:hAnsi="Times New Roman" w:cs="Times New Roman"/>
          <w:sz w:val="24"/>
          <w:szCs w:val="24"/>
        </w:rPr>
        <w:t xml:space="preserve">72) </w:t>
      </w:r>
      <w:r w:rsidR="00957387" w:rsidRPr="001C622B">
        <w:rPr>
          <w:rFonts w:ascii="Times New Roman" w:hAnsi="Times New Roman" w:cs="Times New Roman"/>
          <w:sz w:val="24"/>
          <w:szCs w:val="24"/>
        </w:rPr>
        <w:t xml:space="preserve">(2). </w:t>
      </w:r>
      <w:r w:rsidRPr="001C622B">
        <w:rPr>
          <w:rFonts w:ascii="Times New Roman" w:hAnsi="Times New Roman" w:cs="Times New Roman"/>
          <w:sz w:val="24"/>
          <w:szCs w:val="24"/>
        </w:rPr>
        <w:t>Üstelik</w:t>
      </w:r>
      <w:r w:rsidR="00FB64B0" w:rsidRPr="001C622B">
        <w:rPr>
          <w:rFonts w:ascii="Times New Roman" w:hAnsi="Times New Roman" w:cs="Times New Roman"/>
          <w:sz w:val="24"/>
          <w:szCs w:val="24"/>
        </w:rPr>
        <w:t xml:space="preserve"> bazı hastalarda atipik göğüs ağrısı, normal fizik muayene bulguları, normal veya nonspesifik EKG bulguları</w:t>
      </w:r>
      <w:r w:rsidR="000D2F54" w:rsidRPr="001C622B">
        <w:rPr>
          <w:rFonts w:ascii="Times New Roman" w:hAnsi="Times New Roman" w:cs="Times New Roman"/>
          <w:sz w:val="24"/>
          <w:szCs w:val="24"/>
        </w:rPr>
        <w:t xml:space="preserve"> nedeniyle tanısal güçlük yaşan</w:t>
      </w:r>
      <w:r w:rsidR="00FB64B0" w:rsidRPr="001C622B">
        <w:rPr>
          <w:rFonts w:ascii="Times New Roman" w:hAnsi="Times New Roman" w:cs="Times New Roman"/>
          <w:sz w:val="24"/>
          <w:szCs w:val="24"/>
        </w:rPr>
        <w:t>a</w:t>
      </w:r>
      <w:r w:rsidR="002D5BAD" w:rsidRPr="001C622B">
        <w:rPr>
          <w:rFonts w:ascii="Times New Roman" w:hAnsi="Times New Roman" w:cs="Times New Roman"/>
          <w:sz w:val="24"/>
          <w:szCs w:val="24"/>
        </w:rPr>
        <w:t>bilir</w:t>
      </w:r>
      <w:r w:rsidR="00FB64B0" w:rsidRPr="001C622B">
        <w:rPr>
          <w:rFonts w:ascii="Times New Roman" w:hAnsi="Times New Roman" w:cs="Times New Roman"/>
          <w:sz w:val="24"/>
          <w:szCs w:val="24"/>
        </w:rPr>
        <w:t>. Arada kalınan bu grup hastalarda tanısal görünt</w:t>
      </w:r>
      <w:r w:rsidR="00153B70" w:rsidRPr="001C622B">
        <w:rPr>
          <w:rFonts w:ascii="Times New Roman" w:hAnsi="Times New Roman" w:cs="Times New Roman"/>
          <w:sz w:val="24"/>
          <w:szCs w:val="24"/>
        </w:rPr>
        <w:t xml:space="preserve">üleme büyük önem taşımaktadır </w:t>
      </w:r>
      <w:r w:rsidR="00957387" w:rsidRPr="001C622B">
        <w:rPr>
          <w:rFonts w:ascii="Times New Roman" w:hAnsi="Times New Roman" w:cs="Times New Roman"/>
          <w:sz w:val="24"/>
          <w:szCs w:val="24"/>
        </w:rPr>
        <w:t xml:space="preserve">(3-5). </w:t>
      </w:r>
      <w:r w:rsidR="007B7552" w:rsidRPr="001C622B">
        <w:rPr>
          <w:rFonts w:ascii="Times New Roman" w:hAnsi="Times New Roman" w:cs="Times New Roman"/>
          <w:sz w:val="24"/>
          <w:szCs w:val="24"/>
        </w:rPr>
        <w:t>IRAD (International Registry of Acute Aortic Dissection), çok kesitli bilgisayarlı tomografi</w:t>
      </w:r>
      <w:r w:rsidR="008411D7" w:rsidRPr="001C622B">
        <w:rPr>
          <w:rFonts w:ascii="Times New Roman" w:hAnsi="Times New Roman" w:cs="Times New Roman"/>
          <w:sz w:val="24"/>
          <w:szCs w:val="24"/>
        </w:rPr>
        <w:t xml:space="preserve"> (ÇKBT)’</w:t>
      </w:r>
      <w:r w:rsidR="007B7552" w:rsidRPr="001C622B">
        <w:rPr>
          <w:rFonts w:ascii="Times New Roman" w:hAnsi="Times New Roman" w:cs="Times New Roman"/>
          <w:sz w:val="24"/>
          <w:szCs w:val="24"/>
        </w:rPr>
        <w:t>nin AAS olgularında tercih edilmesi gereken görüntüleme</w:t>
      </w:r>
      <w:r w:rsidR="00153B70" w:rsidRPr="001C622B">
        <w:rPr>
          <w:rFonts w:ascii="Times New Roman" w:hAnsi="Times New Roman" w:cs="Times New Roman"/>
          <w:sz w:val="24"/>
          <w:szCs w:val="24"/>
        </w:rPr>
        <w:t xml:space="preserve"> yöntemi olduğunu bildirmiştir </w:t>
      </w:r>
      <w:r w:rsidR="00957387" w:rsidRPr="001C622B">
        <w:rPr>
          <w:rFonts w:ascii="Times New Roman" w:hAnsi="Times New Roman" w:cs="Times New Roman"/>
          <w:sz w:val="24"/>
          <w:szCs w:val="24"/>
        </w:rPr>
        <w:t>(6-9)</w:t>
      </w:r>
      <w:r w:rsidR="007B7552" w:rsidRPr="001C622B">
        <w:rPr>
          <w:rFonts w:ascii="Times New Roman" w:hAnsi="Times New Roman" w:cs="Times New Roman"/>
          <w:sz w:val="24"/>
          <w:szCs w:val="24"/>
        </w:rPr>
        <w:t>.</w:t>
      </w:r>
      <w:r w:rsidR="00D77E8C" w:rsidRPr="001C622B">
        <w:rPr>
          <w:rFonts w:ascii="Times New Roman" w:hAnsi="Times New Roman" w:cs="Times New Roman"/>
          <w:sz w:val="24"/>
          <w:szCs w:val="24"/>
        </w:rPr>
        <w:t xml:space="preserve"> </w:t>
      </w:r>
      <w:r w:rsidR="008411D7" w:rsidRPr="001C622B">
        <w:rPr>
          <w:rFonts w:ascii="Times New Roman" w:hAnsi="Times New Roman" w:cs="Times New Roman"/>
          <w:sz w:val="24"/>
          <w:szCs w:val="24"/>
        </w:rPr>
        <w:t>ÇK</w:t>
      </w:r>
      <w:r w:rsidR="00D77E8C" w:rsidRPr="001C622B">
        <w:rPr>
          <w:rFonts w:ascii="Times New Roman" w:hAnsi="Times New Roman" w:cs="Times New Roman"/>
          <w:sz w:val="24"/>
          <w:szCs w:val="24"/>
        </w:rPr>
        <w:t>B</w:t>
      </w:r>
      <w:r w:rsidR="008411D7" w:rsidRPr="001C622B">
        <w:rPr>
          <w:rFonts w:ascii="Times New Roman" w:hAnsi="Times New Roman" w:cs="Times New Roman"/>
          <w:sz w:val="24"/>
          <w:szCs w:val="24"/>
        </w:rPr>
        <w:t>T’</w:t>
      </w:r>
      <w:r w:rsidR="00D77E8C" w:rsidRPr="001C622B">
        <w:rPr>
          <w:rFonts w:ascii="Times New Roman" w:hAnsi="Times New Roman" w:cs="Times New Roman"/>
          <w:sz w:val="24"/>
          <w:szCs w:val="24"/>
        </w:rPr>
        <w:t>nin bir avantajı da, akciğer parankimi, kas-iskelet sistemi ve gastrointestinal sistem ile ilişkili göğüs ağrısı nedenlerini saptayabilmesi ve bu grup hastaların</w:t>
      </w:r>
      <w:r w:rsidR="001B4C0C" w:rsidRPr="001C622B">
        <w:rPr>
          <w:rFonts w:ascii="Times New Roman" w:hAnsi="Times New Roman" w:cs="Times New Roman"/>
          <w:sz w:val="24"/>
          <w:szCs w:val="24"/>
        </w:rPr>
        <w:t>,</w:t>
      </w:r>
      <w:r w:rsidR="00D77E8C" w:rsidRPr="001C622B">
        <w:rPr>
          <w:rFonts w:ascii="Times New Roman" w:hAnsi="Times New Roman" w:cs="Times New Roman"/>
          <w:sz w:val="24"/>
          <w:szCs w:val="24"/>
        </w:rPr>
        <w:t xml:space="preserve"> maliyetli ve hastanede kalışı uzatan pek çok ileri araştırmaya gerek duyulmadan tedavi edilmesini sağlamasıdır</w:t>
      </w:r>
      <w:r w:rsidR="00153B70" w:rsidRPr="001C622B">
        <w:rPr>
          <w:rFonts w:ascii="Times New Roman" w:hAnsi="Times New Roman" w:cs="Times New Roman"/>
          <w:sz w:val="24"/>
          <w:szCs w:val="24"/>
        </w:rPr>
        <w:t xml:space="preserve"> </w:t>
      </w:r>
      <w:r w:rsidR="00957387" w:rsidRPr="001C622B">
        <w:rPr>
          <w:rFonts w:ascii="Times New Roman" w:hAnsi="Times New Roman" w:cs="Times New Roman"/>
          <w:sz w:val="24"/>
          <w:szCs w:val="24"/>
        </w:rPr>
        <w:t>(2).</w:t>
      </w:r>
    </w:p>
    <w:p w:rsidR="000E3628" w:rsidRPr="001C622B" w:rsidRDefault="007B7552"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 xml:space="preserve">Bu çalışmada hastanemiz acil servisine </w:t>
      </w:r>
      <w:r w:rsidR="007F35AD">
        <w:rPr>
          <w:rFonts w:ascii="Times New Roman" w:hAnsi="Times New Roman" w:cs="Times New Roman"/>
          <w:sz w:val="24"/>
          <w:szCs w:val="24"/>
        </w:rPr>
        <w:t>ani</w:t>
      </w:r>
      <w:r w:rsidRPr="001C622B">
        <w:rPr>
          <w:rFonts w:ascii="Times New Roman" w:hAnsi="Times New Roman" w:cs="Times New Roman"/>
          <w:sz w:val="24"/>
          <w:szCs w:val="24"/>
        </w:rPr>
        <w:t xml:space="preserve"> başlayan göğüs ağrısı şikayeti ile baş vuran ve AAS ön tanısı </w:t>
      </w:r>
      <w:r w:rsidR="00545419" w:rsidRPr="001C622B">
        <w:rPr>
          <w:rFonts w:ascii="Times New Roman" w:hAnsi="Times New Roman" w:cs="Times New Roman"/>
          <w:sz w:val="24"/>
          <w:szCs w:val="24"/>
        </w:rPr>
        <w:t>bulunan</w:t>
      </w:r>
      <w:r w:rsidRPr="001C622B">
        <w:rPr>
          <w:rFonts w:ascii="Times New Roman" w:hAnsi="Times New Roman" w:cs="Times New Roman"/>
          <w:sz w:val="24"/>
          <w:szCs w:val="24"/>
        </w:rPr>
        <w:t xml:space="preserve"> hastaların </w:t>
      </w:r>
      <w:r w:rsidR="002D5BAD" w:rsidRPr="001C622B">
        <w:rPr>
          <w:rFonts w:ascii="Times New Roman" w:hAnsi="Times New Roman" w:cs="Times New Roman"/>
          <w:sz w:val="24"/>
          <w:szCs w:val="24"/>
        </w:rPr>
        <w:t>bilgisayarlı tomografi</w:t>
      </w:r>
      <w:r w:rsidRPr="001C622B">
        <w:rPr>
          <w:rFonts w:ascii="Times New Roman" w:hAnsi="Times New Roman" w:cs="Times New Roman"/>
          <w:sz w:val="24"/>
          <w:szCs w:val="24"/>
        </w:rPr>
        <w:t xml:space="preserve"> anji</w:t>
      </w:r>
      <w:r w:rsidR="00CE38A8" w:rsidRPr="001C622B">
        <w:rPr>
          <w:rFonts w:ascii="Times New Roman" w:hAnsi="Times New Roman" w:cs="Times New Roman"/>
          <w:sz w:val="24"/>
          <w:szCs w:val="24"/>
        </w:rPr>
        <w:t>y</w:t>
      </w:r>
      <w:r w:rsidRPr="001C622B">
        <w:rPr>
          <w:rFonts w:ascii="Times New Roman" w:hAnsi="Times New Roman" w:cs="Times New Roman"/>
          <w:sz w:val="24"/>
          <w:szCs w:val="24"/>
        </w:rPr>
        <w:t xml:space="preserve">ografi </w:t>
      </w:r>
      <w:r w:rsidR="002D5BAD" w:rsidRPr="001C622B">
        <w:rPr>
          <w:rFonts w:ascii="Times New Roman" w:hAnsi="Times New Roman" w:cs="Times New Roman"/>
          <w:sz w:val="24"/>
          <w:szCs w:val="24"/>
        </w:rPr>
        <w:t xml:space="preserve">(BTA) </w:t>
      </w:r>
      <w:r w:rsidRPr="001C622B">
        <w:rPr>
          <w:rFonts w:ascii="Times New Roman" w:hAnsi="Times New Roman" w:cs="Times New Roman"/>
          <w:sz w:val="24"/>
          <w:szCs w:val="24"/>
        </w:rPr>
        <w:t xml:space="preserve">sonuçlarının değerlendirilmesi amaçlanmıştır. </w:t>
      </w:r>
    </w:p>
    <w:p w:rsidR="007B7552" w:rsidRPr="001C622B" w:rsidRDefault="002B0855" w:rsidP="001C622B">
      <w:pPr>
        <w:spacing w:line="240" w:lineRule="auto"/>
        <w:rPr>
          <w:rFonts w:ascii="Times New Roman" w:hAnsi="Times New Roman" w:cs="Times New Roman"/>
          <w:sz w:val="24"/>
          <w:szCs w:val="24"/>
        </w:rPr>
      </w:pPr>
      <w:r w:rsidRPr="001C622B">
        <w:rPr>
          <w:rFonts w:ascii="Times New Roman" w:hAnsi="Times New Roman" w:cs="Times New Roman"/>
          <w:b/>
          <w:color w:val="000000" w:themeColor="text1"/>
          <w:sz w:val="24"/>
          <w:szCs w:val="24"/>
        </w:rPr>
        <w:t>GEREÇ VE YÖNTEM</w:t>
      </w:r>
    </w:p>
    <w:p w:rsidR="003D7E51" w:rsidRPr="001C622B" w:rsidRDefault="003E0619"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Hastanemiz</w:t>
      </w:r>
      <w:r w:rsidR="00271AC0" w:rsidRPr="001C622B">
        <w:rPr>
          <w:rFonts w:ascii="Times New Roman" w:hAnsi="Times New Roman" w:cs="Times New Roman"/>
          <w:sz w:val="24"/>
          <w:szCs w:val="24"/>
        </w:rPr>
        <w:t xml:space="preserve"> acil servis</w:t>
      </w:r>
      <w:r w:rsidRPr="001C622B">
        <w:rPr>
          <w:rFonts w:ascii="Times New Roman" w:hAnsi="Times New Roman" w:cs="Times New Roman"/>
          <w:sz w:val="24"/>
          <w:szCs w:val="24"/>
        </w:rPr>
        <w:t>in</w:t>
      </w:r>
      <w:r w:rsidR="00271AC0" w:rsidRPr="001C622B">
        <w:rPr>
          <w:rFonts w:ascii="Times New Roman" w:hAnsi="Times New Roman" w:cs="Times New Roman"/>
          <w:sz w:val="24"/>
          <w:szCs w:val="24"/>
        </w:rPr>
        <w:t xml:space="preserve">e </w:t>
      </w:r>
      <w:r w:rsidR="007F35AD">
        <w:rPr>
          <w:rFonts w:ascii="Times New Roman" w:hAnsi="Times New Roman" w:cs="Times New Roman"/>
          <w:sz w:val="24"/>
          <w:szCs w:val="24"/>
        </w:rPr>
        <w:t>ani</w:t>
      </w:r>
      <w:r w:rsidR="00271AC0" w:rsidRPr="001C622B">
        <w:rPr>
          <w:rFonts w:ascii="Times New Roman" w:hAnsi="Times New Roman" w:cs="Times New Roman"/>
          <w:sz w:val="24"/>
          <w:szCs w:val="24"/>
        </w:rPr>
        <w:t xml:space="preserve"> başlayan göğüs ağrısı şikayeti ile baş vuran hastalarda AAS olasılığının belirlenmesi amacıyla hastanın anamnezi, ağrısının özellikleri ve fizik muayene bulguları ile risk değerlendirilmesi yapılmaktadır. </w:t>
      </w:r>
      <w:r w:rsidR="003D7E51" w:rsidRPr="000B50FC">
        <w:rPr>
          <w:rFonts w:ascii="Times New Roman" w:hAnsi="Times New Roman" w:cs="Times New Roman"/>
          <w:sz w:val="24"/>
          <w:szCs w:val="24"/>
          <w:highlight w:val="yellow"/>
        </w:rPr>
        <w:t>Yüksek riskli hastalarda aortaya yönelik BT</w:t>
      </w:r>
      <w:r w:rsidR="00BD4927" w:rsidRPr="000B50FC">
        <w:rPr>
          <w:rFonts w:ascii="Times New Roman" w:hAnsi="Times New Roman" w:cs="Times New Roman"/>
          <w:sz w:val="24"/>
          <w:szCs w:val="24"/>
          <w:highlight w:val="yellow"/>
        </w:rPr>
        <w:t>A</w:t>
      </w:r>
      <w:r w:rsidR="003D7E51" w:rsidRPr="000B50FC">
        <w:rPr>
          <w:rFonts w:ascii="Times New Roman" w:hAnsi="Times New Roman" w:cs="Times New Roman"/>
          <w:sz w:val="24"/>
          <w:szCs w:val="24"/>
          <w:highlight w:val="yellow"/>
        </w:rPr>
        <w:t xml:space="preserve"> protokolüyle</w:t>
      </w:r>
      <w:r w:rsidR="000B50FC" w:rsidRPr="000B50FC">
        <w:rPr>
          <w:rFonts w:ascii="Times New Roman" w:hAnsi="Times New Roman" w:cs="Times New Roman"/>
          <w:sz w:val="24"/>
          <w:szCs w:val="24"/>
          <w:highlight w:val="yellow"/>
        </w:rPr>
        <w:t xml:space="preserve"> çekim yapılmaktadır. Ancak </w:t>
      </w:r>
      <w:r w:rsidR="003D7E51" w:rsidRPr="000B50FC">
        <w:rPr>
          <w:rFonts w:ascii="Times New Roman" w:hAnsi="Times New Roman" w:cs="Times New Roman"/>
          <w:sz w:val="24"/>
          <w:szCs w:val="24"/>
          <w:highlight w:val="yellow"/>
        </w:rPr>
        <w:t>klinik</w:t>
      </w:r>
      <w:r w:rsidR="00BD4927" w:rsidRPr="000B50FC">
        <w:rPr>
          <w:rFonts w:ascii="Times New Roman" w:hAnsi="Times New Roman" w:cs="Times New Roman"/>
          <w:sz w:val="24"/>
          <w:szCs w:val="24"/>
          <w:highlight w:val="yellow"/>
        </w:rPr>
        <w:t xml:space="preserve"> ve laboratu</w:t>
      </w:r>
      <w:r w:rsidR="000B50FC" w:rsidRPr="000B50FC">
        <w:rPr>
          <w:rFonts w:ascii="Times New Roman" w:hAnsi="Times New Roman" w:cs="Times New Roman"/>
          <w:sz w:val="24"/>
          <w:szCs w:val="24"/>
          <w:highlight w:val="yellow"/>
        </w:rPr>
        <w:t>v</w:t>
      </w:r>
      <w:r w:rsidR="00BD4927" w:rsidRPr="000B50FC">
        <w:rPr>
          <w:rFonts w:ascii="Times New Roman" w:hAnsi="Times New Roman" w:cs="Times New Roman"/>
          <w:sz w:val="24"/>
          <w:szCs w:val="24"/>
          <w:highlight w:val="yellow"/>
        </w:rPr>
        <w:t>ar</w:t>
      </w:r>
      <w:r w:rsidR="003D7E51" w:rsidRPr="000B50FC">
        <w:rPr>
          <w:rFonts w:ascii="Times New Roman" w:hAnsi="Times New Roman" w:cs="Times New Roman"/>
          <w:sz w:val="24"/>
          <w:szCs w:val="24"/>
          <w:highlight w:val="yellow"/>
        </w:rPr>
        <w:t xml:space="preserve"> bulguları PTE </w:t>
      </w:r>
      <w:r w:rsidR="000B50FC" w:rsidRPr="000B50FC">
        <w:rPr>
          <w:rFonts w:ascii="Times New Roman" w:hAnsi="Times New Roman" w:cs="Times New Roman"/>
          <w:sz w:val="24"/>
          <w:szCs w:val="24"/>
          <w:highlight w:val="yellow"/>
        </w:rPr>
        <w:t>ile de uyumlu olabilecek</w:t>
      </w:r>
      <w:r w:rsidR="003D7E51" w:rsidRPr="000B50FC">
        <w:rPr>
          <w:rFonts w:ascii="Times New Roman" w:hAnsi="Times New Roman" w:cs="Times New Roman"/>
          <w:sz w:val="24"/>
          <w:szCs w:val="24"/>
          <w:highlight w:val="yellow"/>
        </w:rPr>
        <w:t xml:space="preserve"> hastalarda </w:t>
      </w:r>
      <w:r w:rsidR="000B50FC" w:rsidRPr="000B50FC">
        <w:rPr>
          <w:rFonts w:ascii="Times New Roman" w:hAnsi="Times New Roman" w:cs="Times New Roman"/>
          <w:sz w:val="24"/>
          <w:szCs w:val="24"/>
          <w:highlight w:val="yellow"/>
        </w:rPr>
        <w:t>bu protokole pulmoner arter</w:t>
      </w:r>
      <w:r w:rsidR="003D7E51" w:rsidRPr="000B50FC">
        <w:rPr>
          <w:rFonts w:ascii="Times New Roman" w:hAnsi="Times New Roman" w:cs="Times New Roman"/>
          <w:sz w:val="24"/>
          <w:szCs w:val="24"/>
          <w:highlight w:val="yellow"/>
        </w:rPr>
        <w:t xml:space="preserve"> BT</w:t>
      </w:r>
      <w:r w:rsidR="001B4C0C" w:rsidRPr="000B50FC">
        <w:rPr>
          <w:rFonts w:ascii="Times New Roman" w:hAnsi="Times New Roman" w:cs="Times New Roman"/>
          <w:sz w:val="24"/>
          <w:szCs w:val="24"/>
          <w:highlight w:val="yellow"/>
        </w:rPr>
        <w:t>A</w:t>
      </w:r>
      <w:r w:rsidR="003D7E51" w:rsidRPr="000B50FC">
        <w:rPr>
          <w:rFonts w:ascii="Times New Roman" w:hAnsi="Times New Roman" w:cs="Times New Roman"/>
          <w:sz w:val="24"/>
          <w:szCs w:val="24"/>
          <w:highlight w:val="yellow"/>
        </w:rPr>
        <w:t xml:space="preserve"> </w:t>
      </w:r>
      <w:r w:rsidR="000B50FC" w:rsidRPr="000B50FC">
        <w:rPr>
          <w:rFonts w:ascii="Times New Roman" w:hAnsi="Times New Roman" w:cs="Times New Roman"/>
          <w:sz w:val="24"/>
          <w:szCs w:val="24"/>
          <w:highlight w:val="yellow"/>
        </w:rPr>
        <w:t>incelemesi eklenmektedir.</w:t>
      </w:r>
      <w:r w:rsidR="003D7E51" w:rsidRPr="001C622B">
        <w:rPr>
          <w:rFonts w:ascii="Times New Roman" w:hAnsi="Times New Roman" w:cs="Times New Roman"/>
          <w:sz w:val="24"/>
          <w:szCs w:val="24"/>
        </w:rPr>
        <w:t xml:space="preserve"> </w:t>
      </w:r>
    </w:p>
    <w:p w:rsidR="00CE38A8" w:rsidRPr="001C622B" w:rsidRDefault="00CE38A8" w:rsidP="001C622B">
      <w:pPr>
        <w:spacing w:line="240" w:lineRule="auto"/>
        <w:ind w:firstLine="708"/>
        <w:rPr>
          <w:rFonts w:ascii="Times New Roman" w:hAnsi="Times New Roman" w:cs="Times New Roman"/>
          <w:color w:val="000000" w:themeColor="text1"/>
          <w:sz w:val="24"/>
          <w:szCs w:val="24"/>
        </w:rPr>
      </w:pPr>
      <w:r w:rsidRPr="001C622B">
        <w:rPr>
          <w:rFonts w:ascii="Times New Roman" w:hAnsi="Times New Roman" w:cs="Times New Roman"/>
          <w:color w:val="000000" w:themeColor="text1"/>
          <w:sz w:val="24"/>
          <w:szCs w:val="24"/>
        </w:rPr>
        <w:t xml:space="preserve">Bu çalışmaya, hastanemiz </w:t>
      </w:r>
      <w:r w:rsidR="00E76D48" w:rsidRPr="001C622B">
        <w:rPr>
          <w:rFonts w:ascii="Times New Roman" w:hAnsi="Times New Roman" w:cs="Times New Roman"/>
          <w:color w:val="000000" w:themeColor="text1"/>
          <w:sz w:val="24"/>
          <w:szCs w:val="24"/>
        </w:rPr>
        <w:t xml:space="preserve">radyolojik </w:t>
      </w:r>
      <w:r w:rsidRPr="001C622B">
        <w:rPr>
          <w:rFonts w:ascii="Times New Roman" w:hAnsi="Times New Roman" w:cs="Times New Roman"/>
          <w:color w:val="000000" w:themeColor="text1"/>
          <w:sz w:val="24"/>
          <w:szCs w:val="24"/>
        </w:rPr>
        <w:t>görüntüleme arşivi retrospektif olarak taranarak, Ocak 2011-Temmuz 2013 tarihleri arasında, acil servis</w:t>
      </w:r>
      <w:r w:rsidR="001B4C0C" w:rsidRPr="001C622B">
        <w:rPr>
          <w:rFonts w:ascii="Times New Roman" w:hAnsi="Times New Roman" w:cs="Times New Roman"/>
          <w:color w:val="000000" w:themeColor="text1"/>
          <w:sz w:val="24"/>
          <w:szCs w:val="24"/>
        </w:rPr>
        <w:t>t</w:t>
      </w:r>
      <w:r w:rsidRPr="001C622B">
        <w:rPr>
          <w:rFonts w:ascii="Times New Roman" w:hAnsi="Times New Roman" w:cs="Times New Roman"/>
          <w:color w:val="000000" w:themeColor="text1"/>
          <w:sz w:val="24"/>
          <w:szCs w:val="24"/>
        </w:rPr>
        <w:t xml:space="preserve">e </w:t>
      </w:r>
      <w:r w:rsidR="007F35AD">
        <w:rPr>
          <w:rFonts w:ascii="Times New Roman" w:hAnsi="Times New Roman" w:cs="Times New Roman"/>
          <w:color w:val="000000" w:themeColor="text1"/>
          <w:sz w:val="24"/>
          <w:szCs w:val="24"/>
        </w:rPr>
        <w:t>ani</w:t>
      </w:r>
      <w:r w:rsidRPr="001C622B">
        <w:rPr>
          <w:rFonts w:ascii="Times New Roman" w:hAnsi="Times New Roman" w:cs="Times New Roman"/>
          <w:color w:val="000000" w:themeColor="text1"/>
          <w:sz w:val="24"/>
          <w:szCs w:val="24"/>
        </w:rPr>
        <w:t xml:space="preserve"> başlayan göğüs ağrısı şikayeti </w:t>
      </w:r>
      <w:r w:rsidR="003E0619" w:rsidRPr="001C622B">
        <w:rPr>
          <w:rFonts w:ascii="Times New Roman" w:hAnsi="Times New Roman" w:cs="Times New Roman"/>
          <w:color w:val="000000" w:themeColor="text1"/>
          <w:sz w:val="24"/>
          <w:szCs w:val="24"/>
        </w:rPr>
        <w:t xml:space="preserve">nedeni </w:t>
      </w:r>
      <w:r w:rsidR="001B4C0C" w:rsidRPr="001C622B">
        <w:rPr>
          <w:rFonts w:ascii="Times New Roman" w:hAnsi="Times New Roman" w:cs="Times New Roman"/>
          <w:color w:val="000000" w:themeColor="text1"/>
          <w:sz w:val="24"/>
          <w:szCs w:val="24"/>
        </w:rPr>
        <w:t xml:space="preserve">ve </w:t>
      </w:r>
      <w:r w:rsidRPr="001C622B">
        <w:rPr>
          <w:rFonts w:ascii="Times New Roman" w:hAnsi="Times New Roman" w:cs="Times New Roman"/>
          <w:color w:val="000000" w:themeColor="text1"/>
          <w:sz w:val="24"/>
          <w:szCs w:val="24"/>
        </w:rPr>
        <w:t xml:space="preserve">AAS ön tanısı ile </w:t>
      </w:r>
      <w:r w:rsidR="001B4C0C" w:rsidRPr="001C622B">
        <w:rPr>
          <w:rFonts w:ascii="Times New Roman" w:hAnsi="Times New Roman" w:cs="Times New Roman"/>
          <w:color w:val="000000" w:themeColor="text1"/>
          <w:sz w:val="24"/>
          <w:szCs w:val="24"/>
        </w:rPr>
        <w:t>çekilen</w:t>
      </w:r>
      <w:r w:rsidR="001B4C0C" w:rsidRPr="001C622B">
        <w:rPr>
          <w:rFonts w:ascii="Times New Roman" w:hAnsi="Times New Roman" w:cs="Times New Roman"/>
          <w:sz w:val="24"/>
          <w:szCs w:val="24"/>
        </w:rPr>
        <w:t xml:space="preserve"> </w:t>
      </w:r>
      <w:r w:rsidRPr="001C622B">
        <w:rPr>
          <w:rFonts w:ascii="Times New Roman" w:hAnsi="Times New Roman" w:cs="Times New Roman"/>
          <w:color w:val="000000" w:themeColor="text1"/>
          <w:sz w:val="24"/>
          <w:szCs w:val="24"/>
        </w:rPr>
        <w:t>BT</w:t>
      </w:r>
      <w:r w:rsidR="001B4C0C" w:rsidRPr="001C622B">
        <w:rPr>
          <w:rFonts w:ascii="Times New Roman" w:hAnsi="Times New Roman" w:cs="Times New Roman"/>
          <w:color w:val="000000" w:themeColor="text1"/>
          <w:sz w:val="24"/>
          <w:szCs w:val="24"/>
        </w:rPr>
        <w:t>A</w:t>
      </w:r>
      <w:r w:rsidRPr="001C622B">
        <w:rPr>
          <w:rFonts w:ascii="Times New Roman" w:hAnsi="Times New Roman" w:cs="Times New Roman"/>
          <w:color w:val="000000" w:themeColor="text1"/>
          <w:sz w:val="24"/>
          <w:szCs w:val="24"/>
        </w:rPr>
        <w:t xml:space="preserve"> inceleme</w:t>
      </w:r>
      <w:r w:rsidR="001B4C0C" w:rsidRPr="001C622B">
        <w:rPr>
          <w:rFonts w:ascii="Times New Roman" w:hAnsi="Times New Roman" w:cs="Times New Roman"/>
          <w:color w:val="000000" w:themeColor="text1"/>
          <w:sz w:val="24"/>
          <w:szCs w:val="24"/>
        </w:rPr>
        <w:t>leri</w:t>
      </w:r>
      <w:r w:rsidRPr="001C622B">
        <w:rPr>
          <w:rFonts w:ascii="Times New Roman" w:hAnsi="Times New Roman" w:cs="Times New Roman"/>
          <w:color w:val="000000" w:themeColor="text1"/>
          <w:sz w:val="24"/>
          <w:szCs w:val="24"/>
        </w:rPr>
        <w:t xml:space="preserve"> dahil edilmiştir. </w:t>
      </w:r>
      <w:r w:rsidR="007836BD" w:rsidRPr="001C622B">
        <w:rPr>
          <w:rFonts w:ascii="Times New Roman" w:hAnsi="Times New Roman" w:cs="Times New Roman"/>
          <w:color w:val="000000" w:themeColor="text1"/>
          <w:sz w:val="24"/>
          <w:szCs w:val="24"/>
        </w:rPr>
        <w:t xml:space="preserve">Bu çalışma </w:t>
      </w:r>
      <w:r w:rsidR="008F7B63" w:rsidRPr="001C622B">
        <w:rPr>
          <w:rFonts w:ascii="Times New Roman" w:hAnsi="Times New Roman" w:cs="Times New Roman"/>
          <w:color w:val="000000" w:themeColor="text1"/>
          <w:sz w:val="24"/>
          <w:szCs w:val="24"/>
        </w:rPr>
        <w:t xml:space="preserve">Helsinki Deklerasyonu 2008 prensiplerine uygun olarak yapılmış olup </w:t>
      </w:r>
      <w:r w:rsidR="007836BD" w:rsidRPr="001C622B">
        <w:rPr>
          <w:rFonts w:ascii="Times New Roman" w:hAnsi="Times New Roman" w:cs="Times New Roman"/>
          <w:color w:val="000000" w:themeColor="text1"/>
          <w:sz w:val="24"/>
          <w:szCs w:val="24"/>
        </w:rPr>
        <w:t>etik komite onayı alınmıştır.</w:t>
      </w:r>
    </w:p>
    <w:p w:rsidR="00536ECC" w:rsidRPr="001C622B" w:rsidRDefault="00585740" w:rsidP="001C622B">
      <w:pPr>
        <w:spacing w:line="240" w:lineRule="auto"/>
        <w:ind w:firstLine="708"/>
        <w:rPr>
          <w:rFonts w:ascii="Times New Roman" w:hAnsi="Times New Roman" w:cs="Times New Roman"/>
          <w:sz w:val="24"/>
          <w:szCs w:val="24"/>
        </w:rPr>
      </w:pPr>
      <w:r w:rsidRPr="001C622B">
        <w:rPr>
          <w:rFonts w:ascii="Times New Roman" w:hAnsi="Times New Roman" w:cs="Times New Roman"/>
          <w:color w:val="000000" w:themeColor="text1"/>
          <w:sz w:val="24"/>
          <w:szCs w:val="24"/>
        </w:rPr>
        <w:t>BT</w:t>
      </w:r>
      <w:r w:rsidR="00490184" w:rsidRPr="001C622B">
        <w:rPr>
          <w:rFonts w:ascii="Times New Roman" w:hAnsi="Times New Roman" w:cs="Times New Roman"/>
          <w:color w:val="000000" w:themeColor="text1"/>
          <w:sz w:val="24"/>
          <w:szCs w:val="24"/>
        </w:rPr>
        <w:t>A</w:t>
      </w:r>
      <w:r w:rsidRPr="001C622B">
        <w:rPr>
          <w:rFonts w:ascii="Times New Roman" w:hAnsi="Times New Roman" w:cs="Times New Roman"/>
          <w:color w:val="000000" w:themeColor="text1"/>
          <w:sz w:val="24"/>
          <w:szCs w:val="24"/>
        </w:rPr>
        <w:t xml:space="preserve"> incelemeleri</w:t>
      </w:r>
      <w:r w:rsidR="003E0619" w:rsidRPr="001C622B">
        <w:rPr>
          <w:rFonts w:ascii="Times New Roman" w:hAnsi="Times New Roman" w:cs="Times New Roman"/>
          <w:color w:val="000000" w:themeColor="text1"/>
          <w:sz w:val="24"/>
          <w:szCs w:val="24"/>
        </w:rPr>
        <w:t>,</w:t>
      </w:r>
      <w:r w:rsidRPr="001C622B">
        <w:rPr>
          <w:rFonts w:ascii="Times New Roman" w:hAnsi="Times New Roman" w:cs="Times New Roman"/>
          <w:color w:val="000000" w:themeColor="text1"/>
          <w:sz w:val="24"/>
          <w:szCs w:val="24"/>
        </w:rPr>
        <w:t xml:space="preserve"> a</w:t>
      </w:r>
      <w:r w:rsidR="003E0619" w:rsidRPr="001C622B">
        <w:rPr>
          <w:rFonts w:ascii="Times New Roman" w:hAnsi="Times New Roman" w:cs="Times New Roman"/>
          <w:sz w:val="24"/>
          <w:szCs w:val="24"/>
        </w:rPr>
        <w:t>cil serviste</w:t>
      </w:r>
      <w:r w:rsidR="00F835E9" w:rsidRPr="001C622B">
        <w:rPr>
          <w:rFonts w:ascii="Times New Roman" w:hAnsi="Times New Roman" w:cs="Times New Roman"/>
          <w:sz w:val="24"/>
          <w:szCs w:val="24"/>
        </w:rPr>
        <w:t xml:space="preserve"> </w:t>
      </w:r>
      <w:r w:rsidRPr="001C622B">
        <w:rPr>
          <w:rFonts w:ascii="Times New Roman" w:hAnsi="Times New Roman" w:cs="Times New Roman"/>
          <w:sz w:val="24"/>
          <w:szCs w:val="24"/>
        </w:rPr>
        <w:t>64 kesit BT cihazı</w:t>
      </w:r>
      <w:r w:rsidR="00F835E9" w:rsidRPr="001C622B">
        <w:rPr>
          <w:rFonts w:ascii="Times New Roman" w:hAnsi="Times New Roman" w:cs="Times New Roman"/>
          <w:sz w:val="24"/>
          <w:szCs w:val="24"/>
        </w:rPr>
        <w:t xml:space="preserve"> </w:t>
      </w:r>
      <w:r w:rsidRPr="001C622B">
        <w:rPr>
          <w:rFonts w:ascii="Times New Roman" w:hAnsi="Times New Roman" w:cs="Times New Roman"/>
          <w:sz w:val="24"/>
          <w:szCs w:val="24"/>
        </w:rPr>
        <w:t xml:space="preserve">kulanılarak </w:t>
      </w:r>
      <w:r w:rsidR="00894CB8" w:rsidRPr="001C622B">
        <w:rPr>
          <w:rFonts w:ascii="Times New Roman" w:hAnsi="Times New Roman" w:cs="Times New Roman"/>
          <w:sz w:val="24"/>
          <w:szCs w:val="24"/>
        </w:rPr>
        <w:t>2</w:t>
      </w:r>
      <w:r w:rsidR="00F835E9" w:rsidRPr="001C622B">
        <w:rPr>
          <w:rFonts w:ascii="Times New Roman" w:hAnsi="Times New Roman" w:cs="Times New Roman"/>
          <w:sz w:val="24"/>
          <w:szCs w:val="24"/>
        </w:rPr>
        <w:t xml:space="preserve"> mm </w:t>
      </w:r>
      <w:r w:rsidR="00C4702B" w:rsidRPr="001C622B">
        <w:rPr>
          <w:rFonts w:ascii="Times New Roman" w:hAnsi="Times New Roman" w:cs="Times New Roman"/>
          <w:sz w:val="24"/>
          <w:szCs w:val="24"/>
        </w:rPr>
        <w:t xml:space="preserve">kesit kalınlığı ve </w:t>
      </w:r>
      <w:r w:rsidR="00894CB8" w:rsidRPr="001C622B">
        <w:rPr>
          <w:rFonts w:ascii="Times New Roman" w:hAnsi="Times New Roman" w:cs="Times New Roman"/>
          <w:sz w:val="24"/>
          <w:szCs w:val="24"/>
        </w:rPr>
        <w:t xml:space="preserve">2 </w:t>
      </w:r>
      <w:r w:rsidR="00F835E9" w:rsidRPr="001C622B">
        <w:rPr>
          <w:rFonts w:ascii="Times New Roman" w:hAnsi="Times New Roman" w:cs="Times New Roman"/>
          <w:sz w:val="24"/>
          <w:szCs w:val="24"/>
        </w:rPr>
        <w:t>mm rekonstrüksüyon intervali</w:t>
      </w:r>
      <w:r w:rsidR="00C4702B" w:rsidRPr="001C622B">
        <w:rPr>
          <w:rFonts w:ascii="Times New Roman" w:hAnsi="Times New Roman" w:cs="Times New Roman"/>
          <w:sz w:val="24"/>
          <w:szCs w:val="24"/>
        </w:rPr>
        <w:t>yle</w:t>
      </w:r>
      <w:r w:rsidRPr="001C622B">
        <w:rPr>
          <w:rFonts w:ascii="Times New Roman" w:hAnsi="Times New Roman" w:cs="Times New Roman"/>
          <w:sz w:val="24"/>
          <w:szCs w:val="24"/>
        </w:rPr>
        <w:t>,</w:t>
      </w:r>
      <w:r w:rsidR="00C4702B" w:rsidRPr="001C622B">
        <w:rPr>
          <w:rFonts w:ascii="Times New Roman" w:hAnsi="Times New Roman" w:cs="Times New Roman"/>
          <w:sz w:val="24"/>
          <w:szCs w:val="24"/>
        </w:rPr>
        <w:t xml:space="preserve"> toraks giriminden femoral bölgeye dek</w:t>
      </w:r>
      <w:r w:rsidRPr="001C622B">
        <w:rPr>
          <w:rFonts w:ascii="Times New Roman" w:hAnsi="Times New Roman" w:cs="Times New Roman"/>
          <w:sz w:val="24"/>
          <w:szCs w:val="24"/>
        </w:rPr>
        <w:t>,</w:t>
      </w:r>
      <w:r w:rsidR="00C4702B" w:rsidRPr="001C622B">
        <w:rPr>
          <w:rFonts w:ascii="Times New Roman" w:hAnsi="Times New Roman" w:cs="Times New Roman"/>
          <w:sz w:val="24"/>
          <w:szCs w:val="24"/>
        </w:rPr>
        <w:t xml:space="preserve"> </w:t>
      </w:r>
      <w:r w:rsidRPr="001C622B">
        <w:rPr>
          <w:rFonts w:ascii="Times New Roman" w:hAnsi="Times New Roman" w:cs="Times New Roman"/>
          <w:sz w:val="24"/>
          <w:szCs w:val="24"/>
        </w:rPr>
        <w:t xml:space="preserve">yüksek konsantrasyonlu (350 mg/100) intravenöz kontrast madde (0.2 ml/kg)’nin, 3–4.5 mm/s hızla enjeksiyonu ve ardından 30 ml salin infüzyonu ile </w:t>
      </w:r>
      <w:r w:rsidR="00C4702B" w:rsidRPr="001C622B">
        <w:rPr>
          <w:rFonts w:ascii="Times New Roman" w:hAnsi="Times New Roman" w:cs="Times New Roman"/>
          <w:sz w:val="24"/>
          <w:szCs w:val="24"/>
        </w:rPr>
        <w:t>aksial planda elde olun</w:t>
      </w:r>
      <w:r w:rsidRPr="001C622B">
        <w:rPr>
          <w:rFonts w:ascii="Times New Roman" w:hAnsi="Times New Roman" w:cs="Times New Roman"/>
          <w:sz w:val="24"/>
          <w:szCs w:val="24"/>
        </w:rPr>
        <w:t>muştur. Çalış</w:t>
      </w:r>
      <w:r w:rsidR="00707EBD" w:rsidRPr="001C622B">
        <w:rPr>
          <w:rFonts w:ascii="Times New Roman" w:hAnsi="Times New Roman" w:cs="Times New Roman"/>
          <w:sz w:val="24"/>
          <w:szCs w:val="24"/>
        </w:rPr>
        <w:t>maya da</w:t>
      </w:r>
      <w:r w:rsidR="00CF0B8D" w:rsidRPr="001C622B">
        <w:rPr>
          <w:rFonts w:ascii="Times New Roman" w:hAnsi="Times New Roman" w:cs="Times New Roman"/>
          <w:sz w:val="24"/>
          <w:szCs w:val="24"/>
        </w:rPr>
        <w:t xml:space="preserve">hil olan </w:t>
      </w:r>
      <w:r w:rsidR="00DF126E" w:rsidRPr="001C622B">
        <w:rPr>
          <w:rFonts w:ascii="Times New Roman" w:hAnsi="Times New Roman" w:cs="Times New Roman"/>
          <w:sz w:val="24"/>
          <w:szCs w:val="24"/>
        </w:rPr>
        <w:t>631</w:t>
      </w:r>
      <w:r w:rsidRPr="001C622B">
        <w:rPr>
          <w:rFonts w:ascii="Times New Roman" w:hAnsi="Times New Roman" w:cs="Times New Roman"/>
          <w:sz w:val="24"/>
          <w:szCs w:val="24"/>
        </w:rPr>
        <w:t xml:space="preserve"> BT</w:t>
      </w:r>
      <w:r w:rsidR="00D47D18" w:rsidRPr="001C622B">
        <w:rPr>
          <w:rFonts w:ascii="Times New Roman" w:hAnsi="Times New Roman" w:cs="Times New Roman"/>
          <w:sz w:val="24"/>
          <w:szCs w:val="24"/>
        </w:rPr>
        <w:t xml:space="preserve">A </w:t>
      </w:r>
      <w:r w:rsidRPr="001C622B">
        <w:rPr>
          <w:rFonts w:ascii="Times New Roman" w:hAnsi="Times New Roman" w:cs="Times New Roman"/>
          <w:sz w:val="24"/>
          <w:szCs w:val="24"/>
        </w:rPr>
        <w:t>incelemesi değerlendirilirken aksial planda elde olunan görüntüler yanı sıra</w:t>
      </w:r>
      <w:r w:rsidR="00703952" w:rsidRPr="001C622B">
        <w:rPr>
          <w:rFonts w:ascii="Times New Roman" w:hAnsi="Times New Roman" w:cs="Times New Roman"/>
          <w:sz w:val="24"/>
          <w:szCs w:val="24"/>
        </w:rPr>
        <w:t>,</w:t>
      </w:r>
      <w:r w:rsidRPr="001C622B">
        <w:rPr>
          <w:rFonts w:ascii="Times New Roman" w:hAnsi="Times New Roman" w:cs="Times New Roman"/>
          <w:sz w:val="24"/>
          <w:szCs w:val="24"/>
        </w:rPr>
        <w:t xml:space="preserve"> </w:t>
      </w:r>
      <w:r w:rsidR="00D82E44" w:rsidRPr="001C622B">
        <w:rPr>
          <w:rFonts w:ascii="Times New Roman" w:hAnsi="Times New Roman" w:cs="Times New Roman"/>
          <w:sz w:val="24"/>
          <w:szCs w:val="24"/>
        </w:rPr>
        <w:t>rekonst</w:t>
      </w:r>
      <w:r w:rsidR="00703952" w:rsidRPr="001C622B">
        <w:rPr>
          <w:rFonts w:ascii="Times New Roman" w:hAnsi="Times New Roman" w:cs="Times New Roman"/>
          <w:sz w:val="24"/>
          <w:szCs w:val="24"/>
        </w:rPr>
        <w:t>r</w:t>
      </w:r>
      <w:r w:rsidR="00D82E44" w:rsidRPr="001C622B">
        <w:rPr>
          <w:rFonts w:ascii="Times New Roman" w:hAnsi="Times New Roman" w:cs="Times New Roman"/>
          <w:sz w:val="24"/>
          <w:szCs w:val="24"/>
        </w:rPr>
        <w:t>üksi</w:t>
      </w:r>
      <w:r w:rsidR="006B5B9D" w:rsidRPr="001C622B">
        <w:rPr>
          <w:rFonts w:ascii="Times New Roman" w:hAnsi="Times New Roman" w:cs="Times New Roman"/>
          <w:sz w:val="24"/>
          <w:szCs w:val="24"/>
        </w:rPr>
        <w:t>yon ile oluşturulan sagit</w:t>
      </w:r>
      <w:r w:rsidRPr="001C622B">
        <w:rPr>
          <w:rFonts w:ascii="Times New Roman" w:hAnsi="Times New Roman" w:cs="Times New Roman"/>
          <w:sz w:val="24"/>
          <w:szCs w:val="24"/>
        </w:rPr>
        <w:t xml:space="preserve">al ve koronal planda görüntülerden yararlanılmıştır. </w:t>
      </w:r>
    </w:p>
    <w:p w:rsidR="00156C03" w:rsidRPr="001C622B" w:rsidRDefault="00536ECC"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Literatürde, intravenöz kontrast madde ile yapılan BT</w:t>
      </w:r>
      <w:r w:rsidR="00D47D18" w:rsidRPr="001C622B">
        <w:rPr>
          <w:rFonts w:ascii="Times New Roman" w:hAnsi="Times New Roman" w:cs="Times New Roman"/>
          <w:sz w:val="24"/>
          <w:szCs w:val="24"/>
        </w:rPr>
        <w:t>A</w:t>
      </w:r>
      <w:r w:rsidRPr="001C622B">
        <w:rPr>
          <w:rFonts w:ascii="Times New Roman" w:hAnsi="Times New Roman" w:cs="Times New Roman"/>
          <w:sz w:val="24"/>
          <w:szCs w:val="24"/>
        </w:rPr>
        <w:t xml:space="preserve"> incelemesi öncesinde elde olunacak kontrastsız BT görüntüleri kalsifikasyonları, akut kanamaları ve intramural hematomu göstermedeki üstünlüğü </w:t>
      </w:r>
      <w:r w:rsidR="00153B70" w:rsidRPr="001C622B">
        <w:rPr>
          <w:rFonts w:ascii="Times New Roman" w:hAnsi="Times New Roman" w:cs="Times New Roman"/>
          <w:sz w:val="24"/>
          <w:szCs w:val="24"/>
        </w:rPr>
        <w:t xml:space="preserve">nedeniyle tavsiye edilmektedir </w:t>
      </w:r>
      <w:r w:rsidR="00957387" w:rsidRPr="001C622B">
        <w:rPr>
          <w:rFonts w:ascii="Times New Roman" w:hAnsi="Times New Roman" w:cs="Times New Roman"/>
          <w:sz w:val="24"/>
          <w:szCs w:val="24"/>
        </w:rPr>
        <w:t xml:space="preserve">(10). </w:t>
      </w:r>
      <w:r w:rsidRPr="001C622B">
        <w:rPr>
          <w:rFonts w:ascii="Times New Roman" w:hAnsi="Times New Roman" w:cs="Times New Roman"/>
          <w:sz w:val="24"/>
          <w:szCs w:val="24"/>
        </w:rPr>
        <w:t>Ancak kliniğimizde hastanın aldığı radyasyon dozunu artırmamak amacıyla kontr</w:t>
      </w:r>
      <w:r w:rsidR="00485DC9">
        <w:rPr>
          <w:rFonts w:ascii="Times New Roman" w:hAnsi="Times New Roman" w:cs="Times New Roman"/>
          <w:sz w:val="24"/>
          <w:szCs w:val="24"/>
        </w:rPr>
        <w:t xml:space="preserve">astsız inceleme yapılmamakta, </w:t>
      </w:r>
      <w:r w:rsidR="0089515D" w:rsidRPr="0089515D">
        <w:rPr>
          <w:rFonts w:ascii="Times New Roman" w:hAnsi="Times New Roman" w:cs="Times New Roman"/>
          <w:sz w:val="24"/>
          <w:szCs w:val="24"/>
          <w:highlight w:val="yellow"/>
        </w:rPr>
        <w:t>BT pencere ayarı yapılarak bu açık kapatılma yoluna gidilmektedir.</w:t>
      </w:r>
    </w:p>
    <w:p w:rsidR="00C87EC2" w:rsidRPr="001C622B" w:rsidRDefault="00545419"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 xml:space="preserve">Hastaların yaşı, </w:t>
      </w:r>
      <w:r w:rsidR="003D7E51" w:rsidRPr="001C622B">
        <w:rPr>
          <w:rFonts w:ascii="Times New Roman" w:hAnsi="Times New Roman" w:cs="Times New Roman"/>
          <w:sz w:val="24"/>
          <w:szCs w:val="24"/>
        </w:rPr>
        <w:t>cinsiyeti</w:t>
      </w:r>
      <w:r w:rsidRPr="001C622B">
        <w:rPr>
          <w:rFonts w:ascii="Times New Roman" w:hAnsi="Times New Roman" w:cs="Times New Roman"/>
          <w:sz w:val="24"/>
          <w:szCs w:val="24"/>
        </w:rPr>
        <w:t>,</w:t>
      </w:r>
      <w:r w:rsidR="003D7E51" w:rsidRPr="001C622B">
        <w:rPr>
          <w:rFonts w:ascii="Times New Roman" w:hAnsi="Times New Roman" w:cs="Times New Roman"/>
          <w:sz w:val="24"/>
          <w:szCs w:val="24"/>
        </w:rPr>
        <w:t xml:space="preserve"> BT</w:t>
      </w:r>
      <w:r w:rsidR="00D47D18" w:rsidRPr="001C622B">
        <w:rPr>
          <w:rFonts w:ascii="Times New Roman" w:hAnsi="Times New Roman" w:cs="Times New Roman"/>
          <w:sz w:val="24"/>
          <w:szCs w:val="24"/>
        </w:rPr>
        <w:t>A</w:t>
      </w:r>
      <w:r w:rsidR="003D7E51" w:rsidRPr="001C622B">
        <w:rPr>
          <w:rFonts w:ascii="Times New Roman" w:hAnsi="Times New Roman" w:cs="Times New Roman"/>
          <w:sz w:val="24"/>
          <w:szCs w:val="24"/>
        </w:rPr>
        <w:t xml:space="preserve"> çekim protokolü,</w:t>
      </w:r>
      <w:r w:rsidRPr="001C622B">
        <w:rPr>
          <w:rFonts w:ascii="Times New Roman" w:hAnsi="Times New Roman" w:cs="Times New Roman"/>
          <w:sz w:val="24"/>
          <w:szCs w:val="24"/>
        </w:rPr>
        <w:t xml:space="preserve"> </w:t>
      </w:r>
      <w:r w:rsidR="003D7E51" w:rsidRPr="001C622B">
        <w:rPr>
          <w:rFonts w:ascii="Times New Roman" w:hAnsi="Times New Roman" w:cs="Times New Roman"/>
          <w:sz w:val="24"/>
          <w:szCs w:val="24"/>
        </w:rPr>
        <w:t>saptanan AAS’ler ve AAS dışı a</w:t>
      </w:r>
      <w:r w:rsidR="00A81C00" w:rsidRPr="001C622B">
        <w:rPr>
          <w:rFonts w:ascii="Times New Roman" w:hAnsi="Times New Roman" w:cs="Times New Roman"/>
          <w:sz w:val="24"/>
          <w:szCs w:val="24"/>
        </w:rPr>
        <w:t>cil</w:t>
      </w:r>
      <w:r w:rsidR="003D7E51" w:rsidRPr="001C622B">
        <w:rPr>
          <w:rFonts w:ascii="Times New Roman" w:hAnsi="Times New Roman" w:cs="Times New Roman"/>
          <w:sz w:val="24"/>
          <w:szCs w:val="24"/>
        </w:rPr>
        <w:t xml:space="preserve"> torasik ve abdominal patolojiler kaydedilmiştir. </w:t>
      </w:r>
      <w:r w:rsidRPr="001C622B">
        <w:rPr>
          <w:rFonts w:ascii="Times New Roman" w:hAnsi="Times New Roman" w:cs="Times New Roman"/>
          <w:sz w:val="24"/>
          <w:szCs w:val="24"/>
        </w:rPr>
        <w:t xml:space="preserve">Aort diseksiyonu </w:t>
      </w:r>
      <w:r w:rsidR="00156C03" w:rsidRPr="001C622B">
        <w:rPr>
          <w:rFonts w:ascii="Times New Roman" w:hAnsi="Times New Roman" w:cs="Times New Roman"/>
          <w:sz w:val="24"/>
          <w:szCs w:val="24"/>
        </w:rPr>
        <w:t xml:space="preserve">tanısı diseksiyonun tipik görüntüleme bulgusu olan, gerçek ve yalancı lümeni birbirinden ayıran hipodens intimal flep varlığında konmuştur. Diseksiyon </w:t>
      </w:r>
      <w:r w:rsidRPr="001C622B">
        <w:rPr>
          <w:rFonts w:ascii="Times New Roman" w:hAnsi="Times New Roman" w:cs="Times New Roman"/>
          <w:sz w:val="24"/>
          <w:szCs w:val="24"/>
        </w:rPr>
        <w:t xml:space="preserve">saptanan hastalarda </w:t>
      </w:r>
      <w:r w:rsidR="00D47D18" w:rsidRPr="001C622B">
        <w:rPr>
          <w:rFonts w:ascii="Times New Roman" w:hAnsi="Times New Roman" w:cs="Times New Roman"/>
          <w:sz w:val="24"/>
          <w:szCs w:val="24"/>
        </w:rPr>
        <w:t>Stanford sınıflaması</w:t>
      </w:r>
      <w:r w:rsidR="002F4DB5" w:rsidRPr="001C622B">
        <w:rPr>
          <w:rFonts w:ascii="Times New Roman" w:hAnsi="Times New Roman" w:cs="Times New Roman"/>
          <w:sz w:val="24"/>
          <w:szCs w:val="24"/>
        </w:rPr>
        <w:t xml:space="preserve">na göre </w:t>
      </w:r>
      <w:r w:rsidR="00D47D18" w:rsidRPr="001C622B">
        <w:rPr>
          <w:rFonts w:ascii="Times New Roman" w:hAnsi="Times New Roman" w:cs="Times New Roman"/>
          <w:sz w:val="24"/>
          <w:szCs w:val="24"/>
        </w:rPr>
        <w:t xml:space="preserve">asendan ve arkus aortayı tutan diseksiyonlar Stanford </w:t>
      </w:r>
      <w:r w:rsidR="00A44146" w:rsidRPr="001C622B">
        <w:rPr>
          <w:rFonts w:ascii="Times New Roman" w:hAnsi="Times New Roman" w:cs="Times New Roman"/>
          <w:sz w:val="24"/>
          <w:szCs w:val="24"/>
        </w:rPr>
        <w:t>t</w:t>
      </w:r>
      <w:r w:rsidR="00D47D18" w:rsidRPr="001C622B">
        <w:rPr>
          <w:rFonts w:ascii="Times New Roman" w:hAnsi="Times New Roman" w:cs="Times New Roman"/>
          <w:sz w:val="24"/>
          <w:szCs w:val="24"/>
        </w:rPr>
        <w:t xml:space="preserve">ip A, desendan aortanın diseksiyonları Stanford </w:t>
      </w:r>
      <w:r w:rsidR="00A44146" w:rsidRPr="001C622B">
        <w:rPr>
          <w:rFonts w:ascii="Times New Roman" w:hAnsi="Times New Roman" w:cs="Times New Roman"/>
          <w:sz w:val="24"/>
          <w:szCs w:val="24"/>
        </w:rPr>
        <w:t>t</w:t>
      </w:r>
      <w:r w:rsidR="00D47D18" w:rsidRPr="001C622B">
        <w:rPr>
          <w:rFonts w:ascii="Times New Roman" w:hAnsi="Times New Roman" w:cs="Times New Roman"/>
          <w:sz w:val="24"/>
          <w:szCs w:val="24"/>
        </w:rPr>
        <w:t>ip B olarak sınıflandırılmıştır. A</w:t>
      </w:r>
      <w:r w:rsidR="002F4DB5" w:rsidRPr="001C622B">
        <w:rPr>
          <w:rFonts w:ascii="Times New Roman" w:hAnsi="Times New Roman" w:cs="Times New Roman"/>
          <w:sz w:val="24"/>
          <w:szCs w:val="24"/>
        </w:rPr>
        <w:t>nevrizma rüptürü saptanan hastalarda ise anevri</w:t>
      </w:r>
      <w:r w:rsidR="00B74A4E" w:rsidRPr="001C622B">
        <w:rPr>
          <w:rFonts w:ascii="Times New Roman" w:hAnsi="Times New Roman" w:cs="Times New Roman"/>
          <w:sz w:val="24"/>
          <w:szCs w:val="24"/>
        </w:rPr>
        <w:t>zmanın düzeyi ve çapı kaydedilmiştir</w:t>
      </w:r>
      <w:r w:rsidR="002F4DB5" w:rsidRPr="001C622B">
        <w:rPr>
          <w:rFonts w:ascii="Times New Roman" w:hAnsi="Times New Roman" w:cs="Times New Roman"/>
          <w:sz w:val="24"/>
          <w:szCs w:val="24"/>
        </w:rPr>
        <w:t>.</w:t>
      </w:r>
      <w:r w:rsidR="00D47D18" w:rsidRPr="001C622B">
        <w:rPr>
          <w:rFonts w:ascii="Times New Roman" w:hAnsi="Times New Roman" w:cs="Times New Roman"/>
          <w:sz w:val="24"/>
          <w:szCs w:val="24"/>
        </w:rPr>
        <w:t xml:space="preserve"> </w:t>
      </w:r>
    </w:p>
    <w:p w:rsidR="00842CC4" w:rsidRPr="001C622B" w:rsidRDefault="00C87EC2"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Çalışmada elde edilen bulgular</w:t>
      </w:r>
      <w:r w:rsidR="00585740" w:rsidRPr="001C622B">
        <w:rPr>
          <w:rFonts w:ascii="Times New Roman" w:hAnsi="Times New Roman" w:cs="Times New Roman"/>
          <w:sz w:val="24"/>
          <w:szCs w:val="24"/>
        </w:rPr>
        <w:t xml:space="preserve">ın istatistiksel analizi için </w:t>
      </w:r>
      <w:r w:rsidRPr="001C622B">
        <w:rPr>
          <w:rFonts w:ascii="Times New Roman" w:hAnsi="Times New Roman" w:cs="Times New Roman"/>
          <w:sz w:val="24"/>
          <w:szCs w:val="24"/>
        </w:rPr>
        <w:t>SPSS (Statistical Package for</w:t>
      </w:r>
      <w:r w:rsidR="00585740" w:rsidRPr="001C622B">
        <w:rPr>
          <w:rFonts w:ascii="Times New Roman" w:hAnsi="Times New Roman" w:cs="Times New Roman"/>
          <w:sz w:val="24"/>
          <w:szCs w:val="24"/>
        </w:rPr>
        <w:t xml:space="preserve"> Social Sciences) for Windows 20.0 programı kullanılmıştır</w:t>
      </w:r>
      <w:r w:rsidRPr="001C622B">
        <w:rPr>
          <w:rFonts w:ascii="Times New Roman" w:hAnsi="Times New Roman" w:cs="Times New Roman"/>
          <w:sz w:val="24"/>
          <w:szCs w:val="24"/>
        </w:rPr>
        <w:t xml:space="preserve">. </w:t>
      </w:r>
      <w:r w:rsidR="00585740" w:rsidRPr="001C622B">
        <w:rPr>
          <w:rFonts w:ascii="Times New Roman" w:hAnsi="Times New Roman" w:cs="Times New Roman"/>
          <w:sz w:val="24"/>
          <w:szCs w:val="24"/>
        </w:rPr>
        <w:t xml:space="preserve">İstatistiksel değerlendirmede </w:t>
      </w:r>
      <w:r w:rsidRPr="001C622B">
        <w:rPr>
          <w:rFonts w:ascii="Times New Roman" w:hAnsi="Times New Roman" w:cs="Times New Roman"/>
          <w:sz w:val="24"/>
          <w:szCs w:val="24"/>
        </w:rPr>
        <w:t>tanım</w:t>
      </w:r>
      <w:r w:rsidR="00D47D18" w:rsidRPr="001C622B">
        <w:rPr>
          <w:rFonts w:ascii="Times New Roman" w:hAnsi="Times New Roman" w:cs="Times New Roman"/>
          <w:sz w:val="24"/>
          <w:szCs w:val="24"/>
        </w:rPr>
        <w:t>layıcı istatistiksel metot</w:t>
      </w:r>
      <w:r w:rsidR="004B52D7" w:rsidRPr="001C622B">
        <w:rPr>
          <w:rFonts w:ascii="Times New Roman" w:hAnsi="Times New Roman" w:cs="Times New Roman"/>
          <w:sz w:val="24"/>
          <w:szCs w:val="24"/>
        </w:rPr>
        <w:t>lar</w:t>
      </w:r>
      <w:r w:rsidR="00585740" w:rsidRPr="001C622B">
        <w:rPr>
          <w:rFonts w:ascii="Times New Roman" w:hAnsi="Times New Roman" w:cs="Times New Roman"/>
          <w:sz w:val="24"/>
          <w:szCs w:val="24"/>
        </w:rPr>
        <w:t xml:space="preserve"> (ortalama, </w:t>
      </w:r>
      <w:r w:rsidR="004B52D7" w:rsidRPr="001C622B">
        <w:rPr>
          <w:rFonts w:ascii="Times New Roman" w:hAnsi="Times New Roman" w:cs="Times New Roman"/>
          <w:sz w:val="24"/>
          <w:szCs w:val="24"/>
        </w:rPr>
        <w:t>yüzde</w:t>
      </w:r>
      <w:r w:rsidRPr="001C622B">
        <w:rPr>
          <w:rFonts w:ascii="Times New Roman" w:hAnsi="Times New Roman" w:cs="Times New Roman"/>
          <w:sz w:val="24"/>
          <w:szCs w:val="24"/>
        </w:rPr>
        <w:t xml:space="preserve">) </w:t>
      </w:r>
      <w:r w:rsidR="00585740" w:rsidRPr="001C622B">
        <w:rPr>
          <w:rFonts w:ascii="Times New Roman" w:hAnsi="Times New Roman" w:cs="Times New Roman"/>
          <w:sz w:val="24"/>
          <w:szCs w:val="24"/>
        </w:rPr>
        <w:t>kullanılmıştır</w:t>
      </w:r>
      <w:r w:rsidR="00545419" w:rsidRPr="001C622B">
        <w:rPr>
          <w:rFonts w:ascii="Times New Roman" w:hAnsi="Times New Roman" w:cs="Times New Roman"/>
          <w:sz w:val="24"/>
          <w:szCs w:val="24"/>
        </w:rPr>
        <w:t xml:space="preserve">. </w:t>
      </w:r>
    </w:p>
    <w:p w:rsidR="00B82BBE" w:rsidRPr="001C622B" w:rsidRDefault="00B82BBE" w:rsidP="001C622B">
      <w:pPr>
        <w:spacing w:line="240" w:lineRule="auto"/>
        <w:ind w:firstLine="708"/>
        <w:rPr>
          <w:rFonts w:ascii="Times New Roman" w:hAnsi="Times New Roman" w:cs="Times New Roman"/>
          <w:sz w:val="24"/>
          <w:szCs w:val="24"/>
        </w:rPr>
      </w:pPr>
    </w:p>
    <w:p w:rsidR="007B7552" w:rsidRPr="001C622B" w:rsidRDefault="002B0855"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BULGULAR</w:t>
      </w:r>
    </w:p>
    <w:p w:rsidR="00857E73" w:rsidRPr="001C622B" w:rsidRDefault="00C70EDB"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w:t>
      </w:r>
      <w:r w:rsidR="00225ABF" w:rsidRPr="001C622B">
        <w:rPr>
          <w:rFonts w:ascii="Times New Roman" w:hAnsi="Times New Roman" w:cs="Times New Roman"/>
          <w:sz w:val="24"/>
          <w:szCs w:val="24"/>
        </w:rPr>
        <w:t xml:space="preserve">AS </w:t>
      </w:r>
      <w:r w:rsidRPr="001C622B">
        <w:rPr>
          <w:rFonts w:ascii="Times New Roman" w:hAnsi="Times New Roman" w:cs="Times New Roman"/>
          <w:sz w:val="24"/>
          <w:szCs w:val="24"/>
        </w:rPr>
        <w:t>ön tanısı ile elde olunan 631 BT</w:t>
      </w:r>
      <w:r w:rsidR="00CD56D3" w:rsidRPr="001C622B">
        <w:rPr>
          <w:rFonts w:ascii="Times New Roman" w:hAnsi="Times New Roman" w:cs="Times New Roman"/>
          <w:sz w:val="24"/>
          <w:szCs w:val="24"/>
        </w:rPr>
        <w:t>A</w:t>
      </w:r>
      <w:r w:rsidRPr="001C622B">
        <w:rPr>
          <w:rFonts w:ascii="Times New Roman" w:hAnsi="Times New Roman" w:cs="Times New Roman"/>
          <w:sz w:val="24"/>
          <w:szCs w:val="24"/>
        </w:rPr>
        <w:t xml:space="preserve"> incelemesin</w:t>
      </w:r>
      <w:r w:rsidR="00857E73" w:rsidRPr="001C622B">
        <w:rPr>
          <w:rFonts w:ascii="Times New Roman" w:hAnsi="Times New Roman" w:cs="Times New Roman"/>
          <w:sz w:val="24"/>
          <w:szCs w:val="24"/>
        </w:rPr>
        <w:t>in</w:t>
      </w:r>
      <w:r w:rsidRPr="001C622B">
        <w:rPr>
          <w:rFonts w:ascii="Times New Roman" w:hAnsi="Times New Roman" w:cs="Times New Roman"/>
          <w:sz w:val="24"/>
          <w:szCs w:val="24"/>
        </w:rPr>
        <w:t xml:space="preserve"> 152 </w:t>
      </w:r>
      <w:r w:rsidR="00AC53D1" w:rsidRPr="001C622B">
        <w:rPr>
          <w:rFonts w:ascii="Times New Roman" w:hAnsi="Times New Roman" w:cs="Times New Roman"/>
          <w:sz w:val="24"/>
          <w:szCs w:val="24"/>
        </w:rPr>
        <w:t xml:space="preserve">(%24.1) </w:t>
      </w:r>
      <w:r w:rsidRPr="001C622B">
        <w:rPr>
          <w:rFonts w:ascii="Times New Roman" w:hAnsi="Times New Roman" w:cs="Times New Roman"/>
          <w:sz w:val="24"/>
          <w:szCs w:val="24"/>
        </w:rPr>
        <w:t>tanesinde BT</w:t>
      </w:r>
      <w:r w:rsidR="00CD56D3" w:rsidRPr="001C622B">
        <w:rPr>
          <w:rFonts w:ascii="Times New Roman" w:hAnsi="Times New Roman" w:cs="Times New Roman"/>
          <w:sz w:val="24"/>
          <w:szCs w:val="24"/>
        </w:rPr>
        <w:t>A</w:t>
      </w:r>
      <w:r w:rsidRPr="001C622B">
        <w:rPr>
          <w:rFonts w:ascii="Times New Roman" w:hAnsi="Times New Roman" w:cs="Times New Roman"/>
          <w:sz w:val="24"/>
          <w:szCs w:val="24"/>
        </w:rPr>
        <w:t xml:space="preserve"> ile görüntülenebilen</w:t>
      </w:r>
      <w:r w:rsidR="003E0619" w:rsidRPr="001C622B">
        <w:rPr>
          <w:rFonts w:ascii="Times New Roman" w:hAnsi="Times New Roman" w:cs="Times New Roman"/>
          <w:sz w:val="24"/>
          <w:szCs w:val="24"/>
        </w:rPr>
        <w:t xml:space="preserve"> çeşitli</w:t>
      </w:r>
      <w:r w:rsidRPr="001C622B">
        <w:rPr>
          <w:rFonts w:ascii="Times New Roman" w:hAnsi="Times New Roman" w:cs="Times New Roman"/>
          <w:sz w:val="24"/>
          <w:szCs w:val="24"/>
        </w:rPr>
        <w:t xml:space="preserve"> acil </w:t>
      </w:r>
      <w:r w:rsidR="006B5B9D" w:rsidRPr="001C622B">
        <w:rPr>
          <w:rFonts w:ascii="Times New Roman" w:hAnsi="Times New Roman" w:cs="Times New Roman"/>
          <w:sz w:val="24"/>
          <w:szCs w:val="24"/>
        </w:rPr>
        <w:t xml:space="preserve">torakal veya abdominal </w:t>
      </w:r>
      <w:r w:rsidRPr="001C622B">
        <w:rPr>
          <w:rFonts w:ascii="Times New Roman" w:hAnsi="Times New Roman" w:cs="Times New Roman"/>
          <w:sz w:val="24"/>
          <w:szCs w:val="24"/>
        </w:rPr>
        <w:t>patoloji</w:t>
      </w:r>
      <w:r w:rsidR="00393900" w:rsidRPr="001C622B">
        <w:rPr>
          <w:rFonts w:ascii="Times New Roman" w:hAnsi="Times New Roman" w:cs="Times New Roman"/>
          <w:sz w:val="24"/>
          <w:szCs w:val="24"/>
        </w:rPr>
        <w:t>ler</w:t>
      </w:r>
      <w:r w:rsidR="00B74A4E" w:rsidRPr="001C622B">
        <w:rPr>
          <w:rFonts w:ascii="Times New Roman" w:hAnsi="Times New Roman" w:cs="Times New Roman"/>
          <w:sz w:val="24"/>
          <w:szCs w:val="24"/>
        </w:rPr>
        <w:t xml:space="preserve"> saptanmış</w:t>
      </w:r>
      <w:r w:rsidR="00857E73" w:rsidRPr="001C622B">
        <w:rPr>
          <w:rFonts w:ascii="Times New Roman" w:hAnsi="Times New Roman" w:cs="Times New Roman"/>
          <w:sz w:val="24"/>
          <w:szCs w:val="24"/>
        </w:rPr>
        <w:t xml:space="preserve"> olup </w:t>
      </w:r>
      <w:r w:rsidR="003E0619" w:rsidRPr="001C622B">
        <w:rPr>
          <w:rFonts w:ascii="Times New Roman" w:hAnsi="Times New Roman" w:cs="Times New Roman"/>
          <w:sz w:val="24"/>
          <w:szCs w:val="24"/>
        </w:rPr>
        <w:t xml:space="preserve">bunların </w:t>
      </w:r>
      <w:r w:rsidR="00857E73" w:rsidRPr="001C622B">
        <w:rPr>
          <w:rFonts w:ascii="Times New Roman" w:hAnsi="Times New Roman" w:cs="Times New Roman"/>
          <w:sz w:val="24"/>
          <w:szCs w:val="24"/>
        </w:rPr>
        <w:t>34 tanesi (%5.4) AAS’d</w:t>
      </w:r>
      <w:r w:rsidR="003E0619" w:rsidRPr="001C622B">
        <w:rPr>
          <w:rFonts w:ascii="Times New Roman" w:hAnsi="Times New Roman" w:cs="Times New Roman"/>
          <w:sz w:val="24"/>
          <w:szCs w:val="24"/>
        </w:rPr>
        <w:t>i</w:t>
      </w:r>
      <w:r w:rsidR="00857E73" w:rsidRPr="001C622B">
        <w:rPr>
          <w:rFonts w:ascii="Times New Roman" w:hAnsi="Times New Roman" w:cs="Times New Roman"/>
          <w:sz w:val="24"/>
          <w:szCs w:val="24"/>
        </w:rPr>
        <w:t>r</w:t>
      </w:r>
      <w:r w:rsidR="00393900" w:rsidRPr="001C622B">
        <w:rPr>
          <w:rFonts w:ascii="Times New Roman" w:hAnsi="Times New Roman" w:cs="Times New Roman"/>
          <w:sz w:val="24"/>
          <w:szCs w:val="24"/>
        </w:rPr>
        <w:t xml:space="preserve"> (aort diseksiyonu veya anevrizma rüptürü)</w:t>
      </w:r>
      <w:r w:rsidR="002E4A03" w:rsidRPr="001C622B">
        <w:rPr>
          <w:rFonts w:ascii="Times New Roman" w:hAnsi="Times New Roman" w:cs="Times New Roman"/>
          <w:sz w:val="24"/>
          <w:szCs w:val="24"/>
        </w:rPr>
        <w:t xml:space="preserve"> (Tablo 2)</w:t>
      </w:r>
      <w:r w:rsidR="00857E73" w:rsidRPr="001C622B">
        <w:rPr>
          <w:rFonts w:ascii="Times New Roman" w:hAnsi="Times New Roman" w:cs="Times New Roman"/>
          <w:sz w:val="24"/>
          <w:szCs w:val="24"/>
        </w:rPr>
        <w:t>.</w:t>
      </w:r>
      <w:r w:rsidR="00B82BBE" w:rsidRPr="001C622B">
        <w:rPr>
          <w:rFonts w:ascii="Times New Roman" w:hAnsi="Times New Roman" w:cs="Times New Roman"/>
          <w:sz w:val="24"/>
          <w:szCs w:val="24"/>
        </w:rPr>
        <w:t xml:space="preserve"> PTE şü</w:t>
      </w:r>
      <w:r w:rsidR="003E0619" w:rsidRPr="001C622B">
        <w:rPr>
          <w:rFonts w:ascii="Times New Roman" w:hAnsi="Times New Roman" w:cs="Times New Roman"/>
          <w:sz w:val="24"/>
          <w:szCs w:val="24"/>
        </w:rPr>
        <w:t xml:space="preserve">phesi nedeniyle </w:t>
      </w:r>
      <w:r w:rsidR="00485DC9">
        <w:rPr>
          <w:rFonts w:ascii="Times New Roman" w:hAnsi="Times New Roman" w:cs="Times New Roman"/>
          <w:sz w:val="24"/>
          <w:szCs w:val="24"/>
          <w:highlight w:val="yellow"/>
        </w:rPr>
        <w:t>pulmoner arter BTA</w:t>
      </w:r>
      <w:r w:rsidR="000B50FC" w:rsidRPr="000B50FC">
        <w:rPr>
          <w:rFonts w:ascii="Times New Roman" w:hAnsi="Times New Roman" w:cs="Times New Roman"/>
          <w:sz w:val="24"/>
          <w:szCs w:val="24"/>
          <w:highlight w:val="yellow"/>
        </w:rPr>
        <w:t xml:space="preserve"> çekilen</w:t>
      </w:r>
      <w:r w:rsidR="00B82BBE" w:rsidRPr="001C622B">
        <w:rPr>
          <w:rFonts w:ascii="Times New Roman" w:hAnsi="Times New Roman" w:cs="Times New Roman"/>
          <w:sz w:val="24"/>
          <w:szCs w:val="24"/>
        </w:rPr>
        <w:t xml:space="preserve"> 26 hastanın (%17.1) 4’ünde (%15.4) akut PTE saptanmıştır. </w:t>
      </w:r>
    </w:p>
    <w:p w:rsidR="00CA5CC0" w:rsidRPr="001C622B" w:rsidRDefault="00AC53D1"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152 a</w:t>
      </w:r>
      <w:r w:rsidR="008411D7" w:rsidRPr="001C622B">
        <w:rPr>
          <w:rFonts w:ascii="Times New Roman" w:hAnsi="Times New Roman" w:cs="Times New Roman"/>
          <w:sz w:val="24"/>
          <w:szCs w:val="24"/>
        </w:rPr>
        <w:t>cil</w:t>
      </w:r>
      <w:r w:rsidRPr="001C622B">
        <w:rPr>
          <w:rFonts w:ascii="Times New Roman" w:hAnsi="Times New Roman" w:cs="Times New Roman"/>
          <w:sz w:val="24"/>
          <w:szCs w:val="24"/>
        </w:rPr>
        <w:t xml:space="preserve"> patolojinin</w:t>
      </w:r>
      <w:r w:rsidR="00C70EDB" w:rsidRPr="001C622B">
        <w:rPr>
          <w:rFonts w:ascii="Times New Roman" w:hAnsi="Times New Roman" w:cs="Times New Roman"/>
          <w:sz w:val="24"/>
          <w:szCs w:val="24"/>
        </w:rPr>
        <w:t xml:space="preserve"> 27 tanesinde </w:t>
      </w:r>
      <w:r w:rsidR="006B5B9D" w:rsidRPr="001C622B">
        <w:rPr>
          <w:rFonts w:ascii="Times New Roman" w:hAnsi="Times New Roman" w:cs="Times New Roman"/>
          <w:sz w:val="24"/>
          <w:szCs w:val="24"/>
        </w:rPr>
        <w:t xml:space="preserve">(%17.8) </w:t>
      </w:r>
      <w:r w:rsidR="00C70EDB" w:rsidRPr="001C622B">
        <w:rPr>
          <w:rFonts w:ascii="Times New Roman" w:hAnsi="Times New Roman" w:cs="Times New Roman"/>
          <w:sz w:val="24"/>
          <w:szCs w:val="24"/>
        </w:rPr>
        <w:t>aort diseksiyonu</w:t>
      </w:r>
      <w:r w:rsidR="006B5B9D" w:rsidRPr="001C622B">
        <w:rPr>
          <w:rFonts w:ascii="Times New Roman" w:hAnsi="Times New Roman" w:cs="Times New Roman"/>
          <w:sz w:val="24"/>
          <w:szCs w:val="24"/>
        </w:rPr>
        <w:t>,</w:t>
      </w:r>
      <w:r w:rsidR="0033342D" w:rsidRPr="001C622B">
        <w:rPr>
          <w:rFonts w:ascii="Times New Roman" w:hAnsi="Times New Roman" w:cs="Times New Roman"/>
          <w:sz w:val="24"/>
          <w:szCs w:val="24"/>
        </w:rPr>
        <w:t xml:space="preserve"> 7 tanesinde</w:t>
      </w:r>
      <w:r w:rsidR="00C70EDB" w:rsidRPr="001C622B">
        <w:rPr>
          <w:rFonts w:ascii="Times New Roman" w:hAnsi="Times New Roman" w:cs="Times New Roman"/>
          <w:sz w:val="24"/>
          <w:szCs w:val="24"/>
        </w:rPr>
        <w:t xml:space="preserve"> (%4.6) aort anevrizm</w:t>
      </w:r>
      <w:r w:rsidR="00CA5CC0" w:rsidRPr="001C622B">
        <w:rPr>
          <w:rFonts w:ascii="Times New Roman" w:hAnsi="Times New Roman" w:cs="Times New Roman"/>
          <w:sz w:val="24"/>
          <w:szCs w:val="24"/>
        </w:rPr>
        <w:t>a rüptürü olmak üzere toplam 34</w:t>
      </w:r>
      <w:r w:rsidR="00D23EE4" w:rsidRPr="001C622B">
        <w:rPr>
          <w:rFonts w:ascii="Times New Roman" w:hAnsi="Times New Roman" w:cs="Times New Roman"/>
          <w:sz w:val="24"/>
          <w:szCs w:val="24"/>
        </w:rPr>
        <w:t xml:space="preserve"> </w:t>
      </w:r>
      <w:r w:rsidR="003E0619" w:rsidRPr="001C622B">
        <w:rPr>
          <w:rFonts w:ascii="Times New Roman" w:hAnsi="Times New Roman" w:cs="Times New Roman"/>
          <w:sz w:val="24"/>
          <w:szCs w:val="24"/>
        </w:rPr>
        <w:t xml:space="preserve">tanesinde </w:t>
      </w:r>
      <w:r w:rsidR="00D23EE4" w:rsidRPr="001C622B">
        <w:rPr>
          <w:rFonts w:ascii="Times New Roman" w:hAnsi="Times New Roman" w:cs="Times New Roman"/>
          <w:sz w:val="24"/>
          <w:szCs w:val="24"/>
        </w:rPr>
        <w:t xml:space="preserve">(%22.4) </w:t>
      </w:r>
      <w:r w:rsidR="00C70EDB" w:rsidRPr="001C622B">
        <w:rPr>
          <w:rFonts w:ascii="Times New Roman" w:hAnsi="Times New Roman" w:cs="Times New Roman"/>
          <w:sz w:val="24"/>
          <w:szCs w:val="24"/>
        </w:rPr>
        <w:t xml:space="preserve">akut aortik sendrom </w:t>
      </w:r>
      <w:r w:rsidR="00B74A4E" w:rsidRPr="001C622B">
        <w:rPr>
          <w:rFonts w:ascii="Times New Roman" w:hAnsi="Times New Roman" w:cs="Times New Roman"/>
          <w:sz w:val="24"/>
          <w:szCs w:val="24"/>
        </w:rPr>
        <w:t>olduğu görülmüştür</w:t>
      </w:r>
      <w:r w:rsidR="00C70EDB" w:rsidRPr="001C622B">
        <w:rPr>
          <w:rFonts w:ascii="Times New Roman" w:hAnsi="Times New Roman" w:cs="Times New Roman"/>
          <w:sz w:val="24"/>
          <w:szCs w:val="24"/>
        </w:rPr>
        <w:t xml:space="preserve">. </w:t>
      </w:r>
    </w:p>
    <w:p w:rsidR="00CA5CC0" w:rsidRPr="001C622B" w:rsidRDefault="00CA5CC0"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79 olguda (%52) AAS dışı acil tora</w:t>
      </w:r>
      <w:r w:rsidR="008411D7" w:rsidRPr="001C622B">
        <w:rPr>
          <w:rFonts w:ascii="Times New Roman" w:hAnsi="Times New Roman" w:cs="Times New Roman"/>
          <w:sz w:val="24"/>
          <w:szCs w:val="24"/>
        </w:rPr>
        <w:t>kal</w:t>
      </w:r>
      <w:r w:rsidRPr="001C622B">
        <w:rPr>
          <w:rFonts w:ascii="Times New Roman" w:hAnsi="Times New Roman" w:cs="Times New Roman"/>
          <w:sz w:val="24"/>
          <w:szCs w:val="24"/>
        </w:rPr>
        <w:t xml:space="preserve"> patolojiler izlenmiştir. Hastaların 46 tanesinde (%30.3) pnömoni, 15 tanesinde (%9.9) kardiyojenik pulmoner ödem, 14 tanesinde (%9.2) akut pulmoner tromboemboli, 1 tanesinde (%0.7) spontan pnömotoraks, 1 tanesinde (%0.7) bilateral masif plevral efüzyon</w:t>
      </w:r>
      <w:r w:rsidR="008411D7" w:rsidRPr="001C622B">
        <w:rPr>
          <w:rFonts w:ascii="Times New Roman" w:hAnsi="Times New Roman" w:cs="Times New Roman"/>
          <w:sz w:val="24"/>
          <w:szCs w:val="24"/>
        </w:rPr>
        <w:t>,</w:t>
      </w:r>
      <w:r w:rsidRPr="001C622B">
        <w:rPr>
          <w:rFonts w:ascii="Times New Roman" w:hAnsi="Times New Roman" w:cs="Times New Roman"/>
          <w:sz w:val="24"/>
          <w:szCs w:val="24"/>
        </w:rPr>
        <w:t xml:space="preserve"> 1 tanesinde (%0.7) masif hemorajik perikardi</w:t>
      </w:r>
      <w:r w:rsidR="008411D7" w:rsidRPr="001C622B">
        <w:rPr>
          <w:rFonts w:ascii="Times New Roman" w:hAnsi="Times New Roman" w:cs="Times New Roman"/>
          <w:sz w:val="24"/>
          <w:szCs w:val="24"/>
        </w:rPr>
        <w:t>yal efüzyon ve</w:t>
      </w:r>
      <w:r w:rsidRPr="001C622B">
        <w:rPr>
          <w:rFonts w:ascii="Times New Roman" w:hAnsi="Times New Roman" w:cs="Times New Roman"/>
          <w:sz w:val="24"/>
          <w:szCs w:val="24"/>
        </w:rPr>
        <w:t xml:space="preserve"> 1 tanesinde bilateral kot fraktürleri saptanmıştır.</w:t>
      </w:r>
    </w:p>
    <w:p w:rsidR="00CA5CC0" w:rsidRPr="001C622B" w:rsidRDefault="00CA5CC0"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26 olguda (%17.1) AAS dışı acil abdominal patolojiler izlenmiştir. 9 olguda (%5.9) nefrolitiazise sekonder üriner obstrüksiyon, 5 olguda (%3.3) mezenterik lenfadenit, 5 olguda (%3.3) akut kolesistit, 1 olguda (%0.7) koledokolitiazise bağlı akut kolesistit ve safra yolu dilatasyonu,</w:t>
      </w:r>
      <w:r w:rsidR="007C2A18" w:rsidRPr="001C622B">
        <w:rPr>
          <w:rFonts w:ascii="Times New Roman" w:hAnsi="Times New Roman" w:cs="Times New Roman"/>
          <w:sz w:val="24"/>
          <w:szCs w:val="24"/>
        </w:rPr>
        <w:t xml:space="preserve"> 1 hastada (%0.7) </w:t>
      </w:r>
      <w:r w:rsidR="008411D7" w:rsidRPr="001C622B">
        <w:rPr>
          <w:rFonts w:ascii="Times New Roman" w:hAnsi="Times New Roman" w:cs="Times New Roman"/>
          <w:sz w:val="24"/>
          <w:szCs w:val="24"/>
        </w:rPr>
        <w:t>obstrükte postoperatif di</w:t>
      </w:r>
      <w:r w:rsidR="007C2A18" w:rsidRPr="001C622B">
        <w:rPr>
          <w:rFonts w:ascii="Times New Roman" w:hAnsi="Times New Roman" w:cs="Times New Roman"/>
          <w:sz w:val="24"/>
          <w:szCs w:val="24"/>
        </w:rPr>
        <w:t xml:space="preserve">yafragmatik herni, 1 olguda (%0.7) hiyatus hernisine bağlı gastrointestinal obstrüksiyon, 1 olguda (%0.7) duedonal ülser perforasyonu, 1 olguda (%0.7) jejunal divertikül perforasyonu, 1 olguda (%0.7) akut apandisit ve 1 olguda (%0.7) akut pankreatit saptanmıştır.  </w:t>
      </w:r>
    </w:p>
    <w:p w:rsidR="00582FFC" w:rsidRPr="001C622B" w:rsidRDefault="00582FFC"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Ayrıca 13 olguda (%8.6) akciğer kanseri, lenfoma ve kolon kanseri olmak üzere primer malignitelerin</w:t>
      </w:r>
      <w:r w:rsidR="008411D7" w:rsidRPr="001C622B">
        <w:rPr>
          <w:rFonts w:ascii="Times New Roman" w:hAnsi="Times New Roman" w:cs="Times New Roman"/>
          <w:sz w:val="24"/>
          <w:szCs w:val="24"/>
        </w:rPr>
        <w:t xml:space="preserve"> neden oluğu </w:t>
      </w:r>
      <w:r w:rsidRPr="001C622B">
        <w:rPr>
          <w:rFonts w:ascii="Times New Roman" w:hAnsi="Times New Roman" w:cs="Times New Roman"/>
          <w:sz w:val="24"/>
          <w:szCs w:val="24"/>
        </w:rPr>
        <w:t xml:space="preserve">acil komplikasyonlar görülmüştür. </w:t>
      </w:r>
      <w:r w:rsidR="006B5B9D" w:rsidRPr="001C622B">
        <w:rPr>
          <w:rFonts w:ascii="Times New Roman" w:hAnsi="Times New Roman" w:cs="Times New Roman"/>
          <w:sz w:val="24"/>
          <w:szCs w:val="24"/>
        </w:rPr>
        <w:t xml:space="preserve">11 (%7.2) </w:t>
      </w:r>
      <w:r w:rsidR="004F19EF" w:rsidRPr="001C622B">
        <w:rPr>
          <w:rFonts w:ascii="Times New Roman" w:hAnsi="Times New Roman" w:cs="Times New Roman"/>
          <w:sz w:val="24"/>
          <w:szCs w:val="24"/>
        </w:rPr>
        <w:t>olguda</w:t>
      </w:r>
      <w:r w:rsidR="006B5B9D" w:rsidRPr="001C622B">
        <w:rPr>
          <w:rFonts w:ascii="Times New Roman" w:hAnsi="Times New Roman" w:cs="Times New Roman"/>
          <w:sz w:val="24"/>
          <w:szCs w:val="24"/>
        </w:rPr>
        <w:t xml:space="preserve"> akciğer kanserine bağlı masif plevral efüzyon, pnömotoraks, postobstüktif pnömoni ve atelektazi gibi çeşitli komplikasyonlar</w:t>
      </w:r>
      <w:r w:rsidR="005545E8" w:rsidRPr="001C622B">
        <w:rPr>
          <w:rFonts w:ascii="Times New Roman" w:hAnsi="Times New Roman" w:cs="Times New Roman"/>
          <w:sz w:val="24"/>
          <w:szCs w:val="24"/>
        </w:rPr>
        <w:t>a bağlı</w:t>
      </w:r>
      <w:r w:rsidR="003A5F03" w:rsidRPr="001C622B">
        <w:rPr>
          <w:rFonts w:ascii="Times New Roman" w:hAnsi="Times New Roman" w:cs="Times New Roman"/>
          <w:sz w:val="24"/>
          <w:szCs w:val="24"/>
        </w:rPr>
        <w:t xml:space="preserve">, </w:t>
      </w:r>
      <w:r w:rsidR="005545E8" w:rsidRPr="001C622B">
        <w:rPr>
          <w:rFonts w:ascii="Times New Roman" w:hAnsi="Times New Roman" w:cs="Times New Roman"/>
          <w:sz w:val="24"/>
          <w:szCs w:val="24"/>
        </w:rPr>
        <w:t xml:space="preserve">1 </w:t>
      </w:r>
      <w:r w:rsidR="004F19EF" w:rsidRPr="001C622B">
        <w:rPr>
          <w:rFonts w:ascii="Times New Roman" w:hAnsi="Times New Roman" w:cs="Times New Roman"/>
          <w:sz w:val="24"/>
          <w:szCs w:val="24"/>
        </w:rPr>
        <w:t>olguda</w:t>
      </w:r>
      <w:r w:rsidR="005545E8" w:rsidRPr="001C622B">
        <w:rPr>
          <w:rFonts w:ascii="Times New Roman" w:hAnsi="Times New Roman" w:cs="Times New Roman"/>
          <w:sz w:val="24"/>
          <w:szCs w:val="24"/>
        </w:rPr>
        <w:t xml:space="preserve"> (%0.7) torakoabdominal lenfomaya sekonder atelektazi ve bilateral plevral efüzyon</w:t>
      </w:r>
      <w:r w:rsidR="003A5F03" w:rsidRPr="001C622B">
        <w:rPr>
          <w:rFonts w:ascii="Times New Roman" w:hAnsi="Times New Roman" w:cs="Times New Roman"/>
          <w:sz w:val="24"/>
          <w:szCs w:val="24"/>
        </w:rPr>
        <w:t xml:space="preserve">a bağlı akut semptomlar </w:t>
      </w:r>
      <w:r w:rsidR="005545E8" w:rsidRPr="001C622B">
        <w:rPr>
          <w:rFonts w:ascii="Times New Roman" w:hAnsi="Times New Roman" w:cs="Times New Roman"/>
          <w:sz w:val="24"/>
          <w:szCs w:val="24"/>
        </w:rPr>
        <w:t>saptanmıştır.</w:t>
      </w:r>
      <w:r w:rsidR="0029142B" w:rsidRPr="001C622B">
        <w:rPr>
          <w:rFonts w:ascii="Times New Roman" w:hAnsi="Times New Roman" w:cs="Times New Roman"/>
          <w:sz w:val="24"/>
          <w:szCs w:val="24"/>
        </w:rPr>
        <w:t xml:space="preserve"> </w:t>
      </w:r>
      <w:r w:rsidRPr="001C622B">
        <w:rPr>
          <w:rFonts w:ascii="Times New Roman" w:hAnsi="Times New Roman" w:cs="Times New Roman"/>
          <w:sz w:val="24"/>
          <w:szCs w:val="24"/>
        </w:rPr>
        <w:t xml:space="preserve">1 olguda (%0.7) kolon tümörüne bağlı perforasyon görülmüştür. </w:t>
      </w:r>
    </w:p>
    <w:p w:rsidR="00B82BBE" w:rsidRPr="001C622B" w:rsidRDefault="00AE6A02"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w:t>
      </w:r>
      <w:r w:rsidR="008411D7" w:rsidRPr="001C622B">
        <w:rPr>
          <w:rFonts w:ascii="Times New Roman" w:hAnsi="Times New Roman" w:cs="Times New Roman"/>
          <w:sz w:val="24"/>
          <w:szCs w:val="24"/>
        </w:rPr>
        <w:t>cil</w:t>
      </w:r>
      <w:r w:rsidRPr="001C622B">
        <w:rPr>
          <w:rFonts w:ascii="Times New Roman" w:hAnsi="Times New Roman" w:cs="Times New Roman"/>
          <w:sz w:val="24"/>
          <w:szCs w:val="24"/>
        </w:rPr>
        <w:t xml:space="preserve"> patoloji saptanan </w:t>
      </w:r>
      <w:r w:rsidR="008411D7" w:rsidRPr="001C622B">
        <w:rPr>
          <w:rFonts w:ascii="Times New Roman" w:hAnsi="Times New Roman" w:cs="Times New Roman"/>
          <w:sz w:val="24"/>
          <w:szCs w:val="24"/>
        </w:rPr>
        <w:t>152 hastan</w:t>
      </w:r>
      <w:r w:rsidRPr="001C622B">
        <w:rPr>
          <w:rFonts w:ascii="Times New Roman" w:hAnsi="Times New Roman" w:cs="Times New Roman"/>
          <w:sz w:val="24"/>
          <w:szCs w:val="24"/>
        </w:rPr>
        <w:t>ın yaş ortalaması 68 olup 34 ile 89 arasında değişmekte</w:t>
      </w:r>
      <w:r w:rsidR="00B74A4E" w:rsidRPr="001C622B">
        <w:rPr>
          <w:rFonts w:ascii="Times New Roman" w:hAnsi="Times New Roman" w:cs="Times New Roman"/>
          <w:sz w:val="24"/>
          <w:szCs w:val="24"/>
        </w:rPr>
        <w:t>dir</w:t>
      </w:r>
      <w:r w:rsidRPr="001C622B">
        <w:rPr>
          <w:rFonts w:ascii="Times New Roman" w:hAnsi="Times New Roman" w:cs="Times New Roman"/>
          <w:sz w:val="24"/>
          <w:szCs w:val="24"/>
        </w:rPr>
        <w:t>. 59 tanesi (%38.8) kadın, 93 tanesi (%61.2) erkekti</w:t>
      </w:r>
      <w:r w:rsidR="00B74A4E" w:rsidRPr="001C622B">
        <w:rPr>
          <w:rFonts w:ascii="Times New Roman" w:hAnsi="Times New Roman" w:cs="Times New Roman"/>
          <w:sz w:val="24"/>
          <w:szCs w:val="24"/>
        </w:rPr>
        <w:t>r</w:t>
      </w:r>
      <w:r w:rsidRPr="001C622B">
        <w:rPr>
          <w:rFonts w:ascii="Times New Roman" w:hAnsi="Times New Roman" w:cs="Times New Roman"/>
          <w:sz w:val="24"/>
          <w:szCs w:val="24"/>
        </w:rPr>
        <w:t xml:space="preserve">. </w:t>
      </w:r>
      <w:r w:rsidR="00BC2463" w:rsidRPr="001C622B">
        <w:rPr>
          <w:rFonts w:ascii="Times New Roman" w:hAnsi="Times New Roman" w:cs="Times New Roman"/>
          <w:sz w:val="24"/>
          <w:szCs w:val="24"/>
        </w:rPr>
        <w:t xml:space="preserve">AAS </w:t>
      </w:r>
      <w:r w:rsidRPr="001C622B">
        <w:rPr>
          <w:rFonts w:ascii="Times New Roman" w:hAnsi="Times New Roman" w:cs="Times New Roman"/>
          <w:sz w:val="24"/>
          <w:szCs w:val="24"/>
        </w:rPr>
        <w:t xml:space="preserve">saptanan </w:t>
      </w:r>
      <w:r w:rsidR="00271AC0" w:rsidRPr="001C622B">
        <w:rPr>
          <w:rFonts w:ascii="Times New Roman" w:hAnsi="Times New Roman" w:cs="Times New Roman"/>
          <w:sz w:val="24"/>
          <w:szCs w:val="24"/>
        </w:rPr>
        <w:t xml:space="preserve">34 </w:t>
      </w:r>
      <w:r w:rsidRPr="001C622B">
        <w:rPr>
          <w:rFonts w:ascii="Times New Roman" w:hAnsi="Times New Roman" w:cs="Times New Roman"/>
          <w:sz w:val="24"/>
          <w:szCs w:val="24"/>
        </w:rPr>
        <w:t>ha</w:t>
      </w:r>
      <w:r w:rsidR="00271AC0" w:rsidRPr="001C622B">
        <w:rPr>
          <w:rFonts w:ascii="Times New Roman" w:hAnsi="Times New Roman" w:cs="Times New Roman"/>
          <w:sz w:val="24"/>
          <w:szCs w:val="24"/>
        </w:rPr>
        <w:t>stan</w:t>
      </w:r>
      <w:r w:rsidRPr="001C622B">
        <w:rPr>
          <w:rFonts w:ascii="Times New Roman" w:hAnsi="Times New Roman" w:cs="Times New Roman"/>
          <w:sz w:val="24"/>
          <w:szCs w:val="24"/>
        </w:rPr>
        <w:t>ın yaş ortalaması 63 olup 3</w:t>
      </w:r>
      <w:r w:rsidR="00271AC0" w:rsidRPr="001C622B">
        <w:rPr>
          <w:rFonts w:ascii="Times New Roman" w:hAnsi="Times New Roman" w:cs="Times New Roman"/>
          <w:sz w:val="24"/>
          <w:szCs w:val="24"/>
        </w:rPr>
        <w:t>8</w:t>
      </w:r>
      <w:r w:rsidRPr="001C622B">
        <w:rPr>
          <w:rFonts w:ascii="Times New Roman" w:hAnsi="Times New Roman" w:cs="Times New Roman"/>
          <w:sz w:val="24"/>
          <w:szCs w:val="24"/>
        </w:rPr>
        <w:t xml:space="preserve"> ile 8</w:t>
      </w:r>
      <w:r w:rsidR="00271AC0" w:rsidRPr="001C622B">
        <w:rPr>
          <w:rFonts w:ascii="Times New Roman" w:hAnsi="Times New Roman" w:cs="Times New Roman"/>
          <w:sz w:val="24"/>
          <w:szCs w:val="24"/>
        </w:rPr>
        <w:t>6</w:t>
      </w:r>
      <w:r w:rsidRPr="001C622B">
        <w:rPr>
          <w:rFonts w:ascii="Times New Roman" w:hAnsi="Times New Roman" w:cs="Times New Roman"/>
          <w:sz w:val="24"/>
          <w:szCs w:val="24"/>
        </w:rPr>
        <w:t xml:space="preserve"> arasında değişmek</w:t>
      </w:r>
      <w:r w:rsidR="00B74A4E" w:rsidRPr="001C622B">
        <w:rPr>
          <w:rFonts w:ascii="Times New Roman" w:hAnsi="Times New Roman" w:cs="Times New Roman"/>
          <w:sz w:val="24"/>
          <w:szCs w:val="24"/>
        </w:rPr>
        <w:t>tedir</w:t>
      </w:r>
      <w:r w:rsidRPr="001C622B">
        <w:rPr>
          <w:rFonts w:ascii="Times New Roman" w:hAnsi="Times New Roman" w:cs="Times New Roman"/>
          <w:sz w:val="24"/>
          <w:szCs w:val="24"/>
        </w:rPr>
        <w:t xml:space="preserve">. </w:t>
      </w:r>
      <w:r w:rsidR="00271AC0" w:rsidRPr="001C622B">
        <w:rPr>
          <w:rFonts w:ascii="Times New Roman" w:hAnsi="Times New Roman" w:cs="Times New Roman"/>
          <w:sz w:val="24"/>
          <w:szCs w:val="24"/>
        </w:rPr>
        <w:t>8</w:t>
      </w:r>
      <w:r w:rsidRPr="001C622B">
        <w:rPr>
          <w:rFonts w:ascii="Times New Roman" w:hAnsi="Times New Roman" w:cs="Times New Roman"/>
          <w:sz w:val="24"/>
          <w:szCs w:val="24"/>
        </w:rPr>
        <w:t xml:space="preserve"> tanesi (%</w:t>
      </w:r>
      <w:r w:rsidR="00271AC0" w:rsidRPr="001C622B">
        <w:rPr>
          <w:rFonts w:ascii="Times New Roman" w:hAnsi="Times New Roman" w:cs="Times New Roman"/>
          <w:sz w:val="24"/>
          <w:szCs w:val="24"/>
        </w:rPr>
        <w:t>23</w:t>
      </w:r>
      <w:r w:rsidRPr="001C622B">
        <w:rPr>
          <w:rFonts w:ascii="Times New Roman" w:hAnsi="Times New Roman" w:cs="Times New Roman"/>
          <w:sz w:val="24"/>
          <w:szCs w:val="24"/>
        </w:rPr>
        <w:t>.</w:t>
      </w:r>
      <w:r w:rsidR="00271AC0" w:rsidRPr="001C622B">
        <w:rPr>
          <w:rFonts w:ascii="Times New Roman" w:hAnsi="Times New Roman" w:cs="Times New Roman"/>
          <w:sz w:val="24"/>
          <w:szCs w:val="24"/>
        </w:rPr>
        <w:t>5</w:t>
      </w:r>
      <w:r w:rsidRPr="001C622B">
        <w:rPr>
          <w:rFonts w:ascii="Times New Roman" w:hAnsi="Times New Roman" w:cs="Times New Roman"/>
          <w:sz w:val="24"/>
          <w:szCs w:val="24"/>
        </w:rPr>
        <w:t xml:space="preserve">) kadın, </w:t>
      </w:r>
      <w:r w:rsidR="00271AC0" w:rsidRPr="001C622B">
        <w:rPr>
          <w:rFonts w:ascii="Times New Roman" w:hAnsi="Times New Roman" w:cs="Times New Roman"/>
          <w:sz w:val="24"/>
          <w:szCs w:val="24"/>
        </w:rPr>
        <w:t>26</w:t>
      </w:r>
      <w:r w:rsidRPr="001C622B">
        <w:rPr>
          <w:rFonts w:ascii="Times New Roman" w:hAnsi="Times New Roman" w:cs="Times New Roman"/>
          <w:sz w:val="24"/>
          <w:szCs w:val="24"/>
        </w:rPr>
        <w:t xml:space="preserve"> tanesi (%</w:t>
      </w:r>
      <w:r w:rsidR="00271AC0" w:rsidRPr="001C622B">
        <w:rPr>
          <w:rFonts w:ascii="Times New Roman" w:hAnsi="Times New Roman" w:cs="Times New Roman"/>
          <w:sz w:val="24"/>
          <w:szCs w:val="24"/>
        </w:rPr>
        <w:t>76</w:t>
      </w:r>
      <w:r w:rsidRPr="001C622B">
        <w:rPr>
          <w:rFonts w:ascii="Times New Roman" w:hAnsi="Times New Roman" w:cs="Times New Roman"/>
          <w:sz w:val="24"/>
          <w:szCs w:val="24"/>
        </w:rPr>
        <w:t>.</w:t>
      </w:r>
      <w:r w:rsidR="00271AC0" w:rsidRPr="001C622B">
        <w:rPr>
          <w:rFonts w:ascii="Times New Roman" w:hAnsi="Times New Roman" w:cs="Times New Roman"/>
          <w:sz w:val="24"/>
          <w:szCs w:val="24"/>
        </w:rPr>
        <w:t>5</w:t>
      </w:r>
      <w:r w:rsidRPr="001C622B">
        <w:rPr>
          <w:rFonts w:ascii="Times New Roman" w:hAnsi="Times New Roman" w:cs="Times New Roman"/>
          <w:sz w:val="24"/>
          <w:szCs w:val="24"/>
        </w:rPr>
        <w:t>) erkekti</w:t>
      </w:r>
      <w:r w:rsidR="00B74A4E" w:rsidRPr="001C622B">
        <w:rPr>
          <w:rFonts w:ascii="Times New Roman" w:hAnsi="Times New Roman" w:cs="Times New Roman"/>
          <w:sz w:val="24"/>
          <w:szCs w:val="24"/>
        </w:rPr>
        <w:t>r</w:t>
      </w:r>
      <w:r w:rsidRPr="001C622B">
        <w:rPr>
          <w:rFonts w:ascii="Times New Roman" w:hAnsi="Times New Roman" w:cs="Times New Roman"/>
          <w:sz w:val="24"/>
          <w:szCs w:val="24"/>
        </w:rPr>
        <w:t>.</w:t>
      </w:r>
      <w:r w:rsidR="00B74430" w:rsidRPr="001C622B">
        <w:rPr>
          <w:rFonts w:ascii="Times New Roman" w:hAnsi="Times New Roman" w:cs="Times New Roman"/>
          <w:sz w:val="24"/>
          <w:szCs w:val="24"/>
        </w:rPr>
        <w:t xml:space="preserve"> </w:t>
      </w:r>
      <w:r w:rsidR="0081279D" w:rsidRPr="001C622B">
        <w:rPr>
          <w:rFonts w:ascii="Times New Roman" w:hAnsi="Times New Roman" w:cs="Times New Roman"/>
          <w:sz w:val="24"/>
          <w:szCs w:val="24"/>
        </w:rPr>
        <w:t>Stanford sınıflamasına göre b</w:t>
      </w:r>
      <w:r w:rsidR="00B74430" w:rsidRPr="001C622B">
        <w:rPr>
          <w:rFonts w:ascii="Times New Roman" w:hAnsi="Times New Roman" w:cs="Times New Roman"/>
          <w:sz w:val="24"/>
          <w:szCs w:val="24"/>
        </w:rPr>
        <w:t xml:space="preserve">u grupta yer alan 27 diseksiyon olgusunun </w:t>
      </w:r>
      <w:r w:rsidR="0081279D" w:rsidRPr="001C622B">
        <w:rPr>
          <w:rFonts w:ascii="Times New Roman" w:hAnsi="Times New Roman" w:cs="Times New Roman"/>
          <w:sz w:val="24"/>
          <w:szCs w:val="24"/>
        </w:rPr>
        <w:t xml:space="preserve">18 tanesinde (%66.7) </w:t>
      </w:r>
      <w:r w:rsidR="00A44146" w:rsidRPr="001C622B">
        <w:rPr>
          <w:rFonts w:ascii="Times New Roman" w:hAnsi="Times New Roman" w:cs="Times New Roman"/>
          <w:sz w:val="24"/>
          <w:szCs w:val="24"/>
        </w:rPr>
        <w:t>t</w:t>
      </w:r>
      <w:r w:rsidR="0081279D" w:rsidRPr="001C622B">
        <w:rPr>
          <w:rFonts w:ascii="Times New Roman" w:hAnsi="Times New Roman" w:cs="Times New Roman"/>
          <w:sz w:val="24"/>
          <w:szCs w:val="24"/>
        </w:rPr>
        <w:t xml:space="preserve">ip A, 9 tanesinde (%33.3) </w:t>
      </w:r>
      <w:r w:rsidR="00A44146" w:rsidRPr="001C622B">
        <w:rPr>
          <w:rFonts w:ascii="Times New Roman" w:hAnsi="Times New Roman" w:cs="Times New Roman"/>
          <w:sz w:val="24"/>
          <w:szCs w:val="24"/>
        </w:rPr>
        <w:t>t</w:t>
      </w:r>
      <w:r w:rsidR="0081279D" w:rsidRPr="001C622B">
        <w:rPr>
          <w:rFonts w:ascii="Times New Roman" w:hAnsi="Times New Roman" w:cs="Times New Roman"/>
          <w:sz w:val="24"/>
          <w:szCs w:val="24"/>
        </w:rPr>
        <w:t>ip B diseksiyon izlenmiştir</w:t>
      </w:r>
      <w:r w:rsidR="009C369F" w:rsidRPr="001C622B">
        <w:rPr>
          <w:rFonts w:ascii="Times New Roman" w:hAnsi="Times New Roman" w:cs="Times New Roman"/>
          <w:sz w:val="24"/>
          <w:szCs w:val="24"/>
        </w:rPr>
        <w:t xml:space="preserve"> (Resim 1 ve 2)</w:t>
      </w:r>
      <w:r w:rsidR="0081279D" w:rsidRPr="001C622B">
        <w:rPr>
          <w:rFonts w:ascii="Times New Roman" w:hAnsi="Times New Roman" w:cs="Times New Roman"/>
          <w:sz w:val="24"/>
          <w:szCs w:val="24"/>
        </w:rPr>
        <w:t>. Y</w:t>
      </w:r>
      <w:r w:rsidR="00B74430" w:rsidRPr="001C622B">
        <w:rPr>
          <w:rFonts w:ascii="Times New Roman" w:hAnsi="Times New Roman" w:cs="Times New Roman"/>
          <w:sz w:val="24"/>
          <w:szCs w:val="24"/>
        </w:rPr>
        <w:t>aş</w:t>
      </w:r>
      <w:r w:rsidR="00A96981" w:rsidRPr="001C622B">
        <w:rPr>
          <w:rFonts w:ascii="Times New Roman" w:hAnsi="Times New Roman" w:cs="Times New Roman"/>
          <w:sz w:val="24"/>
          <w:szCs w:val="24"/>
        </w:rPr>
        <w:t>ları 38 ile 86 arasında değişmekte olup yaş ortalamaları</w:t>
      </w:r>
      <w:r w:rsidR="00B74430" w:rsidRPr="001C622B">
        <w:rPr>
          <w:rFonts w:ascii="Times New Roman" w:hAnsi="Times New Roman" w:cs="Times New Roman"/>
          <w:sz w:val="24"/>
          <w:szCs w:val="24"/>
        </w:rPr>
        <w:t xml:space="preserve"> 74</w:t>
      </w:r>
      <w:r w:rsidR="00A96981" w:rsidRPr="001C622B">
        <w:rPr>
          <w:rFonts w:ascii="Times New Roman" w:hAnsi="Times New Roman" w:cs="Times New Roman"/>
          <w:sz w:val="24"/>
          <w:szCs w:val="24"/>
        </w:rPr>
        <w:t>’tür.</w:t>
      </w:r>
      <w:r w:rsidR="00B74430" w:rsidRPr="001C622B">
        <w:rPr>
          <w:rFonts w:ascii="Times New Roman" w:hAnsi="Times New Roman" w:cs="Times New Roman"/>
          <w:sz w:val="24"/>
          <w:szCs w:val="24"/>
        </w:rPr>
        <w:t xml:space="preserve"> </w:t>
      </w:r>
      <w:r w:rsidR="00A96981" w:rsidRPr="001C622B">
        <w:rPr>
          <w:rFonts w:ascii="Times New Roman" w:hAnsi="Times New Roman" w:cs="Times New Roman"/>
          <w:sz w:val="24"/>
          <w:szCs w:val="24"/>
        </w:rPr>
        <w:t>E</w:t>
      </w:r>
      <w:r w:rsidR="00B74430" w:rsidRPr="001C622B">
        <w:rPr>
          <w:rFonts w:ascii="Times New Roman" w:hAnsi="Times New Roman" w:cs="Times New Roman"/>
          <w:sz w:val="24"/>
          <w:szCs w:val="24"/>
        </w:rPr>
        <w:t xml:space="preserve">rkek kadın oranı </w:t>
      </w:r>
      <w:r w:rsidR="00A96981" w:rsidRPr="001C622B">
        <w:rPr>
          <w:rFonts w:ascii="Times New Roman" w:hAnsi="Times New Roman" w:cs="Times New Roman"/>
          <w:sz w:val="24"/>
          <w:szCs w:val="24"/>
        </w:rPr>
        <w:t xml:space="preserve">ise </w:t>
      </w:r>
      <w:r w:rsidR="00B74430" w:rsidRPr="001C622B">
        <w:rPr>
          <w:rFonts w:ascii="Times New Roman" w:hAnsi="Times New Roman" w:cs="Times New Roman"/>
          <w:sz w:val="24"/>
          <w:szCs w:val="24"/>
        </w:rPr>
        <w:t>3.5 olarak bulunmuştur.</w:t>
      </w:r>
      <w:r w:rsidR="00A96981" w:rsidRPr="001C622B">
        <w:rPr>
          <w:rFonts w:ascii="Times New Roman" w:hAnsi="Times New Roman" w:cs="Times New Roman"/>
          <w:sz w:val="24"/>
          <w:szCs w:val="24"/>
        </w:rPr>
        <w:t xml:space="preserve"> </w:t>
      </w:r>
      <w:r w:rsidR="00156D8B" w:rsidRPr="001C622B">
        <w:rPr>
          <w:rFonts w:ascii="Times New Roman" w:hAnsi="Times New Roman" w:cs="Times New Roman"/>
          <w:sz w:val="24"/>
          <w:szCs w:val="24"/>
        </w:rPr>
        <w:t>Anevrizma rüptürü olgularında anevrizmaların tümü infrarenal düzeyde</w:t>
      </w:r>
      <w:r w:rsidR="008411D7" w:rsidRPr="001C622B">
        <w:rPr>
          <w:rFonts w:ascii="Times New Roman" w:hAnsi="Times New Roman" w:cs="Times New Roman"/>
          <w:sz w:val="24"/>
          <w:szCs w:val="24"/>
        </w:rPr>
        <w:t>dir.</w:t>
      </w:r>
      <w:r w:rsidR="00582FFC" w:rsidRPr="001C622B">
        <w:rPr>
          <w:rFonts w:ascii="Times New Roman" w:hAnsi="Times New Roman" w:cs="Times New Roman"/>
          <w:sz w:val="24"/>
          <w:szCs w:val="24"/>
        </w:rPr>
        <w:t xml:space="preserve"> </w:t>
      </w:r>
      <w:r w:rsidR="008411D7" w:rsidRPr="001C622B">
        <w:rPr>
          <w:rFonts w:ascii="Times New Roman" w:hAnsi="Times New Roman" w:cs="Times New Roman"/>
          <w:sz w:val="24"/>
          <w:szCs w:val="24"/>
        </w:rPr>
        <w:t>A</w:t>
      </w:r>
      <w:r w:rsidR="0029142B" w:rsidRPr="001C622B">
        <w:rPr>
          <w:rFonts w:ascii="Times New Roman" w:hAnsi="Times New Roman" w:cs="Times New Roman"/>
          <w:sz w:val="24"/>
          <w:szCs w:val="24"/>
        </w:rPr>
        <w:t xml:space="preserve">nevrizma çapları ortalama 8 cm olup 45 ile 115 arasında </w:t>
      </w:r>
      <w:r w:rsidR="00582FFC" w:rsidRPr="001C622B">
        <w:rPr>
          <w:rFonts w:ascii="Times New Roman" w:hAnsi="Times New Roman" w:cs="Times New Roman"/>
          <w:sz w:val="24"/>
          <w:szCs w:val="24"/>
        </w:rPr>
        <w:t>ölçülmüştür</w:t>
      </w:r>
      <w:r w:rsidR="0029142B" w:rsidRPr="001C622B">
        <w:rPr>
          <w:rFonts w:ascii="Times New Roman" w:hAnsi="Times New Roman" w:cs="Times New Roman"/>
          <w:sz w:val="24"/>
          <w:szCs w:val="24"/>
        </w:rPr>
        <w:t xml:space="preserve">. </w:t>
      </w:r>
    </w:p>
    <w:p w:rsidR="00B82BBE" w:rsidRPr="001C622B" w:rsidRDefault="00B82BBE" w:rsidP="001C622B">
      <w:pPr>
        <w:spacing w:line="240" w:lineRule="auto"/>
        <w:ind w:firstLine="708"/>
        <w:rPr>
          <w:rFonts w:ascii="Times New Roman" w:hAnsi="Times New Roman" w:cs="Times New Roman"/>
          <w:sz w:val="24"/>
          <w:szCs w:val="24"/>
        </w:rPr>
      </w:pPr>
    </w:p>
    <w:p w:rsidR="00FD0E3B" w:rsidRPr="001C622B" w:rsidRDefault="002B0855"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TARTIŞMA</w:t>
      </w:r>
    </w:p>
    <w:p w:rsidR="004027DF" w:rsidRPr="001C622B" w:rsidRDefault="00271AC0"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Son yıllarda geliştirilen 64 kesit ve üzeri BT cihazları yüksek çözünürlüklü ve hızlı görüntüleme olanağı sunar.</w:t>
      </w:r>
      <w:r w:rsidR="004027DF" w:rsidRPr="001C622B">
        <w:rPr>
          <w:rFonts w:ascii="Times New Roman" w:hAnsi="Times New Roman" w:cs="Times New Roman"/>
          <w:sz w:val="24"/>
          <w:szCs w:val="24"/>
        </w:rPr>
        <w:t xml:space="preserve"> Bu cihazlarla yapılan</w:t>
      </w:r>
      <w:r w:rsidRPr="001C622B">
        <w:rPr>
          <w:rFonts w:ascii="Times New Roman" w:hAnsi="Times New Roman" w:cs="Times New Roman"/>
          <w:sz w:val="24"/>
          <w:szCs w:val="24"/>
        </w:rPr>
        <w:t xml:space="preserve"> </w:t>
      </w:r>
      <w:r w:rsidR="004027DF" w:rsidRPr="001C622B">
        <w:rPr>
          <w:rFonts w:ascii="Times New Roman" w:hAnsi="Times New Roman" w:cs="Times New Roman"/>
          <w:sz w:val="24"/>
          <w:szCs w:val="24"/>
        </w:rPr>
        <w:t>kardi</w:t>
      </w:r>
      <w:r w:rsidR="008411D7" w:rsidRPr="001C622B">
        <w:rPr>
          <w:rFonts w:ascii="Times New Roman" w:hAnsi="Times New Roman" w:cs="Times New Roman"/>
          <w:sz w:val="24"/>
          <w:szCs w:val="24"/>
        </w:rPr>
        <w:t>y</w:t>
      </w:r>
      <w:r w:rsidR="004027DF" w:rsidRPr="001C622B">
        <w:rPr>
          <w:rFonts w:ascii="Times New Roman" w:hAnsi="Times New Roman" w:cs="Times New Roman"/>
          <w:sz w:val="24"/>
          <w:szCs w:val="24"/>
        </w:rPr>
        <w:t>ak görüntüleme, koroner arterleri noninvaziv olarak değerlendirebilme olanağı sunar. Rubins</w:t>
      </w:r>
      <w:r w:rsidR="008B5216" w:rsidRPr="001C622B">
        <w:rPr>
          <w:rFonts w:ascii="Times New Roman" w:hAnsi="Times New Roman" w:cs="Times New Roman"/>
          <w:sz w:val="24"/>
          <w:szCs w:val="24"/>
        </w:rPr>
        <w:t xml:space="preserve">htein ve arkadaşlarının yaptığı </w:t>
      </w:r>
      <w:r w:rsidR="004027DF" w:rsidRPr="001C622B">
        <w:rPr>
          <w:rFonts w:ascii="Times New Roman" w:hAnsi="Times New Roman" w:cs="Times New Roman"/>
          <w:sz w:val="24"/>
          <w:szCs w:val="24"/>
        </w:rPr>
        <w:t>çalışmada, acil servise başvuran düşük-orta riskli göğüs ağrısı bulun</w:t>
      </w:r>
      <w:r w:rsidR="008B5216" w:rsidRPr="001C622B">
        <w:rPr>
          <w:rFonts w:ascii="Times New Roman" w:hAnsi="Times New Roman" w:cs="Times New Roman"/>
          <w:sz w:val="24"/>
          <w:szCs w:val="24"/>
        </w:rPr>
        <w:t>an 58 hastada 64-kesit BT cihazı</w:t>
      </w:r>
      <w:r w:rsidR="004027DF" w:rsidRPr="001C622B">
        <w:rPr>
          <w:rFonts w:ascii="Times New Roman" w:hAnsi="Times New Roman" w:cs="Times New Roman"/>
          <w:sz w:val="24"/>
          <w:szCs w:val="24"/>
        </w:rPr>
        <w:t xml:space="preserve"> ile yapılan koroner anjiografi incelemesinin sensitivite ve spesivitesi sırasıyla %92 ve %76 olarak bulunmuştur</w:t>
      </w:r>
      <w:r w:rsidR="00BC2463" w:rsidRPr="001C622B">
        <w:rPr>
          <w:rFonts w:ascii="Times New Roman" w:hAnsi="Times New Roman" w:cs="Times New Roman"/>
          <w:sz w:val="24"/>
          <w:szCs w:val="24"/>
        </w:rPr>
        <w:t xml:space="preserve"> </w:t>
      </w:r>
      <w:r w:rsidR="002B0855" w:rsidRPr="001C622B">
        <w:rPr>
          <w:rFonts w:ascii="Times New Roman" w:hAnsi="Times New Roman" w:cs="Times New Roman"/>
          <w:sz w:val="24"/>
          <w:szCs w:val="24"/>
        </w:rPr>
        <w:t xml:space="preserve">(16). </w:t>
      </w:r>
      <w:r w:rsidR="004027DF" w:rsidRPr="001C622B">
        <w:rPr>
          <w:rFonts w:ascii="Times New Roman" w:hAnsi="Times New Roman" w:cs="Times New Roman"/>
          <w:sz w:val="24"/>
          <w:szCs w:val="24"/>
        </w:rPr>
        <w:t>Bununla birlikte koroner BT</w:t>
      </w:r>
      <w:r w:rsidR="00B82BBE" w:rsidRPr="001C622B">
        <w:rPr>
          <w:rFonts w:ascii="Times New Roman" w:hAnsi="Times New Roman" w:cs="Times New Roman"/>
          <w:sz w:val="24"/>
          <w:szCs w:val="24"/>
        </w:rPr>
        <w:t>A</w:t>
      </w:r>
      <w:r w:rsidR="004027DF" w:rsidRPr="001C622B">
        <w:rPr>
          <w:rFonts w:ascii="Times New Roman" w:hAnsi="Times New Roman" w:cs="Times New Roman"/>
          <w:sz w:val="24"/>
          <w:szCs w:val="24"/>
        </w:rPr>
        <w:t xml:space="preserve"> görüntüleme alanının sadece </w:t>
      </w:r>
      <w:r w:rsidR="004027DF" w:rsidRPr="001C622B">
        <w:rPr>
          <w:rFonts w:ascii="Times New Roman" w:hAnsi="Times New Roman" w:cs="Times New Roman"/>
          <w:sz w:val="24"/>
          <w:szCs w:val="24"/>
        </w:rPr>
        <w:lastRenderedPageBreak/>
        <w:t xml:space="preserve">kalp ve çevresini içerecek şekilde küçük olması, periferik pulmoner tromboembolileri ve </w:t>
      </w:r>
      <w:r w:rsidR="008411D7" w:rsidRPr="001C622B">
        <w:rPr>
          <w:rFonts w:ascii="Times New Roman" w:hAnsi="Times New Roman" w:cs="Times New Roman"/>
          <w:sz w:val="24"/>
          <w:szCs w:val="24"/>
        </w:rPr>
        <w:t xml:space="preserve">ASS’leri </w:t>
      </w:r>
      <w:r w:rsidR="004027DF" w:rsidRPr="001C622B">
        <w:rPr>
          <w:rFonts w:ascii="Times New Roman" w:hAnsi="Times New Roman" w:cs="Times New Roman"/>
          <w:sz w:val="24"/>
          <w:szCs w:val="24"/>
        </w:rPr>
        <w:t>değerlendirmeye olanak vermez. Ülkemizde, acil servis koşullarında 24 saat boyunca koroner BT</w:t>
      </w:r>
      <w:r w:rsidR="00490184" w:rsidRPr="001C622B">
        <w:rPr>
          <w:rFonts w:ascii="Times New Roman" w:hAnsi="Times New Roman" w:cs="Times New Roman"/>
          <w:sz w:val="24"/>
          <w:szCs w:val="24"/>
        </w:rPr>
        <w:t>A</w:t>
      </w:r>
      <w:r w:rsidR="004027DF" w:rsidRPr="001C622B">
        <w:rPr>
          <w:rFonts w:ascii="Times New Roman" w:hAnsi="Times New Roman" w:cs="Times New Roman"/>
          <w:sz w:val="24"/>
          <w:szCs w:val="24"/>
        </w:rPr>
        <w:t xml:space="preserve"> çekimi ve yorumlanması, bu alanda deneyimli radyoloji teknisyenleri</w:t>
      </w:r>
      <w:r w:rsidR="009D7B3F" w:rsidRPr="001C622B">
        <w:rPr>
          <w:rFonts w:ascii="Times New Roman" w:hAnsi="Times New Roman" w:cs="Times New Roman"/>
          <w:sz w:val="24"/>
          <w:szCs w:val="24"/>
        </w:rPr>
        <w:t xml:space="preserve"> ve hekimlerinin </w:t>
      </w:r>
      <w:r w:rsidR="004027DF" w:rsidRPr="001C622B">
        <w:rPr>
          <w:rFonts w:ascii="Times New Roman" w:hAnsi="Times New Roman" w:cs="Times New Roman"/>
          <w:sz w:val="24"/>
          <w:szCs w:val="24"/>
        </w:rPr>
        <w:t>sayısının azlığı nedeniyle henüz yaygınlaşmış değildir. Koroner BT</w:t>
      </w:r>
      <w:r w:rsidR="00B82BBE" w:rsidRPr="001C622B">
        <w:rPr>
          <w:rFonts w:ascii="Times New Roman" w:hAnsi="Times New Roman" w:cs="Times New Roman"/>
          <w:sz w:val="24"/>
          <w:szCs w:val="24"/>
        </w:rPr>
        <w:t>A</w:t>
      </w:r>
      <w:r w:rsidR="004027DF" w:rsidRPr="001C622B">
        <w:rPr>
          <w:rFonts w:ascii="Times New Roman" w:hAnsi="Times New Roman" w:cs="Times New Roman"/>
          <w:sz w:val="24"/>
          <w:szCs w:val="24"/>
        </w:rPr>
        <w:t xml:space="preserve"> incelem</w:t>
      </w:r>
      <w:r w:rsidR="00A44146" w:rsidRPr="001C622B">
        <w:rPr>
          <w:rFonts w:ascii="Times New Roman" w:hAnsi="Times New Roman" w:cs="Times New Roman"/>
          <w:sz w:val="24"/>
          <w:szCs w:val="24"/>
        </w:rPr>
        <w:t>e</w:t>
      </w:r>
      <w:r w:rsidR="004027DF" w:rsidRPr="001C622B">
        <w:rPr>
          <w:rFonts w:ascii="Times New Roman" w:hAnsi="Times New Roman" w:cs="Times New Roman"/>
          <w:sz w:val="24"/>
          <w:szCs w:val="24"/>
        </w:rPr>
        <w:t>sinde hastanın aldığı radyasyon dozunun yüksek</w:t>
      </w:r>
      <w:r w:rsidR="009D7B3F" w:rsidRPr="001C622B">
        <w:rPr>
          <w:rFonts w:ascii="Times New Roman" w:hAnsi="Times New Roman" w:cs="Times New Roman"/>
          <w:sz w:val="24"/>
          <w:szCs w:val="24"/>
        </w:rPr>
        <w:t xml:space="preserve"> olması da bir başka dezavantaj</w:t>
      </w:r>
      <w:r w:rsidR="004027DF" w:rsidRPr="001C622B">
        <w:rPr>
          <w:rFonts w:ascii="Times New Roman" w:hAnsi="Times New Roman" w:cs="Times New Roman"/>
          <w:sz w:val="24"/>
          <w:szCs w:val="24"/>
        </w:rPr>
        <w:t xml:space="preserve">dır. </w:t>
      </w:r>
    </w:p>
    <w:p w:rsidR="00271AC0" w:rsidRDefault="004027DF"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 xml:space="preserve">64 kesit ve üzeri BT cihazları ile </w:t>
      </w:r>
      <w:r w:rsidR="009D7B3F" w:rsidRPr="001C622B">
        <w:rPr>
          <w:rFonts w:ascii="Times New Roman" w:hAnsi="Times New Roman" w:cs="Times New Roman"/>
          <w:sz w:val="24"/>
          <w:szCs w:val="24"/>
        </w:rPr>
        <w:t xml:space="preserve">yapılan </w:t>
      </w:r>
      <w:r w:rsidR="008411D7" w:rsidRPr="001C622B">
        <w:rPr>
          <w:rFonts w:ascii="Times New Roman" w:hAnsi="Times New Roman" w:cs="Times New Roman"/>
          <w:sz w:val="24"/>
          <w:szCs w:val="24"/>
        </w:rPr>
        <w:t>incelemelerin</w:t>
      </w:r>
      <w:r w:rsidR="009D7B3F" w:rsidRPr="001C622B">
        <w:rPr>
          <w:rFonts w:ascii="Times New Roman" w:hAnsi="Times New Roman" w:cs="Times New Roman"/>
          <w:sz w:val="24"/>
          <w:szCs w:val="24"/>
        </w:rPr>
        <w:t xml:space="preserve"> bir </w:t>
      </w:r>
      <w:r w:rsidRPr="001C622B">
        <w:rPr>
          <w:rFonts w:ascii="Times New Roman" w:hAnsi="Times New Roman" w:cs="Times New Roman"/>
          <w:sz w:val="24"/>
          <w:szCs w:val="24"/>
        </w:rPr>
        <w:t>avantajı da m</w:t>
      </w:r>
      <w:r w:rsidR="00271AC0" w:rsidRPr="001C622B">
        <w:rPr>
          <w:rFonts w:ascii="Times New Roman" w:hAnsi="Times New Roman" w:cs="Times New Roman"/>
          <w:sz w:val="24"/>
          <w:szCs w:val="24"/>
        </w:rPr>
        <w:t>ultiplana</w:t>
      </w:r>
      <w:r w:rsidR="008B5216" w:rsidRPr="001C622B">
        <w:rPr>
          <w:rFonts w:ascii="Times New Roman" w:hAnsi="Times New Roman" w:cs="Times New Roman"/>
          <w:sz w:val="24"/>
          <w:szCs w:val="24"/>
        </w:rPr>
        <w:t>r rekonstrüksi</w:t>
      </w:r>
      <w:r w:rsidR="00271AC0" w:rsidRPr="001C622B">
        <w:rPr>
          <w:rFonts w:ascii="Times New Roman" w:hAnsi="Times New Roman" w:cs="Times New Roman"/>
          <w:sz w:val="24"/>
          <w:szCs w:val="24"/>
        </w:rPr>
        <w:t>yon, maksimum intensite proj</w:t>
      </w:r>
      <w:r w:rsidR="009D7B3F" w:rsidRPr="001C622B">
        <w:rPr>
          <w:rFonts w:ascii="Times New Roman" w:hAnsi="Times New Roman" w:cs="Times New Roman"/>
          <w:sz w:val="24"/>
          <w:szCs w:val="24"/>
        </w:rPr>
        <w:t>eksiyon, surface display ve volu</w:t>
      </w:r>
      <w:r w:rsidR="00271AC0" w:rsidRPr="001C622B">
        <w:rPr>
          <w:rFonts w:ascii="Times New Roman" w:hAnsi="Times New Roman" w:cs="Times New Roman"/>
          <w:sz w:val="24"/>
          <w:szCs w:val="24"/>
        </w:rPr>
        <w:t>me rendering gibi algoritmalar sayesinde ref</w:t>
      </w:r>
      <w:r w:rsidR="00960951" w:rsidRPr="001C622B">
        <w:rPr>
          <w:rFonts w:ascii="Times New Roman" w:hAnsi="Times New Roman" w:cs="Times New Roman"/>
          <w:sz w:val="24"/>
          <w:szCs w:val="24"/>
        </w:rPr>
        <w:t>ormat görüntüler elde edilebilmesidir</w:t>
      </w:r>
      <w:r w:rsidR="00271AC0" w:rsidRPr="001C622B">
        <w:rPr>
          <w:rFonts w:ascii="Times New Roman" w:hAnsi="Times New Roman" w:cs="Times New Roman"/>
          <w:sz w:val="24"/>
          <w:szCs w:val="24"/>
        </w:rPr>
        <w:t>. Biz</w:t>
      </w:r>
      <w:r w:rsidR="0029142B" w:rsidRPr="001C622B">
        <w:rPr>
          <w:rFonts w:ascii="Times New Roman" w:hAnsi="Times New Roman" w:cs="Times New Roman"/>
          <w:sz w:val="24"/>
          <w:szCs w:val="24"/>
        </w:rPr>
        <w:t>im</w:t>
      </w:r>
      <w:r w:rsidR="00271AC0" w:rsidRPr="001C622B">
        <w:rPr>
          <w:rFonts w:ascii="Times New Roman" w:hAnsi="Times New Roman" w:cs="Times New Roman"/>
          <w:sz w:val="24"/>
          <w:szCs w:val="24"/>
        </w:rPr>
        <w:t xml:space="preserve"> çalışmamızda</w:t>
      </w:r>
      <w:r w:rsidR="0029142B" w:rsidRPr="001C622B">
        <w:rPr>
          <w:rFonts w:ascii="Times New Roman" w:hAnsi="Times New Roman" w:cs="Times New Roman"/>
          <w:sz w:val="24"/>
          <w:szCs w:val="24"/>
        </w:rPr>
        <w:t xml:space="preserve"> da BT</w:t>
      </w:r>
      <w:r w:rsidR="008411D7" w:rsidRPr="001C622B">
        <w:rPr>
          <w:rFonts w:ascii="Times New Roman" w:hAnsi="Times New Roman" w:cs="Times New Roman"/>
          <w:sz w:val="24"/>
          <w:szCs w:val="24"/>
        </w:rPr>
        <w:t>A</w:t>
      </w:r>
      <w:r w:rsidR="0029142B" w:rsidRPr="001C622B">
        <w:rPr>
          <w:rFonts w:ascii="Times New Roman" w:hAnsi="Times New Roman" w:cs="Times New Roman"/>
          <w:sz w:val="24"/>
          <w:szCs w:val="24"/>
        </w:rPr>
        <w:t xml:space="preserve"> incelemeleri</w:t>
      </w:r>
      <w:r w:rsidR="00271AC0" w:rsidRPr="001C622B">
        <w:rPr>
          <w:rFonts w:ascii="Times New Roman" w:hAnsi="Times New Roman" w:cs="Times New Roman"/>
          <w:sz w:val="24"/>
          <w:szCs w:val="24"/>
        </w:rPr>
        <w:t xml:space="preserve"> değerlendiri</w:t>
      </w:r>
      <w:r w:rsidR="0029142B" w:rsidRPr="001C622B">
        <w:rPr>
          <w:rFonts w:ascii="Times New Roman" w:hAnsi="Times New Roman" w:cs="Times New Roman"/>
          <w:sz w:val="24"/>
          <w:szCs w:val="24"/>
        </w:rPr>
        <w:t>li</w:t>
      </w:r>
      <w:r w:rsidR="00271AC0" w:rsidRPr="001C622B">
        <w:rPr>
          <w:rFonts w:ascii="Times New Roman" w:hAnsi="Times New Roman" w:cs="Times New Roman"/>
          <w:sz w:val="24"/>
          <w:szCs w:val="24"/>
        </w:rPr>
        <w:t>rken aksi</w:t>
      </w:r>
      <w:r w:rsidR="008411D7" w:rsidRPr="001C622B">
        <w:rPr>
          <w:rFonts w:ascii="Times New Roman" w:hAnsi="Times New Roman" w:cs="Times New Roman"/>
          <w:sz w:val="24"/>
          <w:szCs w:val="24"/>
        </w:rPr>
        <w:t>y</w:t>
      </w:r>
      <w:r w:rsidR="00271AC0" w:rsidRPr="001C622B">
        <w:rPr>
          <w:rFonts w:ascii="Times New Roman" w:hAnsi="Times New Roman" w:cs="Times New Roman"/>
          <w:sz w:val="24"/>
          <w:szCs w:val="24"/>
        </w:rPr>
        <w:t>a</w:t>
      </w:r>
      <w:r w:rsidR="0029142B" w:rsidRPr="001C622B">
        <w:rPr>
          <w:rFonts w:ascii="Times New Roman" w:hAnsi="Times New Roman" w:cs="Times New Roman"/>
          <w:sz w:val="24"/>
          <w:szCs w:val="24"/>
        </w:rPr>
        <w:t>l planda elde olunan görüntüler</w:t>
      </w:r>
      <w:r w:rsidR="00271AC0" w:rsidRPr="001C622B">
        <w:rPr>
          <w:rFonts w:ascii="Times New Roman" w:hAnsi="Times New Roman" w:cs="Times New Roman"/>
          <w:sz w:val="24"/>
          <w:szCs w:val="24"/>
        </w:rPr>
        <w:t xml:space="preserve"> ve rutin olarak sagittal ve koronal planlarda oluşturulan ve görüntüleme arşivimize kaydedile</w:t>
      </w:r>
      <w:r w:rsidR="0029142B" w:rsidRPr="001C622B">
        <w:rPr>
          <w:rFonts w:ascii="Times New Roman" w:hAnsi="Times New Roman" w:cs="Times New Roman"/>
          <w:sz w:val="24"/>
          <w:szCs w:val="24"/>
        </w:rPr>
        <w:t>n reformat görüntüler</w:t>
      </w:r>
      <w:r w:rsidR="00271AC0" w:rsidRPr="001C622B">
        <w:rPr>
          <w:rFonts w:ascii="Times New Roman" w:hAnsi="Times New Roman" w:cs="Times New Roman"/>
          <w:sz w:val="24"/>
          <w:szCs w:val="24"/>
        </w:rPr>
        <w:t xml:space="preserve"> kulla</w:t>
      </w:r>
      <w:r w:rsidR="009D7B3F" w:rsidRPr="001C622B">
        <w:rPr>
          <w:rFonts w:ascii="Times New Roman" w:hAnsi="Times New Roman" w:cs="Times New Roman"/>
          <w:sz w:val="24"/>
          <w:szCs w:val="24"/>
        </w:rPr>
        <w:t>n</w:t>
      </w:r>
      <w:r w:rsidR="0029142B" w:rsidRPr="001C622B">
        <w:rPr>
          <w:rFonts w:ascii="Times New Roman" w:hAnsi="Times New Roman" w:cs="Times New Roman"/>
          <w:sz w:val="24"/>
          <w:szCs w:val="24"/>
        </w:rPr>
        <w:t>ılmıştır.</w:t>
      </w:r>
      <w:r w:rsidR="009D7B3F" w:rsidRPr="001C622B">
        <w:rPr>
          <w:rFonts w:ascii="Times New Roman" w:hAnsi="Times New Roman" w:cs="Times New Roman"/>
          <w:sz w:val="24"/>
          <w:szCs w:val="24"/>
        </w:rPr>
        <w:t xml:space="preserve"> Başta AAS olguları olmak üzere gerekli görülen durumlarda, </w:t>
      </w:r>
      <w:r w:rsidR="00271AC0" w:rsidRPr="001C622B">
        <w:rPr>
          <w:rFonts w:ascii="Times New Roman" w:hAnsi="Times New Roman" w:cs="Times New Roman"/>
          <w:sz w:val="24"/>
          <w:szCs w:val="24"/>
        </w:rPr>
        <w:t>iş istasyon</w:t>
      </w:r>
      <w:r w:rsidR="008B5216" w:rsidRPr="001C622B">
        <w:rPr>
          <w:rFonts w:ascii="Times New Roman" w:hAnsi="Times New Roman" w:cs="Times New Roman"/>
          <w:sz w:val="24"/>
          <w:szCs w:val="24"/>
        </w:rPr>
        <w:t>larında multiplanar rekonstrüksi</w:t>
      </w:r>
      <w:r w:rsidR="00271AC0" w:rsidRPr="001C622B">
        <w:rPr>
          <w:rFonts w:ascii="Times New Roman" w:hAnsi="Times New Roman" w:cs="Times New Roman"/>
          <w:sz w:val="24"/>
          <w:szCs w:val="24"/>
        </w:rPr>
        <w:t>yon ve maksimum intensite projeksiyon algoritmaları ile 3 boyutlu görüntüler oluşturarak ayrıntılı değerlendirme yap</w:t>
      </w:r>
      <w:r w:rsidR="0029142B" w:rsidRPr="001C622B">
        <w:rPr>
          <w:rFonts w:ascii="Times New Roman" w:hAnsi="Times New Roman" w:cs="Times New Roman"/>
          <w:sz w:val="24"/>
          <w:szCs w:val="24"/>
        </w:rPr>
        <w:t>ılmıştır.</w:t>
      </w:r>
    </w:p>
    <w:p w:rsidR="00034452" w:rsidRPr="001C622B" w:rsidRDefault="00034452" w:rsidP="00034452">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Akciğer grafileri, ani başlayan göğüs ağrısı bulunan hastalarda ilk görüntüleme yöntemidir (11). Pnömoni, pnömotoraks ve kot fraktürü gibi ayırıcı tanıların dışlanmasına yardımcı olur (12). Mediastinal genişleme; trakea, ana bronş ve özofagus deviasyonu görülebilir. Ancak bu grup hastaların akciğer grafileri sıklıkla normaldir (13).</w:t>
      </w:r>
    </w:p>
    <w:p w:rsidR="00034452" w:rsidRPr="00034452" w:rsidRDefault="00034452" w:rsidP="00034452">
      <w:pPr>
        <w:spacing w:line="240" w:lineRule="auto"/>
        <w:ind w:firstLine="708"/>
        <w:rPr>
          <w:rFonts w:ascii="Times New Roman" w:hAnsi="Times New Roman" w:cs="Times New Roman"/>
          <w:color w:val="000000" w:themeColor="text1"/>
          <w:sz w:val="24"/>
          <w:szCs w:val="24"/>
        </w:rPr>
      </w:pPr>
      <w:r w:rsidRPr="001C622B">
        <w:rPr>
          <w:rFonts w:ascii="Times New Roman" w:hAnsi="Times New Roman" w:cs="Times New Roman"/>
          <w:sz w:val="24"/>
          <w:szCs w:val="24"/>
        </w:rPr>
        <w:t xml:space="preserve">Ekokardiyografi, acil servis koşullarında başvurulan bir diğer görüntüleme yöntemi olup myokardiyal iskeminin dışlanmasına yardımcı olur. </w:t>
      </w:r>
      <w:r w:rsidRPr="00034452">
        <w:rPr>
          <w:rFonts w:ascii="Times New Roman" w:hAnsi="Times New Roman" w:cs="Times New Roman"/>
          <w:sz w:val="24"/>
          <w:szCs w:val="24"/>
          <w:highlight w:val="yellow"/>
        </w:rPr>
        <w:t>Ekokardiyografi asendan aorta diseksiyonlarında ve koroner arter ostium diseksiyonlarının gösterilmesinde de çok etkindir.</w:t>
      </w:r>
      <w:r>
        <w:rPr>
          <w:rFonts w:ascii="Times New Roman" w:hAnsi="Times New Roman" w:cs="Times New Roman"/>
          <w:sz w:val="24"/>
          <w:szCs w:val="24"/>
        </w:rPr>
        <w:t xml:space="preserve"> </w:t>
      </w:r>
      <w:r w:rsidRPr="001C622B">
        <w:rPr>
          <w:rFonts w:ascii="Times New Roman" w:hAnsi="Times New Roman" w:cs="Times New Roman"/>
          <w:sz w:val="24"/>
          <w:szCs w:val="24"/>
        </w:rPr>
        <w:t>Miyokardiyal iskemiyi dışlamak amacıyla kullanılan diğer bir yöntem olan radyonüklid perfüzyon görüntüleme, tek foton emisyonu bilgisayarlı tomografisi olup negatif prediktif değeri oldukça yüksektir (14,15). Bununla birlikte pozitif prediktif değerlerinin düşük olması ve göğüs ağrısının olası diğer nedenleri hakkında bilgi vermemesi, yayınlarda belirtilen dezavantajlarındandır (14). Diğer bir dezavantajı ise radyonüklid görüntülemenin acil koşullarda uygulanabilirliğinin güç olmasıdır. Benzer şekilde kardiyak manyetik rezonans görüntüleme de kardiyak perfüzyon, fonksiyon ve viabilite hakkında bilgi vermekle birlikte, acil servis koşullarında kullanımında kısıtlılıklar vardır.</w:t>
      </w:r>
      <w:r w:rsidRPr="001C622B">
        <w:rPr>
          <w:rFonts w:ascii="Times New Roman" w:hAnsi="Times New Roman" w:cs="Times New Roman"/>
          <w:color w:val="000000" w:themeColor="text1"/>
          <w:sz w:val="24"/>
          <w:szCs w:val="24"/>
        </w:rPr>
        <w:t xml:space="preserve"> </w:t>
      </w:r>
      <w:r w:rsidR="00C575C6" w:rsidRPr="00C575C6">
        <w:rPr>
          <w:rFonts w:ascii="Times New Roman" w:hAnsi="Times New Roman" w:cs="Times New Roman"/>
          <w:sz w:val="24"/>
          <w:szCs w:val="24"/>
          <w:highlight w:val="yellow"/>
        </w:rPr>
        <w:t>Kateter anjiografi ile aort</w:t>
      </w:r>
      <w:r w:rsidRPr="00C575C6">
        <w:rPr>
          <w:rFonts w:ascii="Times New Roman" w:hAnsi="Times New Roman" w:cs="Times New Roman"/>
          <w:sz w:val="24"/>
          <w:szCs w:val="24"/>
          <w:highlight w:val="yellow"/>
        </w:rPr>
        <w:t>ografi ve koroner anjiografi</w:t>
      </w:r>
      <w:r w:rsidRPr="00C575C6">
        <w:rPr>
          <w:rFonts w:ascii="Times New Roman" w:hAnsi="Times New Roman" w:cs="Times New Roman"/>
          <w:color w:val="000000" w:themeColor="text1"/>
          <w:sz w:val="24"/>
          <w:szCs w:val="24"/>
          <w:highlight w:val="yellow"/>
        </w:rPr>
        <w:t>, akut koroner sendrom tanısı veya koroner iskemi şüphesi olan olgularda kullanılan girişimsel tanı yöntemidir.</w:t>
      </w:r>
    </w:p>
    <w:p w:rsidR="00B07F51" w:rsidRDefault="00BB3880"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 xml:space="preserve">Çalışmaya dahil olan 631 </w:t>
      </w:r>
      <w:r w:rsidR="008411D7" w:rsidRPr="001C622B">
        <w:rPr>
          <w:rFonts w:ascii="Times New Roman" w:hAnsi="Times New Roman" w:cs="Times New Roman"/>
          <w:sz w:val="24"/>
          <w:szCs w:val="24"/>
        </w:rPr>
        <w:t>BTA incelemesinin</w:t>
      </w:r>
      <w:r w:rsidRPr="001C622B">
        <w:rPr>
          <w:rFonts w:ascii="Times New Roman" w:hAnsi="Times New Roman" w:cs="Times New Roman"/>
          <w:sz w:val="24"/>
          <w:szCs w:val="24"/>
        </w:rPr>
        <w:t xml:space="preserve"> sadece 34 tanesinde (%5.4) AAS saptanmıştır. Bu oranın düşüklüğü AAS olasılığının belirlenmesi amacıyla kullanılan risk değerlendirilmesi parametrelerinin oldukça geniş kapsamlı olması ile açıklanabilir. </w:t>
      </w:r>
      <w:r w:rsidR="004728E6" w:rsidRPr="001C622B">
        <w:rPr>
          <w:rFonts w:ascii="Times New Roman" w:hAnsi="Times New Roman" w:cs="Times New Roman"/>
          <w:sz w:val="24"/>
          <w:szCs w:val="24"/>
        </w:rPr>
        <w:t>AAS</w:t>
      </w:r>
      <w:r w:rsidR="00001276" w:rsidRPr="001C622B">
        <w:rPr>
          <w:rFonts w:ascii="Times New Roman" w:hAnsi="Times New Roman" w:cs="Times New Roman"/>
          <w:sz w:val="24"/>
          <w:szCs w:val="24"/>
        </w:rPr>
        <w:t>’</w:t>
      </w:r>
      <w:r w:rsidR="008411D7" w:rsidRPr="001C622B">
        <w:rPr>
          <w:rFonts w:ascii="Times New Roman" w:hAnsi="Times New Roman" w:cs="Times New Roman"/>
          <w:sz w:val="24"/>
          <w:szCs w:val="24"/>
        </w:rPr>
        <w:t>le</w:t>
      </w:r>
      <w:r w:rsidR="004728E6" w:rsidRPr="001C622B">
        <w:rPr>
          <w:rFonts w:ascii="Times New Roman" w:hAnsi="Times New Roman" w:cs="Times New Roman"/>
          <w:sz w:val="24"/>
          <w:szCs w:val="24"/>
        </w:rPr>
        <w:t>rd</w:t>
      </w:r>
      <w:r w:rsidR="008411D7" w:rsidRPr="001C622B">
        <w:rPr>
          <w:rFonts w:ascii="Times New Roman" w:hAnsi="Times New Roman" w:cs="Times New Roman"/>
          <w:sz w:val="24"/>
          <w:szCs w:val="24"/>
        </w:rPr>
        <w:t>e</w:t>
      </w:r>
      <w:r w:rsidR="004728E6" w:rsidRPr="001C622B">
        <w:rPr>
          <w:rFonts w:ascii="Times New Roman" w:hAnsi="Times New Roman" w:cs="Times New Roman"/>
          <w:sz w:val="24"/>
          <w:szCs w:val="24"/>
        </w:rPr>
        <w:t>n en sık görüleni</w:t>
      </w:r>
      <w:r w:rsidRPr="001C622B">
        <w:rPr>
          <w:rFonts w:ascii="Times New Roman" w:hAnsi="Times New Roman" w:cs="Times New Roman"/>
          <w:sz w:val="24"/>
          <w:szCs w:val="24"/>
        </w:rPr>
        <w:t xml:space="preserve">, bizim çalışmamızda da olduğu gibi </w:t>
      </w:r>
      <w:r w:rsidR="004728E6" w:rsidRPr="001C622B">
        <w:rPr>
          <w:rFonts w:ascii="Times New Roman" w:hAnsi="Times New Roman" w:cs="Times New Roman"/>
          <w:sz w:val="24"/>
          <w:szCs w:val="24"/>
        </w:rPr>
        <w:t>aort diseksiyonu</w:t>
      </w:r>
      <w:r w:rsidR="00D16003" w:rsidRPr="001C622B">
        <w:rPr>
          <w:rFonts w:ascii="Times New Roman" w:hAnsi="Times New Roman" w:cs="Times New Roman"/>
          <w:sz w:val="24"/>
          <w:szCs w:val="24"/>
        </w:rPr>
        <w:t xml:space="preserve"> olup kanın lümen dışında, aort tabakaları arasında bulunmasıdır.</w:t>
      </w:r>
      <w:r w:rsidR="004728E6" w:rsidRPr="001C622B">
        <w:rPr>
          <w:rFonts w:ascii="Times New Roman" w:hAnsi="Times New Roman" w:cs="Times New Roman"/>
          <w:sz w:val="24"/>
          <w:szCs w:val="24"/>
        </w:rPr>
        <w:t xml:space="preserve"> </w:t>
      </w:r>
      <w:r w:rsidR="00D16003" w:rsidRPr="001C622B">
        <w:rPr>
          <w:rFonts w:ascii="Times New Roman" w:hAnsi="Times New Roman" w:cs="Times New Roman"/>
          <w:sz w:val="24"/>
          <w:szCs w:val="24"/>
        </w:rPr>
        <w:t xml:space="preserve">Media tabakasındaki seperasyon %95 intimal yırtıktan, %5 media tabakası içindeki kanamalardan (intramural hematom) kaynaklanır. </w:t>
      </w:r>
      <w:r w:rsidR="00C87EC2" w:rsidRPr="001C622B">
        <w:rPr>
          <w:rFonts w:ascii="Times New Roman" w:hAnsi="Times New Roman" w:cs="Times New Roman"/>
          <w:sz w:val="24"/>
          <w:szCs w:val="24"/>
        </w:rPr>
        <w:t xml:space="preserve">Akut aort diseksiyonunun </w:t>
      </w:r>
      <w:r w:rsidR="00C575C6" w:rsidRPr="00B400A7">
        <w:rPr>
          <w:rFonts w:ascii="Times New Roman" w:hAnsi="Times New Roman" w:cs="Times New Roman"/>
          <w:sz w:val="24"/>
          <w:szCs w:val="24"/>
          <w:highlight w:val="yellow"/>
        </w:rPr>
        <w:t>insidansı</w:t>
      </w:r>
      <w:r w:rsidR="00C87EC2" w:rsidRPr="001C622B">
        <w:rPr>
          <w:rFonts w:ascii="Times New Roman" w:hAnsi="Times New Roman" w:cs="Times New Roman"/>
          <w:sz w:val="24"/>
          <w:szCs w:val="24"/>
        </w:rPr>
        <w:t xml:space="preserve"> </w:t>
      </w:r>
      <w:r w:rsidR="00B400A7">
        <w:rPr>
          <w:rFonts w:ascii="Times New Roman" w:hAnsi="Times New Roman" w:cs="Times New Roman"/>
          <w:sz w:val="24"/>
          <w:szCs w:val="24"/>
        </w:rPr>
        <w:t>yıllık</w:t>
      </w:r>
      <w:r w:rsidR="00C87EC2" w:rsidRPr="001C622B">
        <w:rPr>
          <w:rFonts w:ascii="Times New Roman" w:hAnsi="Times New Roman" w:cs="Times New Roman"/>
          <w:sz w:val="24"/>
          <w:szCs w:val="24"/>
        </w:rPr>
        <w:t xml:space="preserve"> milyonda </w:t>
      </w:r>
      <w:r w:rsidR="00B400A7">
        <w:rPr>
          <w:rFonts w:ascii="Times New Roman" w:hAnsi="Times New Roman" w:cs="Times New Roman"/>
          <w:sz w:val="24"/>
          <w:szCs w:val="24"/>
        </w:rPr>
        <w:t>5-30</w:t>
      </w:r>
      <w:r w:rsidR="00C87EC2" w:rsidRPr="001C622B">
        <w:rPr>
          <w:rFonts w:ascii="Times New Roman" w:hAnsi="Times New Roman" w:cs="Times New Roman"/>
          <w:sz w:val="24"/>
          <w:szCs w:val="24"/>
        </w:rPr>
        <w:t>'d</w:t>
      </w:r>
      <w:r w:rsidR="00B400A7">
        <w:rPr>
          <w:rFonts w:ascii="Times New Roman" w:hAnsi="Times New Roman" w:cs="Times New Roman"/>
          <w:sz w:val="24"/>
          <w:szCs w:val="24"/>
        </w:rPr>
        <w:t>u</w:t>
      </w:r>
      <w:r w:rsidR="00C87EC2" w:rsidRPr="001C622B">
        <w:rPr>
          <w:rFonts w:ascii="Times New Roman" w:hAnsi="Times New Roman" w:cs="Times New Roman"/>
          <w:sz w:val="24"/>
          <w:szCs w:val="24"/>
        </w:rPr>
        <w:t xml:space="preserve">r </w:t>
      </w:r>
      <w:r w:rsidR="002B0855" w:rsidRPr="001C622B">
        <w:rPr>
          <w:rFonts w:ascii="Times New Roman" w:hAnsi="Times New Roman" w:cs="Times New Roman"/>
          <w:sz w:val="24"/>
          <w:szCs w:val="24"/>
        </w:rPr>
        <w:t xml:space="preserve">(17). </w:t>
      </w:r>
      <w:r w:rsidR="00B400A7" w:rsidRPr="00B400A7">
        <w:rPr>
          <w:rFonts w:ascii="Times New Roman" w:hAnsi="Times New Roman" w:cs="Times New Roman"/>
          <w:sz w:val="24"/>
          <w:szCs w:val="24"/>
          <w:highlight w:val="yellow"/>
        </w:rPr>
        <w:t>Koroner kaynaklı ölümlerde yapılan otopsilerin</w:t>
      </w:r>
      <w:r w:rsidR="00C87EC2" w:rsidRPr="001C622B">
        <w:rPr>
          <w:rFonts w:ascii="Times New Roman" w:hAnsi="Times New Roman" w:cs="Times New Roman"/>
          <w:sz w:val="24"/>
          <w:szCs w:val="24"/>
        </w:rPr>
        <w:t xml:space="preserve"> ise %l-2' sinde tespit edilmektedir. Bütün yaş gruplarında görülebilmesine karşın, olguların %75'ine 40-70 yaş arasında rastlanmakta ve erkekl</w:t>
      </w:r>
      <w:r w:rsidR="00BC2463" w:rsidRPr="001C622B">
        <w:rPr>
          <w:rFonts w:ascii="Times New Roman" w:hAnsi="Times New Roman" w:cs="Times New Roman"/>
          <w:sz w:val="24"/>
          <w:szCs w:val="24"/>
        </w:rPr>
        <w:t xml:space="preserve">eri 3 kez daha sık tutmaktadır </w:t>
      </w:r>
      <w:r w:rsidR="002B0855" w:rsidRPr="001C622B">
        <w:rPr>
          <w:rFonts w:ascii="Times New Roman" w:hAnsi="Times New Roman" w:cs="Times New Roman"/>
          <w:sz w:val="24"/>
          <w:szCs w:val="24"/>
        </w:rPr>
        <w:t xml:space="preserve">(18). </w:t>
      </w:r>
    </w:p>
    <w:p w:rsidR="007B7552" w:rsidRPr="001C622B" w:rsidRDefault="007B7552"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Aort diseksiyonu</w:t>
      </w:r>
      <w:r w:rsidR="007774E9" w:rsidRPr="001C622B">
        <w:rPr>
          <w:rFonts w:ascii="Times New Roman" w:hAnsi="Times New Roman" w:cs="Times New Roman"/>
          <w:sz w:val="24"/>
          <w:szCs w:val="24"/>
        </w:rPr>
        <w:t>nda</w:t>
      </w:r>
      <w:r w:rsidRPr="001C622B">
        <w:rPr>
          <w:rFonts w:ascii="Times New Roman" w:hAnsi="Times New Roman" w:cs="Times New Roman"/>
          <w:sz w:val="24"/>
          <w:szCs w:val="24"/>
        </w:rPr>
        <w:t xml:space="preserve"> Stanford </w:t>
      </w:r>
      <w:r w:rsidR="007774E9" w:rsidRPr="001C622B">
        <w:rPr>
          <w:rFonts w:ascii="Times New Roman" w:hAnsi="Times New Roman" w:cs="Times New Roman"/>
          <w:sz w:val="24"/>
          <w:szCs w:val="24"/>
        </w:rPr>
        <w:t>sınıflamasına</w:t>
      </w:r>
      <w:r w:rsidRPr="001C622B">
        <w:rPr>
          <w:rFonts w:ascii="Times New Roman" w:hAnsi="Times New Roman" w:cs="Times New Roman"/>
          <w:sz w:val="24"/>
          <w:szCs w:val="24"/>
        </w:rPr>
        <w:t xml:space="preserve"> göre cerrahi tedavi </w:t>
      </w:r>
      <w:r w:rsidR="00ED7289">
        <w:rPr>
          <w:rFonts w:ascii="Times New Roman" w:hAnsi="Times New Roman" w:cs="Times New Roman"/>
          <w:sz w:val="24"/>
          <w:szCs w:val="24"/>
        </w:rPr>
        <w:t>gerekliliği belirlenir</w:t>
      </w:r>
      <w:r w:rsidRPr="001C622B">
        <w:rPr>
          <w:rFonts w:ascii="Times New Roman" w:hAnsi="Times New Roman" w:cs="Times New Roman"/>
          <w:sz w:val="24"/>
          <w:szCs w:val="24"/>
        </w:rPr>
        <w:t xml:space="preserve">. </w:t>
      </w:r>
      <w:r w:rsidR="008B5909" w:rsidRPr="001C622B">
        <w:rPr>
          <w:rFonts w:ascii="Times New Roman" w:hAnsi="Times New Roman" w:cs="Times New Roman"/>
          <w:sz w:val="24"/>
          <w:szCs w:val="24"/>
        </w:rPr>
        <w:t xml:space="preserve">Akut ve kronik Stanford tip A diseksiyon acil onarım gerektirir. Sol subklavian arter distalinden başlayan Stanford tip B (DeBakey tip III) diseksiyon ise, ağrının ve diseksiyonun devam etmesi, periaortik hematom, </w:t>
      </w:r>
      <w:r w:rsidR="000C4833" w:rsidRPr="001C622B">
        <w:rPr>
          <w:rFonts w:ascii="Times New Roman" w:hAnsi="Times New Roman" w:cs="Times New Roman"/>
          <w:sz w:val="24"/>
          <w:szCs w:val="24"/>
        </w:rPr>
        <w:t>medi</w:t>
      </w:r>
      <w:r w:rsidR="008B5909" w:rsidRPr="001C622B">
        <w:rPr>
          <w:rFonts w:ascii="Times New Roman" w:hAnsi="Times New Roman" w:cs="Times New Roman"/>
          <w:sz w:val="24"/>
          <w:szCs w:val="24"/>
        </w:rPr>
        <w:t xml:space="preserve">astinal hematom, rüptür ve </w:t>
      </w:r>
      <w:r w:rsidR="00ED7289" w:rsidRPr="00ED7289">
        <w:rPr>
          <w:rFonts w:ascii="Times New Roman" w:hAnsi="Times New Roman" w:cs="Times New Roman"/>
          <w:sz w:val="24"/>
          <w:szCs w:val="24"/>
          <w:highlight w:val="yellow"/>
        </w:rPr>
        <w:t>organ perfüzyon bozukluğu</w:t>
      </w:r>
      <w:r w:rsidR="008B5909" w:rsidRPr="001C622B">
        <w:rPr>
          <w:rFonts w:ascii="Times New Roman" w:hAnsi="Times New Roman" w:cs="Times New Roman"/>
          <w:sz w:val="24"/>
          <w:szCs w:val="24"/>
        </w:rPr>
        <w:t xml:space="preserve"> gibi komplikasyonlar gelişmediği sürece hipertansiyon tedavisi verilerek takip edilir. Diseksiyon h</w:t>
      </w:r>
      <w:r w:rsidRPr="001C622B">
        <w:rPr>
          <w:rFonts w:ascii="Times New Roman" w:hAnsi="Times New Roman" w:cs="Times New Roman"/>
          <w:sz w:val="24"/>
          <w:szCs w:val="24"/>
        </w:rPr>
        <w:t>astaların</w:t>
      </w:r>
      <w:r w:rsidR="008B5909" w:rsidRPr="001C622B">
        <w:rPr>
          <w:rFonts w:ascii="Times New Roman" w:hAnsi="Times New Roman" w:cs="Times New Roman"/>
          <w:sz w:val="24"/>
          <w:szCs w:val="24"/>
        </w:rPr>
        <w:t>ın</w:t>
      </w:r>
      <w:r w:rsidRPr="001C622B">
        <w:rPr>
          <w:rFonts w:ascii="Times New Roman" w:hAnsi="Times New Roman" w:cs="Times New Roman"/>
          <w:sz w:val="24"/>
          <w:szCs w:val="24"/>
        </w:rPr>
        <w:t xml:space="preserve"> yaklaşık %75 inde asendan aorta veya aortik arkı içeren </w:t>
      </w:r>
      <w:r w:rsidRPr="001C622B">
        <w:rPr>
          <w:rFonts w:ascii="Times New Roman" w:hAnsi="Times New Roman" w:cs="Times New Roman"/>
          <w:sz w:val="24"/>
          <w:szCs w:val="24"/>
        </w:rPr>
        <w:lastRenderedPageBreak/>
        <w:t>Stanford tip A (DeBakey t</w:t>
      </w:r>
      <w:r w:rsidR="00BC2463" w:rsidRPr="001C622B">
        <w:rPr>
          <w:rFonts w:ascii="Times New Roman" w:hAnsi="Times New Roman" w:cs="Times New Roman"/>
          <w:sz w:val="24"/>
          <w:szCs w:val="24"/>
        </w:rPr>
        <w:t xml:space="preserve">ip I ve II) diseksiyon görülür </w:t>
      </w:r>
      <w:r w:rsidR="002B0855" w:rsidRPr="001C622B">
        <w:rPr>
          <w:rFonts w:ascii="Times New Roman" w:hAnsi="Times New Roman" w:cs="Times New Roman"/>
          <w:sz w:val="24"/>
          <w:szCs w:val="24"/>
        </w:rPr>
        <w:t xml:space="preserve">(19,20). </w:t>
      </w:r>
      <w:r w:rsidR="008B5909" w:rsidRPr="001C622B">
        <w:rPr>
          <w:rFonts w:ascii="Times New Roman" w:hAnsi="Times New Roman" w:cs="Times New Roman"/>
          <w:sz w:val="24"/>
          <w:szCs w:val="24"/>
        </w:rPr>
        <w:t>Bizim çalışma grubumuzda bu oran %66.7 olup literatür ile uyumlu bulunmuştur.</w:t>
      </w:r>
    </w:p>
    <w:p w:rsidR="00435E2E" w:rsidRPr="001C622B" w:rsidRDefault="004728E6" w:rsidP="001C622B">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Aort anevrizmaları da aort hastalıklarının önemli bir kısmını oluşturur. Aortanın normal çapının %50 sinden fazla lokalize kal</w:t>
      </w:r>
      <w:r w:rsidR="00001276" w:rsidRPr="001C622B">
        <w:rPr>
          <w:rFonts w:ascii="Times New Roman" w:hAnsi="Times New Roman" w:cs="Times New Roman"/>
          <w:sz w:val="24"/>
          <w:szCs w:val="24"/>
        </w:rPr>
        <w:t>ıcı dilatasyonu olup diseksiyon</w:t>
      </w:r>
      <w:r w:rsidRPr="001C622B">
        <w:rPr>
          <w:rFonts w:ascii="Times New Roman" w:hAnsi="Times New Roman" w:cs="Times New Roman"/>
          <w:sz w:val="24"/>
          <w:szCs w:val="24"/>
        </w:rPr>
        <w:t xml:space="preserve">a </w:t>
      </w:r>
      <w:r w:rsidR="00D80910" w:rsidRPr="001C622B">
        <w:rPr>
          <w:rFonts w:ascii="Times New Roman" w:hAnsi="Times New Roman" w:cs="Times New Roman"/>
          <w:sz w:val="24"/>
          <w:szCs w:val="24"/>
        </w:rPr>
        <w:t>eşlik edebilir.</w:t>
      </w:r>
      <w:r w:rsidRPr="001C622B">
        <w:rPr>
          <w:rFonts w:ascii="Times New Roman" w:hAnsi="Times New Roman" w:cs="Times New Roman"/>
          <w:sz w:val="24"/>
          <w:szCs w:val="24"/>
        </w:rPr>
        <w:t xml:space="preserve"> </w:t>
      </w:r>
      <w:r w:rsidR="00D80910" w:rsidRPr="001C622B">
        <w:rPr>
          <w:rFonts w:ascii="Times New Roman" w:hAnsi="Times New Roman" w:cs="Times New Roman"/>
          <w:sz w:val="24"/>
          <w:szCs w:val="24"/>
        </w:rPr>
        <w:t>Çoğunlukla</w:t>
      </w:r>
      <w:r w:rsidRPr="001C622B">
        <w:rPr>
          <w:rFonts w:ascii="Times New Roman" w:hAnsi="Times New Roman" w:cs="Times New Roman"/>
          <w:sz w:val="24"/>
          <w:szCs w:val="24"/>
        </w:rPr>
        <w:t xml:space="preserve"> </w:t>
      </w:r>
      <w:r w:rsidR="00D80910" w:rsidRPr="001C622B">
        <w:rPr>
          <w:rFonts w:ascii="Times New Roman" w:hAnsi="Times New Roman" w:cs="Times New Roman"/>
          <w:sz w:val="24"/>
          <w:szCs w:val="24"/>
        </w:rPr>
        <w:t>a</w:t>
      </w:r>
      <w:r w:rsidRPr="001C622B">
        <w:rPr>
          <w:rFonts w:ascii="Times New Roman" w:hAnsi="Times New Roman" w:cs="Times New Roman"/>
          <w:sz w:val="24"/>
          <w:szCs w:val="24"/>
        </w:rPr>
        <w:t>semptom</w:t>
      </w:r>
      <w:r w:rsidR="00001276" w:rsidRPr="001C622B">
        <w:rPr>
          <w:rFonts w:ascii="Times New Roman" w:hAnsi="Times New Roman" w:cs="Times New Roman"/>
          <w:sz w:val="24"/>
          <w:szCs w:val="24"/>
        </w:rPr>
        <w:t>atiktir. Anevrizmalar</w:t>
      </w:r>
      <w:r w:rsidR="00D80910" w:rsidRPr="001C622B">
        <w:rPr>
          <w:rFonts w:ascii="Times New Roman" w:hAnsi="Times New Roman" w:cs="Times New Roman"/>
          <w:sz w:val="24"/>
          <w:szCs w:val="24"/>
        </w:rPr>
        <w:t xml:space="preserve"> çevre yapılara </w:t>
      </w:r>
      <w:r w:rsidR="00001276" w:rsidRPr="001C622B">
        <w:rPr>
          <w:rFonts w:ascii="Times New Roman" w:hAnsi="Times New Roman" w:cs="Times New Roman"/>
          <w:sz w:val="24"/>
          <w:szCs w:val="24"/>
        </w:rPr>
        <w:t>bası</w:t>
      </w:r>
      <w:r w:rsidRPr="001C622B">
        <w:rPr>
          <w:rFonts w:ascii="Times New Roman" w:hAnsi="Times New Roman" w:cs="Times New Roman"/>
          <w:sz w:val="24"/>
          <w:szCs w:val="24"/>
        </w:rPr>
        <w:t xml:space="preserve">, </w:t>
      </w:r>
      <w:r w:rsidR="00001276" w:rsidRPr="001C622B">
        <w:rPr>
          <w:rFonts w:ascii="Times New Roman" w:hAnsi="Times New Roman" w:cs="Times New Roman"/>
          <w:sz w:val="24"/>
          <w:szCs w:val="24"/>
        </w:rPr>
        <w:t>tromboz</w:t>
      </w:r>
      <w:r w:rsidR="00D80910" w:rsidRPr="001C622B">
        <w:rPr>
          <w:rFonts w:ascii="Times New Roman" w:hAnsi="Times New Roman" w:cs="Times New Roman"/>
          <w:sz w:val="24"/>
          <w:szCs w:val="24"/>
        </w:rPr>
        <w:t xml:space="preserve"> </w:t>
      </w:r>
      <w:r w:rsidRPr="001C622B">
        <w:rPr>
          <w:rFonts w:ascii="Times New Roman" w:hAnsi="Times New Roman" w:cs="Times New Roman"/>
          <w:sz w:val="24"/>
          <w:szCs w:val="24"/>
        </w:rPr>
        <w:t>ve</w:t>
      </w:r>
      <w:r w:rsidR="00D80910" w:rsidRPr="001C622B">
        <w:rPr>
          <w:rFonts w:ascii="Times New Roman" w:hAnsi="Times New Roman" w:cs="Times New Roman"/>
          <w:sz w:val="24"/>
          <w:szCs w:val="24"/>
        </w:rPr>
        <w:t>ya rü</w:t>
      </w:r>
      <w:r w:rsidR="00001276" w:rsidRPr="001C622B">
        <w:rPr>
          <w:rFonts w:ascii="Times New Roman" w:hAnsi="Times New Roman" w:cs="Times New Roman"/>
          <w:sz w:val="24"/>
          <w:szCs w:val="24"/>
        </w:rPr>
        <w:t>ptür</w:t>
      </w:r>
      <w:r w:rsidR="00D80910" w:rsidRPr="001C622B">
        <w:rPr>
          <w:rFonts w:ascii="Times New Roman" w:hAnsi="Times New Roman" w:cs="Times New Roman"/>
          <w:sz w:val="24"/>
          <w:szCs w:val="24"/>
        </w:rPr>
        <w:t xml:space="preserve">e bağlı olarak </w:t>
      </w:r>
      <w:r w:rsidRPr="001C622B">
        <w:rPr>
          <w:rFonts w:ascii="Times New Roman" w:hAnsi="Times New Roman" w:cs="Times New Roman"/>
          <w:sz w:val="24"/>
          <w:szCs w:val="24"/>
        </w:rPr>
        <w:t>semptom</w:t>
      </w:r>
      <w:r w:rsidR="00D80910" w:rsidRPr="001C622B">
        <w:rPr>
          <w:rFonts w:ascii="Times New Roman" w:hAnsi="Times New Roman" w:cs="Times New Roman"/>
          <w:sz w:val="24"/>
          <w:szCs w:val="24"/>
        </w:rPr>
        <w:t xml:space="preserve">atik hale gelebilir. </w:t>
      </w:r>
      <w:r w:rsidRPr="001C622B">
        <w:rPr>
          <w:rFonts w:ascii="Times New Roman" w:hAnsi="Times New Roman" w:cs="Times New Roman"/>
          <w:sz w:val="24"/>
          <w:szCs w:val="24"/>
        </w:rPr>
        <w:t>Anevrizma</w:t>
      </w:r>
      <w:r w:rsidR="00D80910" w:rsidRPr="001C622B">
        <w:rPr>
          <w:rFonts w:ascii="Times New Roman" w:hAnsi="Times New Roman" w:cs="Times New Roman"/>
          <w:sz w:val="24"/>
          <w:szCs w:val="24"/>
        </w:rPr>
        <w:t>nın</w:t>
      </w:r>
      <w:r w:rsidRPr="001C622B">
        <w:rPr>
          <w:rFonts w:ascii="Times New Roman" w:hAnsi="Times New Roman" w:cs="Times New Roman"/>
          <w:sz w:val="24"/>
          <w:szCs w:val="24"/>
        </w:rPr>
        <w:t xml:space="preserve"> tedavi</w:t>
      </w:r>
      <w:r w:rsidR="00D80910" w:rsidRPr="001C622B">
        <w:rPr>
          <w:rFonts w:ascii="Times New Roman" w:hAnsi="Times New Roman" w:cs="Times New Roman"/>
          <w:sz w:val="24"/>
          <w:szCs w:val="24"/>
        </w:rPr>
        <w:t>si ve takibi, boyutuna ve hastanın kliniğine</w:t>
      </w:r>
      <w:r w:rsidRPr="001C622B">
        <w:rPr>
          <w:rFonts w:ascii="Times New Roman" w:hAnsi="Times New Roman" w:cs="Times New Roman"/>
          <w:sz w:val="24"/>
          <w:szCs w:val="24"/>
        </w:rPr>
        <w:t xml:space="preserve"> göre yapılır. Semptom</w:t>
      </w:r>
      <w:r w:rsidR="00D80910" w:rsidRPr="001C622B">
        <w:rPr>
          <w:rFonts w:ascii="Times New Roman" w:hAnsi="Times New Roman" w:cs="Times New Roman"/>
          <w:sz w:val="24"/>
          <w:szCs w:val="24"/>
        </w:rPr>
        <w:t>atik aort anevrizmaları, kompli</w:t>
      </w:r>
      <w:r w:rsidRPr="001C622B">
        <w:rPr>
          <w:rFonts w:ascii="Times New Roman" w:hAnsi="Times New Roman" w:cs="Times New Roman"/>
          <w:sz w:val="24"/>
          <w:szCs w:val="24"/>
        </w:rPr>
        <w:t xml:space="preserve">kasyon gelişmesi, </w:t>
      </w:r>
      <w:r w:rsidR="00D80910" w:rsidRPr="001C622B">
        <w:rPr>
          <w:rFonts w:ascii="Times New Roman" w:hAnsi="Times New Roman" w:cs="Times New Roman"/>
          <w:sz w:val="24"/>
          <w:szCs w:val="24"/>
        </w:rPr>
        <w:t xml:space="preserve">BT ile ölçülen aort çapının 5.5 </w:t>
      </w:r>
      <w:r w:rsidR="00001276" w:rsidRPr="001C622B">
        <w:rPr>
          <w:rFonts w:ascii="Times New Roman" w:hAnsi="Times New Roman" w:cs="Times New Roman"/>
          <w:sz w:val="24"/>
          <w:szCs w:val="24"/>
        </w:rPr>
        <w:t>cm’</w:t>
      </w:r>
      <w:r w:rsidR="00D80910" w:rsidRPr="001C622B">
        <w:rPr>
          <w:rFonts w:ascii="Times New Roman" w:hAnsi="Times New Roman" w:cs="Times New Roman"/>
          <w:sz w:val="24"/>
          <w:szCs w:val="24"/>
        </w:rPr>
        <w:t>nin üzerinde olması</w:t>
      </w:r>
      <w:r w:rsidRPr="001C622B">
        <w:rPr>
          <w:rFonts w:ascii="Times New Roman" w:hAnsi="Times New Roman" w:cs="Times New Roman"/>
          <w:sz w:val="24"/>
          <w:szCs w:val="24"/>
        </w:rPr>
        <w:t xml:space="preserve"> </w:t>
      </w:r>
      <w:r w:rsidR="00D80910" w:rsidRPr="001C622B">
        <w:rPr>
          <w:rFonts w:ascii="Times New Roman" w:hAnsi="Times New Roman" w:cs="Times New Roman"/>
          <w:sz w:val="24"/>
          <w:szCs w:val="24"/>
        </w:rPr>
        <w:t>(</w:t>
      </w:r>
      <w:r w:rsidR="00001276" w:rsidRPr="001C622B">
        <w:rPr>
          <w:rFonts w:ascii="Times New Roman" w:hAnsi="Times New Roman" w:cs="Times New Roman"/>
          <w:sz w:val="24"/>
          <w:szCs w:val="24"/>
        </w:rPr>
        <w:t>biküspit aort kapağı</w:t>
      </w:r>
      <w:r w:rsidR="00D16003" w:rsidRPr="001C622B">
        <w:rPr>
          <w:rFonts w:ascii="Times New Roman" w:hAnsi="Times New Roman" w:cs="Times New Roman"/>
          <w:sz w:val="24"/>
          <w:szCs w:val="24"/>
        </w:rPr>
        <w:t xml:space="preserve">, Marfan sendromu veya aile </w:t>
      </w:r>
      <w:r w:rsidR="00D80910" w:rsidRPr="001C622B">
        <w:rPr>
          <w:rFonts w:ascii="Times New Roman" w:hAnsi="Times New Roman" w:cs="Times New Roman"/>
          <w:sz w:val="24"/>
          <w:szCs w:val="24"/>
        </w:rPr>
        <w:t>öyküsü bulunanlarda</w:t>
      </w:r>
      <w:r w:rsidR="00D16003" w:rsidRPr="001C622B">
        <w:rPr>
          <w:rFonts w:ascii="Times New Roman" w:hAnsi="Times New Roman" w:cs="Times New Roman"/>
          <w:sz w:val="24"/>
          <w:szCs w:val="24"/>
        </w:rPr>
        <w:t xml:space="preserve"> aort çapının &gt;5 cm </w:t>
      </w:r>
      <w:r w:rsidRPr="001C622B">
        <w:rPr>
          <w:rFonts w:ascii="Times New Roman" w:hAnsi="Times New Roman" w:cs="Times New Roman"/>
          <w:sz w:val="24"/>
          <w:szCs w:val="24"/>
        </w:rPr>
        <w:t>olması</w:t>
      </w:r>
      <w:r w:rsidR="00D80910" w:rsidRPr="001C622B">
        <w:rPr>
          <w:rFonts w:ascii="Times New Roman" w:hAnsi="Times New Roman" w:cs="Times New Roman"/>
          <w:sz w:val="24"/>
          <w:szCs w:val="24"/>
        </w:rPr>
        <w:t>), a</w:t>
      </w:r>
      <w:r w:rsidRPr="001C622B">
        <w:rPr>
          <w:rFonts w:ascii="Times New Roman" w:hAnsi="Times New Roman" w:cs="Times New Roman"/>
          <w:sz w:val="24"/>
          <w:szCs w:val="24"/>
        </w:rPr>
        <w:t>ort kapak cerrahi</w:t>
      </w:r>
      <w:r w:rsidR="00D16003" w:rsidRPr="001C622B">
        <w:rPr>
          <w:rFonts w:ascii="Times New Roman" w:hAnsi="Times New Roman" w:cs="Times New Roman"/>
          <w:sz w:val="24"/>
          <w:szCs w:val="24"/>
        </w:rPr>
        <w:t xml:space="preserve">si yapılacaklarda aort kökünün </w:t>
      </w:r>
      <w:r w:rsidR="00001276" w:rsidRPr="001C622B">
        <w:rPr>
          <w:rFonts w:ascii="Times New Roman" w:hAnsi="Times New Roman" w:cs="Times New Roman"/>
          <w:sz w:val="24"/>
          <w:szCs w:val="24"/>
        </w:rPr>
        <w:t xml:space="preserve">&gt;4.5 cm olması </w:t>
      </w:r>
      <w:r w:rsidR="00D80910" w:rsidRPr="001C622B">
        <w:rPr>
          <w:rFonts w:ascii="Times New Roman" w:hAnsi="Times New Roman" w:cs="Times New Roman"/>
          <w:sz w:val="24"/>
          <w:szCs w:val="24"/>
        </w:rPr>
        <w:t>onarım gerektirir</w:t>
      </w:r>
      <w:r w:rsidR="00BC2463" w:rsidRPr="001C622B">
        <w:rPr>
          <w:rFonts w:ascii="Times New Roman" w:hAnsi="Times New Roman" w:cs="Times New Roman"/>
          <w:sz w:val="24"/>
          <w:szCs w:val="24"/>
        </w:rPr>
        <w:t xml:space="preserve"> </w:t>
      </w:r>
      <w:r w:rsidR="002B0855" w:rsidRPr="001C622B">
        <w:rPr>
          <w:rFonts w:ascii="Times New Roman" w:hAnsi="Times New Roman" w:cs="Times New Roman"/>
          <w:sz w:val="24"/>
          <w:szCs w:val="24"/>
        </w:rPr>
        <w:t xml:space="preserve">(1). </w:t>
      </w:r>
      <w:r w:rsidR="005F5BAE" w:rsidRPr="001C622B">
        <w:rPr>
          <w:rFonts w:ascii="Times New Roman" w:hAnsi="Times New Roman" w:cs="Times New Roman"/>
          <w:sz w:val="24"/>
          <w:szCs w:val="24"/>
        </w:rPr>
        <w:t>Çalışmamız</w:t>
      </w:r>
      <w:r w:rsidR="00536ECC" w:rsidRPr="001C622B">
        <w:rPr>
          <w:rFonts w:ascii="Times New Roman" w:hAnsi="Times New Roman" w:cs="Times New Roman"/>
          <w:sz w:val="24"/>
          <w:szCs w:val="24"/>
        </w:rPr>
        <w:t>d</w:t>
      </w:r>
      <w:r w:rsidR="005F5BAE" w:rsidRPr="001C622B">
        <w:rPr>
          <w:rFonts w:ascii="Times New Roman" w:hAnsi="Times New Roman" w:cs="Times New Roman"/>
          <w:sz w:val="24"/>
          <w:szCs w:val="24"/>
        </w:rPr>
        <w:t xml:space="preserve">aki </w:t>
      </w:r>
      <w:r w:rsidR="00ED7289" w:rsidRPr="00D04F8F">
        <w:rPr>
          <w:rFonts w:ascii="Times New Roman" w:hAnsi="Times New Roman" w:cs="Times New Roman"/>
          <w:sz w:val="24"/>
          <w:szCs w:val="24"/>
          <w:highlight w:val="yellow"/>
        </w:rPr>
        <w:t>a</w:t>
      </w:r>
      <w:r w:rsidR="00034452" w:rsidRPr="00D04F8F">
        <w:rPr>
          <w:rFonts w:ascii="Times New Roman" w:hAnsi="Times New Roman" w:cs="Times New Roman"/>
          <w:sz w:val="24"/>
          <w:szCs w:val="24"/>
          <w:highlight w:val="yellow"/>
        </w:rPr>
        <w:t>nevrizma rüptürü</w:t>
      </w:r>
      <w:r w:rsidR="00ED7289" w:rsidRPr="00D04F8F">
        <w:rPr>
          <w:rFonts w:ascii="Times New Roman" w:hAnsi="Times New Roman" w:cs="Times New Roman"/>
          <w:sz w:val="24"/>
          <w:szCs w:val="24"/>
          <w:highlight w:val="yellow"/>
        </w:rPr>
        <w:t xml:space="preserve"> hastalarının</w:t>
      </w:r>
      <w:r w:rsidR="00034452" w:rsidRPr="00D04F8F">
        <w:rPr>
          <w:rFonts w:ascii="Times New Roman" w:hAnsi="Times New Roman" w:cs="Times New Roman"/>
          <w:sz w:val="24"/>
          <w:szCs w:val="24"/>
          <w:highlight w:val="yellow"/>
        </w:rPr>
        <w:t xml:space="preserve"> klinik olarak diseksiyonu taklit etmesi de dikkat çekici bir bulgudur.</w:t>
      </w:r>
    </w:p>
    <w:p w:rsidR="003C6024" w:rsidRDefault="00BB3880" w:rsidP="003D3B94">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 xml:space="preserve">Çalışmamıza dahil </w:t>
      </w:r>
      <w:r w:rsidR="007774E9" w:rsidRPr="001C622B">
        <w:rPr>
          <w:rFonts w:ascii="Times New Roman" w:hAnsi="Times New Roman" w:cs="Times New Roman"/>
          <w:sz w:val="24"/>
          <w:szCs w:val="24"/>
        </w:rPr>
        <w:t xml:space="preserve">118 olguda (%18.7) çeşitli torakoabdominal acil patolojiler, AAS’yi taklit etmiş olup oranı oldukça yüksek bulunmuştur. </w:t>
      </w:r>
      <w:r w:rsidR="000D6706" w:rsidRPr="001C622B">
        <w:rPr>
          <w:rFonts w:ascii="Times New Roman" w:hAnsi="Times New Roman" w:cs="Times New Roman"/>
          <w:sz w:val="24"/>
          <w:szCs w:val="24"/>
        </w:rPr>
        <w:t>AAS’</w:t>
      </w:r>
      <w:r w:rsidR="00A44146" w:rsidRPr="001C622B">
        <w:rPr>
          <w:rFonts w:ascii="Times New Roman" w:hAnsi="Times New Roman" w:cs="Times New Roman"/>
          <w:sz w:val="24"/>
          <w:szCs w:val="24"/>
        </w:rPr>
        <w:t>yi</w:t>
      </w:r>
      <w:r w:rsidR="000D6706" w:rsidRPr="001C622B">
        <w:rPr>
          <w:rFonts w:ascii="Times New Roman" w:hAnsi="Times New Roman" w:cs="Times New Roman"/>
          <w:sz w:val="24"/>
          <w:szCs w:val="24"/>
        </w:rPr>
        <w:t xml:space="preserve"> taklit eden en sık tora</w:t>
      </w:r>
      <w:r w:rsidR="00A44146" w:rsidRPr="001C622B">
        <w:rPr>
          <w:rFonts w:ascii="Times New Roman" w:hAnsi="Times New Roman" w:cs="Times New Roman"/>
          <w:sz w:val="24"/>
          <w:szCs w:val="24"/>
        </w:rPr>
        <w:t>kal</w:t>
      </w:r>
      <w:r w:rsidR="007774E9" w:rsidRPr="001C622B">
        <w:rPr>
          <w:rFonts w:ascii="Times New Roman" w:hAnsi="Times New Roman" w:cs="Times New Roman"/>
          <w:sz w:val="24"/>
          <w:szCs w:val="24"/>
        </w:rPr>
        <w:t xml:space="preserve"> </w:t>
      </w:r>
      <w:r w:rsidR="000D6706" w:rsidRPr="001C622B">
        <w:rPr>
          <w:rFonts w:ascii="Times New Roman" w:hAnsi="Times New Roman" w:cs="Times New Roman"/>
          <w:sz w:val="24"/>
          <w:szCs w:val="24"/>
        </w:rPr>
        <w:t xml:space="preserve">acil patolojiler </w:t>
      </w:r>
      <w:r w:rsidR="007774E9" w:rsidRPr="001C622B">
        <w:rPr>
          <w:rFonts w:ascii="Times New Roman" w:hAnsi="Times New Roman" w:cs="Times New Roman"/>
          <w:sz w:val="24"/>
          <w:szCs w:val="24"/>
        </w:rPr>
        <w:t xml:space="preserve">pnömoni, </w:t>
      </w:r>
      <w:r w:rsidR="000D6706" w:rsidRPr="001C622B">
        <w:rPr>
          <w:rFonts w:ascii="Times New Roman" w:hAnsi="Times New Roman" w:cs="Times New Roman"/>
          <w:sz w:val="24"/>
          <w:szCs w:val="24"/>
        </w:rPr>
        <w:t>pulmoner ödem ve PTE</w:t>
      </w:r>
      <w:r w:rsidR="00A44146" w:rsidRPr="001C622B">
        <w:rPr>
          <w:rFonts w:ascii="Times New Roman" w:hAnsi="Times New Roman" w:cs="Times New Roman"/>
          <w:sz w:val="24"/>
          <w:szCs w:val="24"/>
        </w:rPr>
        <w:t>,</w:t>
      </w:r>
      <w:r w:rsidR="000D6706" w:rsidRPr="001C622B">
        <w:rPr>
          <w:rFonts w:ascii="Times New Roman" w:hAnsi="Times New Roman" w:cs="Times New Roman"/>
          <w:sz w:val="24"/>
          <w:szCs w:val="24"/>
        </w:rPr>
        <w:t xml:space="preserve"> en sık abdominal patolojiler nefrolitiazise sekonder üriner obstrüksiyon</w:t>
      </w:r>
      <w:r w:rsidR="007774E9" w:rsidRPr="001C622B">
        <w:rPr>
          <w:rFonts w:ascii="Times New Roman" w:hAnsi="Times New Roman" w:cs="Times New Roman"/>
          <w:sz w:val="24"/>
          <w:szCs w:val="24"/>
        </w:rPr>
        <w:t>, mezenterik lenfadenit</w:t>
      </w:r>
      <w:r w:rsidR="000D6706" w:rsidRPr="001C622B">
        <w:rPr>
          <w:rFonts w:ascii="Times New Roman" w:hAnsi="Times New Roman" w:cs="Times New Roman"/>
          <w:sz w:val="24"/>
          <w:szCs w:val="24"/>
        </w:rPr>
        <w:t xml:space="preserve"> ve akut kolesistittir</w:t>
      </w:r>
      <w:r w:rsidR="000D6706" w:rsidRPr="009C0237">
        <w:rPr>
          <w:rFonts w:ascii="Times New Roman" w:hAnsi="Times New Roman" w:cs="Times New Roman"/>
          <w:sz w:val="24"/>
          <w:szCs w:val="24"/>
        </w:rPr>
        <w:t xml:space="preserve">. </w:t>
      </w:r>
      <w:r w:rsidR="00E25B59" w:rsidRPr="009C0237">
        <w:rPr>
          <w:rFonts w:ascii="Times New Roman" w:hAnsi="Times New Roman" w:cs="Times New Roman"/>
          <w:sz w:val="24"/>
          <w:szCs w:val="24"/>
        </w:rPr>
        <w:t xml:space="preserve">Diğer bir dikkat çekici bulgu ise akciğer kanseri, lenfoma ve kolon kanseri gibi primer malign süreçlerin neden oluğu acil komplikasyonların sıklığıdır. </w:t>
      </w:r>
      <w:r w:rsidR="00857E73" w:rsidRPr="009C0237">
        <w:rPr>
          <w:rFonts w:ascii="Times New Roman" w:hAnsi="Times New Roman" w:cs="Times New Roman"/>
          <w:sz w:val="24"/>
          <w:szCs w:val="24"/>
        </w:rPr>
        <w:t>Bu durum</w:t>
      </w:r>
      <w:r w:rsidR="00DB3A9A" w:rsidRPr="009C0237">
        <w:rPr>
          <w:rFonts w:ascii="Times New Roman" w:hAnsi="Times New Roman" w:cs="Times New Roman"/>
          <w:sz w:val="24"/>
          <w:szCs w:val="24"/>
        </w:rPr>
        <w:t>,</w:t>
      </w:r>
      <w:r w:rsidR="00857E73" w:rsidRPr="009C0237">
        <w:rPr>
          <w:rFonts w:ascii="Times New Roman" w:hAnsi="Times New Roman" w:cs="Times New Roman"/>
          <w:sz w:val="24"/>
          <w:szCs w:val="24"/>
        </w:rPr>
        <w:t xml:space="preserve"> </w:t>
      </w:r>
      <w:r w:rsidR="00DB3A9A" w:rsidRPr="009C0237">
        <w:rPr>
          <w:rFonts w:ascii="Times New Roman" w:hAnsi="Times New Roman" w:cs="Times New Roman"/>
          <w:sz w:val="24"/>
          <w:szCs w:val="24"/>
        </w:rPr>
        <w:t>hastaların ayrıntılı ve doğru anamnez verememesi, ağrıyı tam lokalize edememeleri ve fi</w:t>
      </w:r>
      <w:r w:rsidR="002B7BD6" w:rsidRPr="009C0237">
        <w:rPr>
          <w:rFonts w:ascii="Times New Roman" w:hAnsi="Times New Roman" w:cs="Times New Roman"/>
          <w:sz w:val="24"/>
          <w:szCs w:val="24"/>
        </w:rPr>
        <w:t>zik muayenede yaşanan güçlükler</w:t>
      </w:r>
      <w:r w:rsidR="00DB3A9A" w:rsidRPr="009C0237">
        <w:rPr>
          <w:rFonts w:ascii="Times New Roman" w:hAnsi="Times New Roman" w:cs="Times New Roman"/>
          <w:sz w:val="24"/>
          <w:szCs w:val="24"/>
        </w:rPr>
        <w:t>le açıklanabilir.</w:t>
      </w:r>
      <w:r w:rsidR="002B7BD6" w:rsidRPr="009C0237">
        <w:rPr>
          <w:rFonts w:ascii="Times New Roman" w:hAnsi="Times New Roman" w:cs="Times New Roman"/>
          <w:sz w:val="24"/>
          <w:szCs w:val="24"/>
        </w:rPr>
        <w:t xml:space="preserve"> </w:t>
      </w:r>
    </w:p>
    <w:p w:rsidR="000B3CAE" w:rsidRPr="00C657F1" w:rsidRDefault="002B7BD6" w:rsidP="00C657F1">
      <w:pPr>
        <w:spacing w:line="240" w:lineRule="auto"/>
        <w:ind w:firstLine="708"/>
        <w:rPr>
          <w:rFonts w:ascii="Times New Roman" w:eastAsia="Times New Roman" w:hAnsi="Times New Roman" w:cs="Times New Roman"/>
          <w:color w:val="000000"/>
          <w:sz w:val="24"/>
          <w:szCs w:val="24"/>
          <w:highlight w:val="yellow"/>
          <w:lang w:eastAsia="tr-TR"/>
        </w:rPr>
      </w:pPr>
      <w:r w:rsidRPr="009C0237">
        <w:rPr>
          <w:rFonts w:ascii="Times New Roman" w:hAnsi="Times New Roman" w:cs="Times New Roman"/>
          <w:sz w:val="24"/>
          <w:szCs w:val="24"/>
        </w:rPr>
        <w:t xml:space="preserve">AAS dışı acil patolojilerinin yol açtığı şiddetli ağrı ve neden olduğu fizik muayene ve laboratuar bulguları yanılgılara yol açabilir. Bunlardan biri de </w:t>
      </w:r>
      <w:r w:rsidR="00A44146" w:rsidRPr="009C0237">
        <w:rPr>
          <w:rFonts w:ascii="Times New Roman" w:hAnsi="Times New Roman" w:cs="Times New Roman"/>
          <w:sz w:val="24"/>
          <w:szCs w:val="24"/>
        </w:rPr>
        <w:t>D</w:t>
      </w:r>
      <w:r w:rsidRPr="009C0237">
        <w:rPr>
          <w:rFonts w:ascii="Times New Roman" w:hAnsi="Times New Roman" w:cs="Times New Roman"/>
          <w:sz w:val="24"/>
          <w:szCs w:val="24"/>
        </w:rPr>
        <w:t>-dimer düzeyidir.</w:t>
      </w:r>
      <w:r w:rsidRPr="001C622B">
        <w:rPr>
          <w:rFonts w:ascii="Times New Roman" w:hAnsi="Times New Roman" w:cs="Times New Roman"/>
          <w:sz w:val="24"/>
          <w:szCs w:val="24"/>
        </w:rPr>
        <w:t xml:space="preserve"> </w:t>
      </w:r>
      <w:r w:rsidR="008601EC" w:rsidRPr="001C622B">
        <w:rPr>
          <w:rFonts w:ascii="Times New Roman" w:hAnsi="Times New Roman" w:cs="Times New Roman"/>
          <w:sz w:val="24"/>
          <w:szCs w:val="24"/>
        </w:rPr>
        <w:t>Çalışmamızda</w:t>
      </w:r>
      <w:r w:rsidR="000D6706" w:rsidRPr="001C622B">
        <w:rPr>
          <w:rFonts w:ascii="Times New Roman" w:hAnsi="Times New Roman" w:cs="Times New Roman"/>
          <w:sz w:val="24"/>
          <w:szCs w:val="24"/>
        </w:rPr>
        <w:t xml:space="preserve"> AAS’</w:t>
      </w:r>
      <w:r w:rsidR="00A44146" w:rsidRPr="001C622B">
        <w:rPr>
          <w:rFonts w:ascii="Times New Roman" w:hAnsi="Times New Roman" w:cs="Times New Roman"/>
          <w:sz w:val="24"/>
          <w:szCs w:val="24"/>
        </w:rPr>
        <w:t>yi</w:t>
      </w:r>
      <w:r w:rsidR="000D6706" w:rsidRPr="001C622B">
        <w:rPr>
          <w:rFonts w:ascii="Times New Roman" w:hAnsi="Times New Roman" w:cs="Times New Roman"/>
          <w:sz w:val="24"/>
          <w:szCs w:val="24"/>
        </w:rPr>
        <w:t xml:space="preserve"> taklit eden en sık torakal acil patolojilerden biri PTE</w:t>
      </w:r>
      <w:r w:rsidR="008601EC" w:rsidRPr="001C622B">
        <w:rPr>
          <w:rFonts w:ascii="Times New Roman" w:hAnsi="Times New Roman" w:cs="Times New Roman"/>
          <w:sz w:val="24"/>
          <w:szCs w:val="24"/>
        </w:rPr>
        <w:t xml:space="preserve"> </w:t>
      </w:r>
      <w:r w:rsidR="000D6706" w:rsidRPr="001C622B">
        <w:rPr>
          <w:rFonts w:ascii="Times New Roman" w:hAnsi="Times New Roman" w:cs="Times New Roman"/>
          <w:sz w:val="24"/>
          <w:szCs w:val="24"/>
        </w:rPr>
        <w:t xml:space="preserve">olmakla birlikte, </w:t>
      </w:r>
      <w:r w:rsidR="008601EC" w:rsidRPr="001C622B">
        <w:rPr>
          <w:rFonts w:ascii="Times New Roman" w:hAnsi="Times New Roman" w:cs="Times New Roman"/>
          <w:sz w:val="24"/>
          <w:szCs w:val="24"/>
        </w:rPr>
        <w:t xml:space="preserve">klinik bulguları ve </w:t>
      </w:r>
      <w:r w:rsidR="00B02E59" w:rsidRPr="001C622B">
        <w:rPr>
          <w:rFonts w:ascii="Times New Roman" w:hAnsi="Times New Roman" w:cs="Times New Roman"/>
          <w:sz w:val="24"/>
          <w:szCs w:val="24"/>
        </w:rPr>
        <w:t>D-dimer</w:t>
      </w:r>
      <w:r w:rsidR="00A44146" w:rsidRPr="001C622B">
        <w:rPr>
          <w:rFonts w:ascii="Times New Roman" w:hAnsi="Times New Roman" w:cs="Times New Roman"/>
          <w:sz w:val="24"/>
          <w:szCs w:val="24"/>
        </w:rPr>
        <w:t xml:space="preserve"> düzeyi PTE’</w:t>
      </w:r>
      <w:r w:rsidR="008601EC" w:rsidRPr="001C622B">
        <w:rPr>
          <w:rFonts w:ascii="Times New Roman" w:hAnsi="Times New Roman" w:cs="Times New Roman"/>
          <w:sz w:val="24"/>
          <w:szCs w:val="24"/>
        </w:rPr>
        <w:t>yi düşündür</w:t>
      </w:r>
      <w:r w:rsidR="000D6706" w:rsidRPr="001C622B">
        <w:rPr>
          <w:rFonts w:ascii="Times New Roman" w:hAnsi="Times New Roman" w:cs="Times New Roman"/>
          <w:sz w:val="24"/>
          <w:szCs w:val="24"/>
        </w:rPr>
        <w:t xml:space="preserve">en 26 hastanın </w:t>
      </w:r>
      <w:r w:rsidR="00485DC9" w:rsidRPr="00485DC9">
        <w:rPr>
          <w:rFonts w:ascii="Times New Roman" w:hAnsi="Times New Roman" w:cs="Times New Roman"/>
          <w:sz w:val="24"/>
          <w:szCs w:val="24"/>
          <w:highlight w:val="yellow"/>
        </w:rPr>
        <w:t>pulmoner ater BTA</w:t>
      </w:r>
      <w:r w:rsidR="000D6706" w:rsidRPr="001C622B">
        <w:rPr>
          <w:rFonts w:ascii="Times New Roman" w:hAnsi="Times New Roman" w:cs="Times New Roman"/>
          <w:sz w:val="24"/>
          <w:szCs w:val="24"/>
        </w:rPr>
        <w:t xml:space="preserve"> çekimlerinin </w:t>
      </w:r>
      <w:r w:rsidR="008601EC" w:rsidRPr="001C622B">
        <w:rPr>
          <w:rFonts w:ascii="Times New Roman" w:hAnsi="Times New Roman" w:cs="Times New Roman"/>
          <w:sz w:val="24"/>
          <w:szCs w:val="24"/>
        </w:rPr>
        <w:t xml:space="preserve">sadece 4’ünde (%15.4) akut PTE </w:t>
      </w:r>
      <w:r w:rsidRPr="001C622B">
        <w:rPr>
          <w:rFonts w:ascii="Times New Roman" w:hAnsi="Times New Roman" w:cs="Times New Roman"/>
          <w:sz w:val="24"/>
          <w:szCs w:val="24"/>
        </w:rPr>
        <w:t>saptanması, D-dimer düzeyinin venöz tromboemboli için özgüllüğünün oldukça düşük olduğunu desteklemektedir.</w:t>
      </w:r>
      <w:r w:rsidR="008601EC" w:rsidRPr="001C622B">
        <w:rPr>
          <w:rFonts w:ascii="Times New Roman" w:hAnsi="Times New Roman" w:cs="Times New Roman"/>
          <w:sz w:val="24"/>
          <w:szCs w:val="24"/>
        </w:rPr>
        <w:t xml:space="preserve"> </w:t>
      </w:r>
      <w:r w:rsidR="00A7032E" w:rsidRPr="001C622B">
        <w:rPr>
          <w:rFonts w:ascii="Times New Roman" w:hAnsi="Times New Roman" w:cs="Times New Roman"/>
          <w:sz w:val="24"/>
          <w:szCs w:val="24"/>
        </w:rPr>
        <w:t xml:space="preserve">PTE ön planda düşünülmeyen ve aorta yönelik inceleme yapılan hasta grubunda ise PTE oranı %7.9’dur. Bu durum, </w:t>
      </w:r>
      <w:r w:rsidR="00B02E59" w:rsidRPr="001C622B">
        <w:rPr>
          <w:rFonts w:ascii="Times New Roman" w:hAnsi="Times New Roman" w:cs="Times New Roman"/>
          <w:sz w:val="24"/>
          <w:szCs w:val="24"/>
        </w:rPr>
        <w:t>D-dimer</w:t>
      </w:r>
      <w:r w:rsidR="00A7032E" w:rsidRPr="001C622B">
        <w:rPr>
          <w:rFonts w:ascii="Times New Roman" w:hAnsi="Times New Roman" w:cs="Times New Roman"/>
          <w:sz w:val="24"/>
          <w:szCs w:val="24"/>
        </w:rPr>
        <w:t xml:space="preserve"> ölçümü yapılmasına değip değmeyeceği konusunda çelişki doğurmaktadır. </w:t>
      </w:r>
      <w:r w:rsidR="00B02E59" w:rsidRPr="001C622B">
        <w:rPr>
          <w:rFonts w:ascii="Times New Roman" w:hAnsi="Times New Roman" w:cs="Times New Roman"/>
          <w:sz w:val="24"/>
          <w:szCs w:val="24"/>
        </w:rPr>
        <w:t>D-dimer</w:t>
      </w:r>
      <w:r w:rsidR="0093131E" w:rsidRPr="001C622B">
        <w:rPr>
          <w:rFonts w:ascii="Times New Roman" w:hAnsi="Times New Roman" w:cs="Times New Roman"/>
          <w:sz w:val="24"/>
          <w:szCs w:val="24"/>
        </w:rPr>
        <w:t xml:space="preserve"> </w:t>
      </w:r>
      <w:r w:rsidR="006B1D63" w:rsidRPr="001C622B">
        <w:rPr>
          <w:rFonts w:ascii="Times New Roman" w:hAnsi="Times New Roman" w:cs="Times New Roman"/>
          <w:sz w:val="24"/>
          <w:szCs w:val="24"/>
        </w:rPr>
        <w:t>eşik düzeyi</w:t>
      </w:r>
      <w:r w:rsidR="00A44146" w:rsidRPr="001C622B">
        <w:rPr>
          <w:rFonts w:ascii="Times New Roman" w:hAnsi="Times New Roman" w:cs="Times New Roman"/>
          <w:sz w:val="24"/>
          <w:szCs w:val="24"/>
        </w:rPr>
        <w:t>,</w:t>
      </w:r>
      <w:r w:rsidR="006B1D63" w:rsidRPr="001C622B">
        <w:rPr>
          <w:rFonts w:ascii="Times New Roman" w:hAnsi="Times New Roman" w:cs="Times New Roman"/>
          <w:sz w:val="24"/>
          <w:szCs w:val="24"/>
        </w:rPr>
        <w:t xml:space="preserve"> 300 ve 500 ng/mL alındığında venöz tromboemboli için </w:t>
      </w:r>
      <w:r w:rsidR="00435E2E" w:rsidRPr="001C622B">
        <w:rPr>
          <w:rFonts w:ascii="Times New Roman" w:hAnsi="Times New Roman" w:cs="Times New Roman"/>
          <w:sz w:val="24"/>
          <w:szCs w:val="24"/>
        </w:rPr>
        <w:t>yüksek (</w:t>
      </w:r>
      <w:r w:rsidR="006B1D63" w:rsidRPr="001C622B">
        <w:rPr>
          <w:rFonts w:ascii="Times New Roman" w:hAnsi="Times New Roman" w:cs="Times New Roman"/>
          <w:sz w:val="24"/>
          <w:szCs w:val="24"/>
        </w:rPr>
        <w:t>%95-97</w:t>
      </w:r>
      <w:r w:rsidR="00435E2E" w:rsidRPr="001C622B">
        <w:rPr>
          <w:rFonts w:ascii="Times New Roman" w:hAnsi="Times New Roman" w:cs="Times New Roman"/>
          <w:sz w:val="24"/>
          <w:szCs w:val="24"/>
        </w:rPr>
        <w:t>)</w:t>
      </w:r>
      <w:r w:rsidR="006B1D63" w:rsidRPr="001C622B">
        <w:rPr>
          <w:rFonts w:ascii="Times New Roman" w:hAnsi="Times New Roman" w:cs="Times New Roman"/>
          <w:sz w:val="24"/>
          <w:szCs w:val="24"/>
        </w:rPr>
        <w:t xml:space="preserve"> </w:t>
      </w:r>
      <w:r w:rsidR="0093131E" w:rsidRPr="001C622B">
        <w:rPr>
          <w:rFonts w:ascii="Times New Roman" w:hAnsi="Times New Roman" w:cs="Times New Roman"/>
          <w:sz w:val="24"/>
          <w:szCs w:val="24"/>
        </w:rPr>
        <w:t xml:space="preserve">duyarlılığa sahip </w:t>
      </w:r>
      <w:r w:rsidR="006B1D63" w:rsidRPr="001C622B">
        <w:rPr>
          <w:rFonts w:ascii="Times New Roman" w:hAnsi="Times New Roman" w:cs="Times New Roman"/>
          <w:sz w:val="24"/>
          <w:szCs w:val="24"/>
        </w:rPr>
        <w:t>olmakla birlikte, özgüllüğü oldukça düşük</w:t>
      </w:r>
      <w:r w:rsidR="00435E2E" w:rsidRPr="001C622B">
        <w:rPr>
          <w:rFonts w:ascii="Times New Roman" w:hAnsi="Times New Roman" w:cs="Times New Roman"/>
          <w:sz w:val="24"/>
          <w:szCs w:val="24"/>
        </w:rPr>
        <w:t>tür (%45).</w:t>
      </w:r>
      <w:r w:rsidR="006B1D63" w:rsidRPr="001C622B">
        <w:rPr>
          <w:rFonts w:ascii="Times New Roman" w:hAnsi="Times New Roman" w:cs="Times New Roman"/>
          <w:sz w:val="24"/>
          <w:szCs w:val="24"/>
        </w:rPr>
        <w:t xml:space="preserve"> Nedeni, </w:t>
      </w:r>
      <w:r w:rsidR="00B02E59" w:rsidRPr="001C622B">
        <w:rPr>
          <w:rFonts w:ascii="Times New Roman" w:hAnsi="Times New Roman" w:cs="Times New Roman"/>
          <w:sz w:val="24"/>
          <w:szCs w:val="24"/>
        </w:rPr>
        <w:t>D-dimer</w:t>
      </w:r>
      <w:r w:rsidR="008601EC" w:rsidRPr="001C622B">
        <w:rPr>
          <w:rFonts w:ascii="Times New Roman" w:hAnsi="Times New Roman" w:cs="Times New Roman"/>
          <w:sz w:val="24"/>
          <w:szCs w:val="24"/>
        </w:rPr>
        <w:t xml:space="preserve"> düzeyi</w:t>
      </w:r>
      <w:r w:rsidR="006B1D63" w:rsidRPr="001C622B">
        <w:rPr>
          <w:rFonts w:ascii="Times New Roman" w:hAnsi="Times New Roman" w:cs="Times New Roman"/>
          <w:sz w:val="24"/>
          <w:szCs w:val="24"/>
        </w:rPr>
        <w:t>nin</w:t>
      </w:r>
      <w:r w:rsidR="008601EC" w:rsidRPr="001C622B">
        <w:rPr>
          <w:rFonts w:ascii="Times New Roman" w:hAnsi="Times New Roman" w:cs="Times New Roman"/>
          <w:sz w:val="24"/>
          <w:szCs w:val="24"/>
        </w:rPr>
        <w:t xml:space="preserve"> kanser, enflamasyon, enfeksiyon, nekroz</w:t>
      </w:r>
      <w:r w:rsidR="006B1D63" w:rsidRPr="001C622B">
        <w:rPr>
          <w:rFonts w:ascii="Times New Roman" w:hAnsi="Times New Roman" w:cs="Times New Roman"/>
          <w:sz w:val="24"/>
          <w:szCs w:val="24"/>
        </w:rPr>
        <w:t xml:space="preserve"> ve</w:t>
      </w:r>
      <w:r w:rsidR="008601EC" w:rsidRPr="001C622B">
        <w:rPr>
          <w:rFonts w:ascii="Times New Roman" w:hAnsi="Times New Roman" w:cs="Times New Roman"/>
          <w:sz w:val="24"/>
          <w:szCs w:val="24"/>
        </w:rPr>
        <w:t xml:space="preserve"> aort diseksiyonu gibi </w:t>
      </w:r>
      <w:r w:rsidR="006B1D63" w:rsidRPr="001C622B">
        <w:rPr>
          <w:rFonts w:ascii="Times New Roman" w:hAnsi="Times New Roman" w:cs="Times New Roman"/>
          <w:sz w:val="24"/>
          <w:szCs w:val="24"/>
        </w:rPr>
        <w:t xml:space="preserve">çok </w:t>
      </w:r>
      <w:r w:rsidR="008601EC" w:rsidRPr="001C622B">
        <w:rPr>
          <w:rFonts w:ascii="Times New Roman" w:hAnsi="Times New Roman" w:cs="Times New Roman"/>
          <w:sz w:val="24"/>
          <w:szCs w:val="24"/>
        </w:rPr>
        <w:t>çeşitli durumlarda art</w:t>
      </w:r>
      <w:r w:rsidR="006B1D63" w:rsidRPr="001C622B">
        <w:rPr>
          <w:rFonts w:ascii="Times New Roman" w:hAnsi="Times New Roman" w:cs="Times New Roman"/>
          <w:sz w:val="24"/>
          <w:szCs w:val="24"/>
        </w:rPr>
        <w:t>masıdır</w:t>
      </w:r>
      <w:r w:rsidR="00BC2463" w:rsidRPr="001C622B">
        <w:rPr>
          <w:rFonts w:ascii="Times New Roman" w:hAnsi="Times New Roman" w:cs="Times New Roman"/>
          <w:sz w:val="24"/>
          <w:szCs w:val="24"/>
        </w:rPr>
        <w:t xml:space="preserve"> </w:t>
      </w:r>
      <w:r w:rsidR="002B0855" w:rsidRPr="001C622B">
        <w:rPr>
          <w:rFonts w:ascii="Times New Roman" w:hAnsi="Times New Roman" w:cs="Times New Roman"/>
          <w:sz w:val="24"/>
          <w:szCs w:val="24"/>
        </w:rPr>
        <w:t xml:space="preserve">(21). </w:t>
      </w:r>
      <w:r w:rsidR="00A44146" w:rsidRPr="001C622B">
        <w:rPr>
          <w:rFonts w:ascii="Times New Roman" w:hAnsi="Times New Roman" w:cs="Times New Roman"/>
          <w:sz w:val="24"/>
          <w:szCs w:val="24"/>
        </w:rPr>
        <w:t>A</w:t>
      </w:r>
      <w:r w:rsidR="006B1D63" w:rsidRPr="001C622B">
        <w:rPr>
          <w:rFonts w:ascii="Times New Roman" w:hAnsi="Times New Roman" w:cs="Times New Roman"/>
          <w:sz w:val="24"/>
          <w:szCs w:val="24"/>
        </w:rPr>
        <w:t xml:space="preserve">ort diseksiyonu olan hastaların %99’unda </w:t>
      </w:r>
      <w:r w:rsidR="00B02E59" w:rsidRPr="001C622B">
        <w:rPr>
          <w:rFonts w:ascii="Times New Roman" w:hAnsi="Times New Roman" w:cs="Times New Roman"/>
          <w:sz w:val="24"/>
          <w:szCs w:val="24"/>
        </w:rPr>
        <w:t>D-dimer</w:t>
      </w:r>
      <w:r w:rsidR="006B1D63" w:rsidRPr="001C622B">
        <w:rPr>
          <w:rFonts w:ascii="Times New Roman" w:hAnsi="Times New Roman" w:cs="Times New Roman"/>
          <w:sz w:val="24"/>
          <w:szCs w:val="24"/>
        </w:rPr>
        <w:t xml:space="preserve"> 400ng/ml (median </w:t>
      </w:r>
      <w:r w:rsidR="00B02E59" w:rsidRPr="001C622B">
        <w:rPr>
          <w:rFonts w:ascii="Times New Roman" w:hAnsi="Times New Roman" w:cs="Times New Roman"/>
          <w:sz w:val="24"/>
          <w:szCs w:val="24"/>
        </w:rPr>
        <w:t>D-dimer</w:t>
      </w:r>
      <w:r w:rsidR="006B1D63" w:rsidRPr="001C622B">
        <w:rPr>
          <w:rFonts w:ascii="Times New Roman" w:hAnsi="Times New Roman" w:cs="Times New Roman"/>
          <w:sz w:val="24"/>
          <w:szCs w:val="24"/>
        </w:rPr>
        <w:t xml:space="preserve"> 8</w:t>
      </w:r>
      <w:r w:rsidR="00BC2463" w:rsidRPr="001C622B">
        <w:rPr>
          <w:rFonts w:ascii="Times New Roman" w:hAnsi="Times New Roman" w:cs="Times New Roman"/>
          <w:sz w:val="24"/>
          <w:szCs w:val="24"/>
        </w:rPr>
        <w:t xml:space="preserve">610ng/ml) üzerinde bulunmuştur </w:t>
      </w:r>
      <w:r w:rsidR="002B0855" w:rsidRPr="001C622B">
        <w:rPr>
          <w:rFonts w:ascii="Times New Roman" w:hAnsi="Times New Roman" w:cs="Times New Roman"/>
          <w:sz w:val="24"/>
          <w:szCs w:val="24"/>
        </w:rPr>
        <w:t xml:space="preserve">(22). </w:t>
      </w:r>
      <w:r w:rsidR="00A44146" w:rsidRPr="001C622B">
        <w:rPr>
          <w:rFonts w:ascii="Times New Roman" w:hAnsi="Times New Roman" w:cs="Times New Roman"/>
          <w:sz w:val="24"/>
          <w:szCs w:val="24"/>
        </w:rPr>
        <w:t>Üstelik</w:t>
      </w:r>
      <w:r w:rsidR="00A44146" w:rsidRPr="001C622B">
        <w:rPr>
          <w:rFonts w:ascii="Times New Roman" w:eastAsia="Times New Roman" w:hAnsi="Times New Roman" w:cs="Times New Roman"/>
          <w:color w:val="000000"/>
          <w:sz w:val="24"/>
          <w:szCs w:val="24"/>
          <w:lang w:eastAsia="tr-TR"/>
        </w:rPr>
        <w:t xml:space="preserve"> </w:t>
      </w:r>
      <w:r w:rsidR="00B02E59" w:rsidRPr="001C622B">
        <w:rPr>
          <w:rFonts w:ascii="Times New Roman" w:eastAsia="Times New Roman" w:hAnsi="Times New Roman" w:cs="Times New Roman"/>
          <w:color w:val="000000"/>
          <w:sz w:val="24"/>
          <w:szCs w:val="24"/>
          <w:lang w:eastAsia="tr-TR"/>
        </w:rPr>
        <w:t>D-dimer</w:t>
      </w:r>
      <w:r w:rsidR="00435E2E" w:rsidRPr="001C622B">
        <w:rPr>
          <w:rFonts w:ascii="Times New Roman" w:eastAsia="Times New Roman" w:hAnsi="Times New Roman" w:cs="Times New Roman"/>
          <w:color w:val="000000"/>
          <w:sz w:val="24"/>
          <w:szCs w:val="24"/>
          <w:lang w:eastAsia="tr-TR"/>
        </w:rPr>
        <w:t xml:space="preserve"> yüksekliği</w:t>
      </w:r>
      <w:r w:rsidR="00A7032E" w:rsidRPr="001C622B">
        <w:rPr>
          <w:rFonts w:ascii="Times New Roman" w:eastAsia="Times New Roman" w:hAnsi="Times New Roman" w:cs="Times New Roman"/>
          <w:color w:val="000000"/>
          <w:sz w:val="24"/>
          <w:szCs w:val="24"/>
          <w:lang w:eastAsia="tr-TR"/>
        </w:rPr>
        <w:t>nin</w:t>
      </w:r>
      <w:r w:rsidR="00435E2E" w:rsidRPr="001C622B">
        <w:rPr>
          <w:rFonts w:ascii="Times New Roman" w:eastAsia="Times New Roman" w:hAnsi="Times New Roman" w:cs="Times New Roman"/>
          <w:color w:val="000000"/>
          <w:sz w:val="24"/>
          <w:szCs w:val="24"/>
          <w:lang w:eastAsia="tr-TR"/>
        </w:rPr>
        <w:t xml:space="preserve"> diseksiyon uzanımı ve hastane içi mortalite ile </w:t>
      </w:r>
      <w:r w:rsidR="00A7032E" w:rsidRPr="001C622B">
        <w:rPr>
          <w:rFonts w:ascii="Times New Roman" w:eastAsia="Times New Roman" w:hAnsi="Times New Roman" w:cs="Times New Roman"/>
          <w:color w:val="000000"/>
          <w:sz w:val="24"/>
          <w:szCs w:val="24"/>
          <w:lang w:eastAsia="tr-TR"/>
        </w:rPr>
        <w:t>korele olduğu bildirilmiştir</w:t>
      </w:r>
      <w:r w:rsidR="00435E2E" w:rsidRPr="001C622B">
        <w:rPr>
          <w:rFonts w:ascii="Times New Roman" w:eastAsia="Times New Roman" w:hAnsi="Times New Roman" w:cs="Times New Roman"/>
          <w:color w:val="000000"/>
          <w:sz w:val="24"/>
          <w:szCs w:val="24"/>
          <w:lang w:eastAsia="tr-TR"/>
        </w:rPr>
        <w:t xml:space="preserve">. </w:t>
      </w:r>
      <w:r w:rsidR="0093131E" w:rsidRPr="001C622B">
        <w:rPr>
          <w:rFonts w:ascii="Times New Roman" w:eastAsia="Times New Roman" w:hAnsi="Times New Roman" w:cs="Times New Roman"/>
          <w:color w:val="000000"/>
          <w:sz w:val="24"/>
          <w:szCs w:val="24"/>
          <w:lang w:eastAsia="tr-TR"/>
        </w:rPr>
        <w:t xml:space="preserve">İlk 24 saatte </w:t>
      </w:r>
      <w:r w:rsidR="00B02E59" w:rsidRPr="001C622B">
        <w:rPr>
          <w:rFonts w:ascii="Times New Roman" w:eastAsia="Times New Roman" w:hAnsi="Times New Roman" w:cs="Times New Roman"/>
          <w:color w:val="000000"/>
          <w:sz w:val="24"/>
          <w:szCs w:val="24"/>
          <w:lang w:eastAsia="tr-TR"/>
        </w:rPr>
        <w:t>D-dimer</w:t>
      </w:r>
      <w:r w:rsidR="00435E2E" w:rsidRPr="001C622B">
        <w:rPr>
          <w:rFonts w:ascii="Times New Roman" w:eastAsia="Times New Roman" w:hAnsi="Times New Roman" w:cs="Times New Roman"/>
          <w:color w:val="000000"/>
          <w:sz w:val="24"/>
          <w:szCs w:val="24"/>
          <w:lang w:eastAsia="tr-TR"/>
        </w:rPr>
        <w:t xml:space="preserve"> düzeyinin 500 ng/ml altında olmasının güvenilir şekilde aort diseksiyonunu dışlayabildiği </w:t>
      </w:r>
      <w:r w:rsidR="00A7032E" w:rsidRPr="001C622B">
        <w:rPr>
          <w:rFonts w:ascii="Times New Roman" w:eastAsia="Times New Roman" w:hAnsi="Times New Roman" w:cs="Times New Roman"/>
          <w:color w:val="000000"/>
          <w:sz w:val="24"/>
          <w:szCs w:val="24"/>
          <w:lang w:eastAsia="tr-TR"/>
        </w:rPr>
        <w:t>ve bu yönüyle rutinde kullanılabileceği vurgulanma</w:t>
      </w:r>
      <w:r w:rsidR="00B02E59" w:rsidRPr="001C622B">
        <w:rPr>
          <w:rFonts w:ascii="Times New Roman" w:eastAsia="Times New Roman" w:hAnsi="Times New Roman" w:cs="Times New Roman"/>
          <w:color w:val="000000"/>
          <w:sz w:val="24"/>
          <w:szCs w:val="24"/>
          <w:lang w:eastAsia="tr-TR"/>
        </w:rPr>
        <w:t>k</w:t>
      </w:r>
      <w:r w:rsidR="00A7032E" w:rsidRPr="001C622B">
        <w:rPr>
          <w:rFonts w:ascii="Times New Roman" w:eastAsia="Times New Roman" w:hAnsi="Times New Roman" w:cs="Times New Roman"/>
          <w:color w:val="000000"/>
          <w:sz w:val="24"/>
          <w:szCs w:val="24"/>
          <w:lang w:eastAsia="tr-TR"/>
        </w:rPr>
        <w:t>tadır.</w:t>
      </w:r>
      <w:r w:rsidR="00B02E59" w:rsidRPr="001C622B">
        <w:rPr>
          <w:rFonts w:ascii="Times New Roman" w:eastAsia="Times New Roman" w:hAnsi="Times New Roman" w:cs="Times New Roman"/>
          <w:color w:val="000000"/>
          <w:sz w:val="24"/>
          <w:szCs w:val="24"/>
          <w:lang w:eastAsia="tr-TR"/>
        </w:rPr>
        <w:t xml:space="preserve"> Bizim çalışmamızın kısıtlılığı diseksiyon hastaların</w:t>
      </w:r>
      <w:r w:rsidR="00A44146" w:rsidRPr="001C622B">
        <w:rPr>
          <w:rFonts w:ascii="Times New Roman" w:eastAsia="Times New Roman" w:hAnsi="Times New Roman" w:cs="Times New Roman"/>
          <w:color w:val="000000"/>
          <w:sz w:val="24"/>
          <w:szCs w:val="24"/>
          <w:lang w:eastAsia="tr-TR"/>
        </w:rPr>
        <w:t>ın</w:t>
      </w:r>
      <w:r w:rsidR="00B02E59" w:rsidRPr="001C622B">
        <w:rPr>
          <w:rFonts w:ascii="Times New Roman" w:eastAsia="Times New Roman" w:hAnsi="Times New Roman" w:cs="Times New Roman"/>
          <w:color w:val="000000"/>
          <w:sz w:val="24"/>
          <w:szCs w:val="24"/>
          <w:lang w:eastAsia="tr-TR"/>
        </w:rPr>
        <w:t xml:space="preserve"> </w:t>
      </w:r>
      <w:r w:rsidR="00A44146" w:rsidRPr="001C622B">
        <w:rPr>
          <w:rFonts w:ascii="Times New Roman" w:eastAsia="Times New Roman" w:hAnsi="Times New Roman" w:cs="Times New Roman"/>
          <w:color w:val="000000"/>
          <w:sz w:val="24"/>
          <w:szCs w:val="24"/>
          <w:lang w:eastAsia="tr-TR"/>
        </w:rPr>
        <w:t xml:space="preserve">tümünde </w:t>
      </w:r>
      <w:r w:rsidR="00B02E59" w:rsidRPr="001C622B">
        <w:rPr>
          <w:rFonts w:ascii="Times New Roman" w:eastAsia="Times New Roman" w:hAnsi="Times New Roman" w:cs="Times New Roman"/>
          <w:color w:val="000000"/>
          <w:sz w:val="24"/>
          <w:szCs w:val="24"/>
          <w:lang w:eastAsia="tr-TR"/>
        </w:rPr>
        <w:t xml:space="preserve">D-dimer düzeyinin </w:t>
      </w:r>
      <w:r w:rsidR="00A44146" w:rsidRPr="001C622B">
        <w:rPr>
          <w:rFonts w:ascii="Times New Roman" w:eastAsia="Times New Roman" w:hAnsi="Times New Roman" w:cs="Times New Roman"/>
          <w:color w:val="000000"/>
          <w:sz w:val="24"/>
          <w:szCs w:val="24"/>
          <w:lang w:eastAsia="tr-TR"/>
        </w:rPr>
        <w:t>bilinmemesidir</w:t>
      </w:r>
      <w:r w:rsidR="00B02E59" w:rsidRPr="001C622B">
        <w:rPr>
          <w:rFonts w:ascii="Times New Roman" w:eastAsia="Times New Roman" w:hAnsi="Times New Roman" w:cs="Times New Roman"/>
          <w:color w:val="000000"/>
          <w:sz w:val="24"/>
          <w:szCs w:val="24"/>
          <w:lang w:eastAsia="tr-TR"/>
        </w:rPr>
        <w:t xml:space="preserve">. </w:t>
      </w:r>
      <w:r w:rsidR="006E0DCF" w:rsidRPr="003C6024">
        <w:rPr>
          <w:rFonts w:ascii="Times New Roman" w:eastAsia="Times New Roman" w:hAnsi="Times New Roman" w:cs="Times New Roman"/>
          <w:color w:val="000000"/>
          <w:sz w:val="24"/>
          <w:szCs w:val="24"/>
          <w:highlight w:val="yellow"/>
          <w:lang w:eastAsia="tr-TR"/>
        </w:rPr>
        <w:t xml:space="preserve">Bu durum </w:t>
      </w:r>
      <w:r w:rsidR="003D3B94" w:rsidRPr="003C6024">
        <w:rPr>
          <w:rFonts w:ascii="Times New Roman" w:eastAsia="Times New Roman" w:hAnsi="Times New Roman" w:cs="Times New Roman"/>
          <w:color w:val="000000"/>
          <w:sz w:val="24"/>
          <w:szCs w:val="24"/>
          <w:highlight w:val="yellow"/>
          <w:lang w:eastAsia="tr-TR"/>
        </w:rPr>
        <w:t xml:space="preserve">acil serviste kullanılan </w:t>
      </w:r>
      <w:r w:rsidR="006E0DCF" w:rsidRPr="003C6024">
        <w:rPr>
          <w:rFonts w:ascii="Times New Roman" w:eastAsia="Times New Roman" w:hAnsi="Times New Roman" w:cs="Times New Roman"/>
          <w:color w:val="000000"/>
          <w:sz w:val="24"/>
          <w:szCs w:val="24"/>
          <w:highlight w:val="yellow"/>
          <w:lang w:eastAsia="tr-TR"/>
        </w:rPr>
        <w:t>s</w:t>
      </w:r>
      <w:r w:rsidR="000B3CAE" w:rsidRPr="003C6024">
        <w:rPr>
          <w:rFonts w:ascii="Times New Roman" w:eastAsia="Times New Roman" w:hAnsi="Times New Roman" w:cs="Times New Roman"/>
          <w:color w:val="000000"/>
          <w:sz w:val="24"/>
          <w:szCs w:val="24"/>
          <w:highlight w:val="yellow"/>
          <w:lang w:eastAsia="tr-TR"/>
        </w:rPr>
        <w:t>tandart</w:t>
      </w:r>
      <w:r w:rsidR="003D3B94" w:rsidRPr="003C6024">
        <w:rPr>
          <w:rFonts w:ascii="Times New Roman" w:eastAsia="Times New Roman" w:hAnsi="Times New Roman" w:cs="Times New Roman"/>
          <w:color w:val="000000"/>
          <w:sz w:val="24"/>
          <w:szCs w:val="24"/>
          <w:highlight w:val="yellow"/>
          <w:lang w:eastAsia="tr-TR"/>
        </w:rPr>
        <w:t xml:space="preserve"> yaklaşım</w:t>
      </w:r>
      <w:r w:rsidR="000B3CAE" w:rsidRPr="003C6024">
        <w:rPr>
          <w:rFonts w:ascii="Times New Roman" w:eastAsia="Times New Roman" w:hAnsi="Times New Roman" w:cs="Times New Roman"/>
          <w:color w:val="000000"/>
          <w:sz w:val="24"/>
          <w:szCs w:val="24"/>
          <w:highlight w:val="yellow"/>
          <w:lang w:eastAsia="tr-TR"/>
        </w:rPr>
        <w:t xml:space="preserve"> protokollerin</w:t>
      </w:r>
      <w:r w:rsidR="003D3B94" w:rsidRPr="003C6024">
        <w:rPr>
          <w:rFonts w:ascii="Times New Roman" w:eastAsia="Times New Roman" w:hAnsi="Times New Roman" w:cs="Times New Roman"/>
          <w:color w:val="000000"/>
          <w:sz w:val="24"/>
          <w:szCs w:val="24"/>
          <w:highlight w:val="yellow"/>
          <w:lang w:eastAsia="tr-TR"/>
        </w:rPr>
        <w:t>in</w:t>
      </w:r>
      <w:r w:rsidR="000B3CAE" w:rsidRPr="003C6024">
        <w:rPr>
          <w:rFonts w:ascii="Times New Roman" w:eastAsia="Times New Roman" w:hAnsi="Times New Roman" w:cs="Times New Roman"/>
          <w:color w:val="000000"/>
          <w:sz w:val="24"/>
          <w:szCs w:val="24"/>
          <w:highlight w:val="yellow"/>
          <w:lang w:eastAsia="tr-TR"/>
        </w:rPr>
        <w:t xml:space="preserve"> önemini vurgulamaktadır. </w:t>
      </w:r>
      <w:r w:rsidR="00C657F1">
        <w:rPr>
          <w:rFonts w:ascii="Times New Roman" w:eastAsia="Times New Roman" w:hAnsi="Times New Roman" w:cs="Times New Roman"/>
          <w:color w:val="000000"/>
          <w:sz w:val="24"/>
          <w:szCs w:val="24"/>
          <w:highlight w:val="yellow"/>
          <w:lang w:eastAsia="tr-TR"/>
        </w:rPr>
        <w:t>A</w:t>
      </w:r>
      <w:r w:rsidR="003D3B94" w:rsidRPr="003C6024">
        <w:rPr>
          <w:rFonts w:ascii="Times New Roman" w:eastAsia="Times New Roman" w:hAnsi="Times New Roman" w:cs="Times New Roman"/>
          <w:color w:val="000000"/>
          <w:sz w:val="24"/>
          <w:szCs w:val="24"/>
          <w:highlight w:val="yellow"/>
          <w:lang w:eastAsia="tr-TR"/>
        </w:rPr>
        <w:t>yrıntılı alınan hikaye</w:t>
      </w:r>
      <w:r w:rsidR="00F558EF" w:rsidRPr="003C6024">
        <w:rPr>
          <w:rFonts w:ascii="Times New Roman" w:eastAsia="Times New Roman" w:hAnsi="Times New Roman" w:cs="Times New Roman"/>
          <w:color w:val="000000"/>
          <w:sz w:val="24"/>
          <w:szCs w:val="24"/>
          <w:highlight w:val="yellow"/>
          <w:lang w:eastAsia="tr-TR"/>
        </w:rPr>
        <w:t xml:space="preserve"> </w:t>
      </w:r>
      <w:r w:rsidR="003D3B94" w:rsidRPr="003C6024">
        <w:rPr>
          <w:rFonts w:ascii="Times New Roman" w:eastAsia="Times New Roman" w:hAnsi="Times New Roman" w:cs="Times New Roman"/>
          <w:color w:val="000000"/>
          <w:sz w:val="24"/>
          <w:szCs w:val="24"/>
          <w:highlight w:val="yellow"/>
          <w:lang w:eastAsia="tr-TR"/>
        </w:rPr>
        <w:t>ve yapılan fizik muayene ile birlikte uygun görüntüleme yöntemi</w:t>
      </w:r>
      <w:r w:rsidR="00F558EF" w:rsidRPr="003C6024">
        <w:rPr>
          <w:rFonts w:ascii="Times New Roman" w:eastAsia="Times New Roman" w:hAnsi="Times New Roman" w:cs="Times New Roman"/>
          <w:color w:val="000000"/>
          <w:sz w:val="24"/>
          <w:szCs w:val="24"/>
          <w:highlight w:val="yellow"/>
          <w:lang w:eastAsia="tr-TR"/>
        </w:rPr>
        <w:t xml:space="preserve">nin seçilmesi, </w:t>
      </w:r>
      <w:r w:rsidR="003D3B94" w:rsidRPr="003C6024">
        <w:rPr>
          <w:rFonts w:ascii="Times New Roman" w:eastAsia="Times New Roman" w:hAnsi="Times New Roman" w:cs="Times New Roman"/>
          <w:color w:val="000000"/>
          <w:sz w:val="24"/>
          <w:szCs w:val="24"/>
          <w:highlight w:val="yellow"/>
          <w:lang w:eastAsia="tr-TR"/>
        </w:rPr>
        <w:t>doktoru</w:t>
      </w:r>
      <w:r w:rsidR="00F558EF" w:rsidRPr="003C6024">
        <w:rPr>
          <w:rFonts w:ascii="Times New Roman" w:eastAsia="Times New Roman" w:hAnsi="Times New Roman" w:cs="Times New Roman"/>
          <w:color w:val="000000"/>
          <w:sz w:val="24"/>
          <w:szCs w:val="24"/>
          <w:highlight w:val="yellow"/>
          <w:lang w:eastAsia="tr-TR"/>
        </w:rPr>
        <w:t>n</w:t>
      </w:r>
      <w:r w:rsidR="003D3B94" w:rsidRPr="003C6024">
        <w:rPr>
          <w:rFonts w:ascii="Times New Roman" w:eastAsia="Times New Roman" w:hAnsi="Times New Roman" w:cs="Times New Roman"/>
          <w:color w:val="000000"/>
          <w:sz w:val="24"/>
          <w:szCs w:val="24"/>
          <w:highlight w:val="yellow"/>
          <w:lang w:eastAsia="tr-TR"/>
        </w:rPr>
        <w:t xml:space="preserve"> tanıya d</w:t>
      </w:r>
      <w:r w:rsidR="00F558EF" w:rsidRPr="003C6024">
        <w:rPr>
          <w:rFonts w:ascii="Times New Roman" w:eastAsia="Times New Roman" w:hAnsi="Times New Roman" w:cs="Times New Roman"/>
          <w:color w:val="000000"/>
          <w:sz w:val="24"/>
          <w:szCs w:val="24"/>
          <w:highlight w:val="yellow"/>
          <w:lang w:eastAsia="tr-TR"/>
        </w:rPr>
        <w:t>a</w:t>
      </w:r>
      <w:r w:rsidR="003D3B94" w:rsidRPr="003C6024">
        <w:rPr>
          <w:rFonts w:ascii="Times New Roman" w:eastAsia="Times New Roman" w:hAnsi="Times New Roman" w:cs="Times New Roman"/>
          <w:color w:val="000000"/>
          <w:sz w:val="24"/>
          <w:szCs w:val="24"/>
          <w:highlight w:val="yellow"/>
          <w:lang w:eastAsia="tr-TR"/>
        </w:rPr>
        <w:t>ha hızlı ulaşmasını sağlayacak</w:t>
      </w:r>
      <w:r w:rsidR="00F558EF" w:rsidRPr="003C6024">
        <w:rPr>
          <w:rFonts w:ascii="Times New Roman" w:eastAsia="Times New Roman" w:hAnsi="Times New Roman" w:cs="Times New Roman"/>
          <w:color w:val="000000"/>
          <w:sz w:val="24"/>
          <w:szCs w:val="24"/>
          <w:highlight w:val="yellow"/>
          <w:lang w:eastAsia="tr-TR"/>
        </w:rPr>
        <w:t>tır.</w:t>
      </w:r>
      <w:r w:rsidR="00F558EF">
        <w:rPr>
          <w:rFonts w:ascii="Times New Roman" w:eastAsia="Times New Roman" w:hAnsi="Times New Roman" w:cs="Times New Roman"/>
          <w:color w:val="000000"/>
          <w:sz w:val="24"/>
          <w:szCs w:val="24"/>
          <w:lang w:eastAsia="tr-TR"/>
        </w:rPr>
        <w:t xml:space="preserve"> </w:t>
      </w:r>
    </w:p>
    <w:p w:rsidR="00842CC4" w:rsidRPr="001C622B" w:rsidRDefault="00842CC4" w:rsidP="001C622B">
      <w:pPr>
        <w:spacing w:line="240" w:lineRule="auto"/>
        <w:rPr>
          <w:rFonts w:ascii="Times New Roman" w:eastAsia="Times New Roman" w:hAnsi="Times New Roman" w:cs="Times New Roman"/>
          <w:color w:val="000000"/>
          <w:sz w:val="24"/>
          <w:szCs w:val="24"/>
          <w:lang w:eastAsia="tr-TR"/>
        </w:rPr>
      </w:pPr>
    </w:p>
    <w:p w:rsidR="000D6D1E" w:rsidRPr="001C622B" w:rsidRDefault="002B0855" w:rsidP="001C622B">
      <w:pPr>
        <w:spacing w:line="240" w:lineRule="auto"/>
        <w:rPr>
          <w:rFonts w:ascii="Times New Roman" w:eastAsia="Times New Roman" w:hAnsi="Times New Roman" w:cs="Times New Roman"/>
          <w:b/>
          <w:color w:val="000000"/>
          <w:sz w:val="24"/>
          <w:szCs w:val="24"/>
          <w:lang w:eastAsia="tr-TR"/>
        </w:rPr>
      </w:pPr>
      <w:r w:rsidRPr="001C622B">
        <w:rPr>
          <w:rFonts w:ascii="Times New Roman" w:eastAsia="Times New Roman" w:hAnsi="Times New Roman" w:cs="Times New Roman"/>
          <w:b/>
          <w:color w:val="000000"/>
          <w:sz w:val="24"/>
          <w:szCs w:val="24"/>
          <w:lang w:eastAsia="tr-TR"/>
        </w:rPr>
        <w:t>SONUÇ</w:t>
      </w:r>
    </w:p>
    <w:p w:rsidR="009C0237" w:rsidRDefault="00C42C5C" w:rsidP="009C0237">
      <w:pPr>
        <w:spacing w:line="240" w:lineRule="auto"/>
        <w:ind w:firstLine="708"/>
        <w:rPr>
          <w:rFonts w:ascii="Times New Roman" w:hAnsi="Times New Roman" w:cs="Times New Roman"/>
          <w:sz w:val="24"/>
          <w:szCs w:val="24"/>
        </w:rPr>
      </w:pPr>
      <w:r w:rsidRPr="001C622B">
        <w:rPr>
          <w:rFonts w:ascii="Times New Roman" w:hAnsi="Times New Roman" w:cs="Times New Roman"/>
          <w:sz w:val="24"/>
          <w:szCs w:val="24"/>
        </w:rPr>
        <w:t>A</w:t>
      </w:r>
      <w:r w:rsidR="00730763" w:rsidRPr="001C622B">
        <w:rPr>
          <w:rFonts w:ascii="Times New Roman" w:hAnsi="Times New Roman" w:cs="Times New Roman"/>
          <w:sz w:val="24"/>
          <w:szCs w:val="24"/>
        </w:rPr>
        <w:t>kut koroner sendrom</w:t>
      </w:r>
      <w:r w:rsidRPr="001C622B">
        <w:rPr>
          <w:rFonts w:ascii="Times New Roman" w:hAnsi="Times New Roman" w:cs="Times New Roman"/>
          <w:sz w:val="24"/>
          <w:szCs w:val="24"/>
        </w:rPr>
        <w:t xml:space="preserve"> ve PTE</w:t>
      </w:r>
      <w:r w:rsidR="002B5683" w:rsidRPr="001C622B">
        <w:rPr>
          <w:rFonts w:ascii="Times New Roman" w:hAnsi="Times New Roman" w:cs="Times New Roman"/>
          <w:sz w:val="24"/>
          <w:szCs w:val="24"/>
        </w:rPr>
        <w:t>,</w:t>
      </w:r>
      <w:r w:rsidR="00730763" w:rsidRPr="001C622B">
        <w:rPr>
          <w:rFonts w:ascii="Times New Roman" w:hAnsi="Times New Roman" w:cs="Times New Roman"/>
          <w:sz w:val="24"/>
          <w:szCs w:val="24"/>
        </w:rPr>
        <w:t xml:space="preserve"> AAS</w:t>
      </w:r>
      <w:r w:rsidR="00B82BBE" w:rsidRPr="001C622B">
        <w:rPr>
          <w:rFonts w:ascii="Times New Roman" w:hAnsi="Times New Roman" w:cs="Times New Roman"/>
          <w:sz w:val="24"/>
          <w:szCs w:val="24"/>
        </w:rPr>
        <w:t>’nin</w:t>
      </w:r>
      <w:r w:rsidR="00730763" w:rsidRPr="001C622B">
        <w:rPr>
          <w:rFonts w:ascii="Times New Roman" w:hAnsi="Times New Roman" w:cs="Times New Roman"/>
          <w:sz w:val="24"/>
          <w:szCs w:val="24"/>
        </w:rPr>
        <w:t xml:space="preserve"> ayırıcı ta</w:t>
      </w:r>
      <w:r w:rsidR="004E3451" w:rsidRPr="001C622B">
        <w:rPr>
          <w:rFonts w:ascii="Times New Roman" w:hAnsi="Times New Roman" w:cs="Times New Roman"/>
          <w:sz w:val="24"/>
          <w:szCs w:val="24"/>
        </w:rPr>
        <w:t>nısında ilk düşünülmesi gereke</w:t>
      </w:r>
      <w:r w:rsidR="000C4833" w:rsidRPr="001C622B">
        <w:rPr>
          <w:rFonts w:ascii="Times New Roman" w:hAnsi="Times New Roman" w:cs="Times New Roman"/>
          <w:sz w:val="24"/>
          <w:szCs w:val="24"/>
        </w:rPr>
        <w:t xml:space="preserve">n </w:t>
      </w:r>
      <w:r w:rsidR="00730763" w:rsidRPr="001C622B">
        <w:rPr>
          <w:rFonts w:ascii="Times New Roman" w:hAnsi="Times New Roman" w:cs="Times New Roman"/>
          <w:sz w:val="24"/>
          <w:szCs w:val="24"/>
        </w:rPr>
        <w:t xml:space="preserve">patolojilerdir. </w:t>
      </w:r>
      <w:r w:rsidR="00730763" w:rsidRPr="00F609B5">
        <w:rPr>
          <w:rFonts w:ascii="Times New Roman" w:hAnsi="Times New Roman" w:cs="Times New Roman"/>
          <w:sz w:val="24"/>
          <w:szCs w:val="24"/>
        </w:rPr>
        <w:t xml:space="preserve">Ancak </w:t>
      </w:r>
      <w:r w:rsidR="002B5683" w:rsidRPr="00F609B5">
        <w:rPr>
          <w:rFonts w:ascii="Times New Roman" w:hAnsi="Times New Roman" w:cs="Times New Roman"/>
          <w:sz w:val="24"/>
          <w:szCs w:val="24"/>
        </w:rPr>
        <w:t xml:space="preserve">pek çok torakoabdominal acil patolojinin </w:t>
      </w:r>
      <w:r w:rsidR="00B82BBE" w:rsidRPr="00F609B5">
        <w:rPr>
          <w:rFonts w:ascii="Times New Roman" w:hAnsi="Times New Roman" w:cs="Times New Roman"/>
          <w:sz w:val="24"/>
          <w:szCs w:val="24"/>
        </w:rPr>
        <w:t>AAS’leri</w:t>
      </w:r>
      <w:r w:rsidR="00730763" w:rsidRPr="00F609B5">
        <w:rPr>
          <w:rFonts w:ascii="Times New Roman" w:hAnsi="Times New Roman" w:cs="Times New Roman"/>
          <w:sz w:val="24"/>
          <w:szCs w:val="24"/>
        </w:rPr>
        <w:t xml:space="preserve"> taklit </w:t>
      </w:r>
      <w:r w:rsidR="00DA46BD" w:rsidRPr="00F609B5">
        <w:rPr>
          <w:rFonts w:ascii="Times New Roman" w:hAnsi="Times New Roman" w:cs="Times New Roman"/>
          <w:sz w:val="24"/>
          <w:szCs w:val="24"/>
        </w:rPr>
        <w:t>etmesi nadir değildir</w:t>
      </w:r>
      <w:r w:rsidR="00730763" w:rsidRPr="00F609B5">
        <w:rPr>
          <w:rFonts w:ascii="Times New Roman" w:hAnsi="Times New Roman" w:cs="Times New Roman"/>
          <w:sz w:val="24"/>
          <w:szCs w:val="24"/>
        </w:rPr>
        <w:t>.</w:t>
      </w:r>
      <w:r w:rsidR="00730763" w:rsidRPr="001C622B">
        <w:rPr>
          <w:rFonts w:ascii="Times New Roman" w:hAnsi="Times New Roman" w:cs="Times New Roman"/>
          <w:sz w:val="24"/>
          <w:szCs w:val="24"/>
        </w:rPr>
        <w:t xml:space="preserve"> </w:t>
      </w:r>
      <w:r w:rsidR="00E25B59" w:rsidRPr="001C622B">
        <w:rPr>
          <w:rFonts w:ascii="Times New Roman" w:hAnsi="Times New Roman" w:cs="Times New Roman"/>
          <w:sz w:val="24"/>
          <w:szCs w:val="24"/>
        </w:rPr>
        <w:t>BTA’n</w:t>
      </w:r>
      <w:r w:rsidR="00A44146" w:rsidRPr="001C622B">
        <w:rPr>
          <w:rFonts w:ascii="Times New Roman" w:hAnsi="Times New Roman" w:cs="Times New Roman"/>
          <w:sz w:val="24"/>
          <w:szCs w:val="24"/>
        </w:rPr>
        <w:t>ın bir avantajı</w:t>
      </w:r>
      <w:r w:rsidR="00E25B59" w:rsidRPr="001C622B">
        <w:rPr>
          <w:rFonts w:ascii="Times New Roman" w:hAnsi="Times New Roman" w:cs="Times New Roman"/>
          <w:sz w:val="24"/>
          <w:szCs w:val="24"/>
        </w:rPr>
        <w:t xml:space="preserve">, diğer sistemler ile ilişkili benign göğüs ağrısı nedenlerini hızlı </w:t>
      </w:r>
      <w:r w:rsidR="004E3451" w:rsidRPr="001C622B">
        <w:rPr>
          <w:rFonts w:ascii="Times New Roman" w:hAnsi="Times New Roman" w:cs="Times New Roman"/>
          <w:sz w:val="24"/>
          <w:szCs w:val="24"/>
        </w:rPr>
        <w:t xml:space="preserve">bir şekilde saptayabilmesidir. </w:t>
      </w:r>
      <w:r w:rsidR="009C0237">
        <w:rPr>
          <w:rFonts w:ascii="Times New Roman" w:hAnsi="Times New Roman" w:cs="Times New Roman"/>
          <w:sz w:val="24"/>
          <w:szCs w:val="24"/>
        </w:rPr>
        <w:t>Bu çalışmada en sık görülenler</w:t>
      </w:r>
      <w:r w:rsidR="009C0237" w:rsidRPr="009C0237">
        <w:rPr>
          <w:rFonts w:ascii="Times New Roman" w:hAnsi="Times New Roman" w:cs="Times New Roman"/>
          <w:sz w:val="24"/>
          <w:szCs w:val="24"/>
        </w:rPr>
        <w:t xml:space="preserve"> pnömoni, pulmoner ödem, PTE, nefrolitiazise sekonder üriner obstrüksiyon, akut kolesistit ve mezenterik lenfadenittir. </w:t>
      </w:r>
      <w:r w:rsidR="009C0237" w:rsidRPr="00F609B5">
        <w:rPr>
          <w:rFonts w:ascii="Times New Roman" w:hAnsi="Times New Roman" w:cs="Times New Roman"/>
          <w:sz w:val="24"/>
          <w:szCs w:val="24"/>
          <w:highlight w:val="yellow"/>
        </w:rPr>
        <w:t xml:space="preserve">Diğer </w:t>
      </w:r>
      <w:r w:rsidR="009C0237" w:rsidRPr="00F609B5">
        <w:rPr>
          <w:rFonts w:ascii="Times New Roman" w:hAnsi="Times New Roman" w:cs="Times New Roman"/>
          <w:sz w:val="24"/>
          <w:szCs w:val="24"/>
          <w:highlight w:val="yellow"/>
        </w:rPr>
        <w:lastRenderedPageBreak/>
        <w:t>bir dikkat çekici bulgu ise primer malign süreçlerin neden oluğu acil komplikasyonların sıklığıdır.</w:t>
      </w: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Pr="001C622B" w:rsidRDefault="00580AF2" w:rsidP="001C622B">
      <w:pPr>
        <w:spacing w:line="240" w:lineRule="auto"/>
        <w:rPr>
          <w:rFonts w:ascii="Times New Roman" w:hAnsi="Times New Roman" w:cs="Times New Roman"/>
          <w:b/>
          <w:sz w:val="24"/>
          <w:szCs w:val="24"/>
        </w:rPr>
      </w:pPr>
    </w:p>
    <w:p w:rsidR="00580AF2" w:rsidRDefault="00580AF2"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Pr="001C622B" w:rsidRDefault="001C622B" w:rsidP="001C622B">
      <w:pPr>
        <w:spacing w:line="240" w:lineRule="auto"/>
        <w:rPr>
          <w:rFonts w:ascii="Times New Roman" w:hAnsi="Times New Roman" w:cs="Times New Roman"/>
          <w:b/>
          <w:sz w:val="24"/>
          <w:szCs w:val="24"/>
        </w:rPr>
      </w:pPr>
    </w:p>
    <w:p w:rsidR="00E20E14" w:rsidRPr="001C622B" w:rsidRDefault="00E20E14" w:rsidP="001C622B">
      <w:pPr>
        <w:spacing w:line="240" w:lineRule="auto"/>
        <w:rPr>
          <w:rFonts w:ascii="Times New Roman" w:hAnsi="Times New Roman" w:cs="Times New Roman"/>
          <w:b/>
          <w:sz w:val="24"/>
          <w:szCs w:val="24"/>
        </w:rPr>
      </w:pPr>
    </w:p>
    <w:p w:rsidR="000C05D9" w:rsidRPr="001C622B" w:rsidRDefault="002B0855" w:rsidP="001C622B">
      <w:pPr>
        <w:spacing w:line="240" w:lineRule="auto"/>
        <w:rPr>
          <w:rFonts w:ascii="Times New Roman" w:hAnsi="Times New Roman" w:cs="Times New Roman"/>
          <w:color w:val="FF0000"/>
          <w:sz w:val="24"/>
          <w:szCs w:val="24"/>
        </w:rPr>
      </w:pPr>
      <w:r w:rsidRPr="001C622B">
        <w:rPr>
          <w:rFonts w:ascii="Times New Roman" w:hAnsi="Times New Roman" w:cs="Times New Roman"/>
          <w:b/>
          <w:sz w:val="24"/>
          <w:szCs w:val="24"/>
        </w:rPr>
        <w:t>KAYNAKLAR</w:t>
      </w:r>
    </w:p>
    <w:p w:rsidR="001C690D" w:rsidRPr="001C622B" w:rsidRDefault="002E4A03"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1C690D" w:rsidRPr="001C622B">
        <w:rPr>
          <w:rFonts w:ascii="Times New Roman" w:eastAsia="Times New Roman" w:hAnsi="Times New Roman" w:cs="Times New Roman"/>
          <w:color w:val="000000"/>
          <w:sz w:val="24"/>
          <w:szCs w:val="24"/>
          <w:lang w:eastAsia="tr-TR"/>
        </w:rPr>
        <w:t xml:space="preserve">Erkuş ME, Demirbağ R. Highlights from the 2014 European Society of Cardiology Guidelines for Aortic Diseases. Arch </w:t>
      </w:r>
      <w:r w:rsidR="00981426" w:rsidRPr="001C622B">
        <w:rPr>
          <w:rFonts w:ascii="Times New Roman" w:eastAsia="Times New Roman" w:hAnsi="Times New Roman" w:cs="Times New Roman"/>
          <w:color w:val="000000"/>
          <w:sz w:val="24"/>
          <w:szCs w:val="24"/>
          <w:lang w:eastAsia="tr-TR"/>
        </w:rPr>
        <w:t>Turk Soc Cardiol 2015; 43</w:t>
      </w:r>
      <w:r w:rsidR="00C30029"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C30029" w:rsidRPr="001C622B">
        <w:rPr>
          <w:rFonts w:ascii="Times New Roman" w:eastAsia="Times New Roman" w:hAnsi="Times New Roman" w:cs="Times New Roman"/>
          <w:color w:val="000000"/>
          <w:sz w:val="24"/>
          <w:szCs w:val="24"/>
          <w:lang w:eastAsia="tr-TR"/>
        </w:rPr>
        <w:t>12-</w:t>
      </w:r>
      <w:r w:rsidR="001C690D" w:rsidRPr="001C622B">
        <w:rPr>
          <w:rFonts w:ascii="Times New Roman" w:eastAsia="Times New Roman" w:hAnsi="Times New Roman" w:cs="Times New Roman"/>
          <w:color w:val="000000"/>
          <w:sz w:val="24"/>
          <w:szCs w:val="24"/>
          <w:lang w:eastAsia="tr-TR"/>
        </w:rPr>
        <w:t xml:space="preserve">7.  </w:t>
      </w:r>
    </w:p>
    <w:p w:rsidR="00C271EA" w:rsidRPr="001C622B" w:rsidRDefault="00C271EA"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2</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Akpınar E, Hızal M.</w:t>
      </w:r>
      <w:r w:rsidRPr="001C622B">
        <w:rPr>
          <w:rFonts w:ascii="Times New Roman" w:hAnsi="Times New Roman" w:cs="Times New Roman"/>
          <w:sz w:val="24"/>
          <w:szCs w:val="24"/>
        </w:rPr>
        <w:t xml:space="preserve"> </w:t>
      </w:r>
      <w:r w:rsidRPr="001C622B">
        <w:rPr>
          <w:rFonts w:ascii="Times New Roman" w:eastAsia="Times New Roman" w:hAnsi="Times New Roman" w:cs="Times New Roman"/>
          <w:color w:val="000000"/>
          <w:sz w:val="24"/>
          <w:szCs w:val="24"/>
          <w:lang w:eastAsia="tr-TR"/>
        </w:rPr>
        <w:t>Akut Göğüs Ağrısında Üçlü Dışlama Bilgisayarlı Tomografi Anjiyografi</w:t>
      </w:r>
      <w:r w:rsidR="000B40C1" w:rsidRPr="001C622B">
        <w:rPr>
          <w:rFonts w:ascii="Times New Roman" w:eastAsia="Times New Roman" w:hAnsi="Times New Roman" w:cs="Times New Roman"/>
          <w:color w:val="000000"/>
          <w:sz w:val="24"/>
          <w:szCs w:val="24"/>
          <w:lang w:eastAsia="tr-TR"/>
        </w:rPr>
        <w:t xml:space="preserve"> </w:t>
      </w:r>
      <w:r w:rsidR="007670DD" w:rsidRPr="001C622B">
        <w:rPr>
          <w:rFonts w:ascii="Times New Roman" w:hAnsi="Times New Roman" w:cs="Times New Roman"/>
          <w:sz w:val="24"/>
          <w:szCs w:val="24"/>
        </w:rPr>
        <w:t>[</w:t>
      </w:r>
      <w:r w:rsidR="007670DD" w:rsidRPr="001C622B">
        <w:rPr>
          <w:rFonts w:ascii="Times New Roman" w:eastAsia="Times New Roman" w:hAnsi="Times New Roman" w:cs="Times New Roman"/>
          <w:color w:val="000000"/>
          <w:sz w:val="24"/>
          <w:szCs w:val="24"/>
          <w:lang w:eastAsia="tr-TR"/>
        </w:rPr>
        <w:t>Triple Exclusion Computed Tomography Angiography in Acute Chest Pain]</w:t>
      </w:r>
      <w:r w:rsidRPr="001C622B">
        <w:rPr>
          <w:rFonts w:ascii="Times New Roman" w:eastAsia="Times New Roman" w:hAnsi="Times New Roman" w:cs="Times New Roman"/>
          <w:color w:val="000000"/>
          <w:sz w:val="24"/>
          <w:szCs w:val="24"/>
          <w:lang w:eastAsia="tr-TR"/>
        </w:rPr>
        <w:t>. Trd Sem 2013;</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w:t>
      </w:r>
      <w:r w:rsidR="00981426" w:rsidRPr="001C622B">
        <w:rPr>
          <w:rFonts w:ascii="Times New Roman" w:eastAsia="Times New Roman" w:hAnsi="Times New Roman" w:cs="Times New Roman"/>
          <w:color w:val="000000"/>
          <w:sz w:val="24"/>
          <w:szCs w:val="24"/>
          <w:lang w:eastAsia="tr-TR"/>
        </w:rPr>
        <w:t xml:space="preserve"> </w:t>
      </w:r>
      <w:r w:rsidR="00C30029" w:rsidRPr="001C622B">
        <w:rPr>
          <w:rFonts w:ascii="Times New Roman" w:eastAsia="Times New Roman" w:hAnsi="Times New Roman" w:cs="Times New Roman"/>
          <w:color w:val="000000"/>
          <w:sz w:val="24"/>
          <w:szCs w:val="24"/>
          <w:lang w:eastAsia="tr-TR"/>
        </w:rPr>
        <w:t>143-</w:t>
      </w:r>
      <w:r w:rsidRPr="001C622B">
        <w:rPr>
          <w:rFonts w:ascii="Times New Roman" w:eastAsia="Times New Roman" w:hAnsi="Times New Roman" w:cs="Times New Roman"/>
          <w:color w:val="000000"/>
          <w:sz w:val="24"/>
          <w:szCs w:val="24"/>
          <w:lang w:eastAsia="tr-TR"/>
        </w:rPr>
        <w:t>52.</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3</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Flukinger T, White CS. Multidetector computed tomography in the evaluation of chest pain in the emergency department. </w:t>
      </w:r>
      <w:r w:rsidR="00A94EF9" w:rsidRPr="001C622B">
        <w:rPr>
          <w:rFonts w:ascii="Times New Roman" w:eastAsia="Times New Roman" w:hAnsi="Times New Roman" w:cs="Times New Roman"/>
          <w:color w:val="000000"/>
          <w:sz w:val="24"/>
          <w:szCs w:val="24"/>
          <w:lang w:eastAsia="tr-TR"/>
        </w:rPr>
        <w:t>Semin Roentgenol 2008</w:t>
      </w:r>
      <w:r w:rsidR="00C271EA"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43</w:t>
      </w:r>
      <w:r w:rsidR="00C271EA"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136-44.</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4</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 xml:space="preserve">Balk EM, Ioannidis JP, Salem D, Chew PW, Lau J. </w:t>
      </w:r>
      <w:r w:rsidR="00C271EA" w:rsidRPr="001C622B">
        <w:rPr>
          <w:rFonts w:ascii="Times New Roman" w:eastAsia="Times New Roman" w:hAnsi="Times New Roman" w:cs="Times New Roman"/>
          <w:color w:val="000000"/>
          <w:sz w:val="24"/>
          <w:szCs w:val="24"/>
          <w:lang w:eastAsia="tr-TR"/>
        </w:rPr>
        <w:t>Accuracy of biomarkers to diagnose acute cardiac ischemia in the emergency department: a metaanalysis. Ann Emerg Med</w:t>
      </w:r>
      <w:r w:rsidR="00A94EF9" w:rsidRPr="001C622B">
        <w:rPr>
          <w:rFonts w:ascii="Times New Roman" w:eastAsia="Times New Roman" w:hAnsi="Times New Roman" w:cs="Times New Roman"/>
          <w:color w:val="000000"/>
          <w:sz w:val="24"/>
          <w:szCs w:val="24"/>
          <w:lang w:eastAsia="tr-TR"/>
        </w:rPr>
        <w:t xml:space="preserve"> 2001</w:t>
      </w:r>
      <w:r w:rsidR="00981426" w:rsidRPr="001C622B">
        <w:rPr>
          <w:rFonts w:ascii="Times New Roman" w:eastAsia="Times New Roman" w:hAnsi="Times New Roman" w:cs="Times New Roman"/>
          <w:color w:val="000000"/>
          <w:sz w:val="24"/>
          <w:szCs w:val="24"/>
          <w:lang w:eastAsia="tr-TR"/>
        </w:rPr>
        <w:t>; 37</w:t>
      </w:r>
      <w:r w:rsidR="00C271EA"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478-94.</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hAnsi="Times New Roman" w:cs="Times New Roman"/>
          <w:sz w:val="24"/>
          <w:szCs w:val="24"/>
        </w:rPr>
        <w:t>5</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Zimetbaum PJ, Josephson ME. Use of the electrocardiogram in acute myocardial infarction. </w:t>
      </w:r>
      <w:r w:rsidR="00A94EF9" w:rsidRPr="001C622B">
        <w:rPr>
          <w:rFonts w:ascii="Times New Roman" w:eastAsia="Times New Roman" w:hAnsi="Times New Roman" w:cs="Times New Roman"/>
          <w:color w:val="000000"/>
          <w:sz w:val="24"/>
          <w:szCs w:val="24"/>
          <w:lang w:eastAsia="tr-TR"/>
        </w:rPr>
        <w:t>N Engl J Med 2003;</w:t>
      </w:r>
      <w:r w:rsidR="00981426" w:rsidRPr="001C622B">
        <w:rPr>
          <w:rFonts w:ascii="Times New Roman" w:eastAsia="Times New Roman" w:hAnsi="Times New Roman" w:cs="Times New Roman"/>
          <w:color w:val="000000"/>
          <w:sz w:val="24"/>
          <w:szCs w:val="24"/>
          <w:lang w:eastAsia="tr-TR"/>
        </w:rPr>
        <w:t xml:space="preserve"> 6</w:t>
      </w:r>
      <w:r w:rsidR="00C271EA"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933-40.</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6</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Nienaber CA, Eagle KA. Aortic dissection: new frontiers in diagnosis and management, part I: from etiology to diagnostic strategies. Circulation 2003;</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108:</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628</w:t>
      </w:r>
      <w:r w:rsidR="00A94EF9"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35.</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lastRenderedPageBreak/>
        <w:t>7</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Nienaber CA, Eagle KA. Aortic dissection: new frontiers in diagnosis and management, part II: therapeutic management and follow-up. Circulation 2003;</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108:</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772</w:t>
      </w:r>
      <w:r w:rsidR="00A94EF9"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67</w:t>
      </w:r>
      <w:r w:rsidR="00C271EA" w:rsidRPr="001C622B">
        <w:rPr>
          <w:rFonts w:ascii="Times New Roman" w:eastAsia="Times New Roman" w:hAnsi="Times New Roman" w:cs="Times New Roman"/>
          <w:color w:val="000000"/>
          <w:sz w:val="24"/>
          <w:szCs w:val="24"/>
          <w:lang w:eastAsia="tr-TR"/>
        </w:rPr>
        <w:t>8.</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8</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 xml:space="preserve">Hagan PG, Nienaber CA, Isselbacher EM, Bruckman D, Karavite DJ, Russman PL, et al. </w:t>
      </w:r>
      <w:r w:rsidR="002E14AC" w:rsidRPr="001C622B">
        <w:rPr>
          <w:rFonts w:ascii="Times New Roman" w:eastAsia="Times New Roman" w:hAnsi="Times New Roman" w:cs="Times New Roman"/>
          <w:color w:val="000000"/>
          <w:sz w:val="24"/>
          <w:szCs w:val="24"/>
          <w:lang w:eastAsia="tr-TR"/>
        </w:rPr>
        <w:t xml:space="preserve">The international registry of acute </w:t>
      </w:r>
      <w:r w:rsidR="00C271EA" w:rsidRPr="001C622B">
        <w:rPr>
          <w:rFonts w:ascii="Times New Roman" w:eastAsia="Times New Roman" w:hAnsi="Times New Roman" w:cs="Times New Roman"/>
          <w:color w:val="000000"/>
          <w:sz w:val="24"/>
          <w:szCs w:val="24"/>
          <w:lang w:eastAsia="tr-TR"/>
        </w:rPr>
        <w:t>aortic dissection (IRAD): new ins</w:t>
      </w:r>
      <w:r w:rsidR="0049729F" w:rsidRPr="001C622B">
        <w:rPr>
          <w:rFonts w:ascii="Times New Roman" w:eastAsia="Times New Roman" w:hAnsi="Times New Roman" w:cs="Times New Roman"/>
          <w:color w:val="000000"/>
          <w:sz w:val="24"/>
          <w:szCs w:val="24"/>
          <w:lang w:eastAsia="tr-TR"/>
        </w:rPr>
        <w:t xml:space="preserve">ights into an old disease. JAMA </w:t>
      </w:r>
      <w:r w:rsidR="00C271EA" w:rsidRPr="001C622B">
        <w:rPr>
          <w:rFonts w:ascii="Times New Roman" w:eastAsia="Times New Roman" w:hAnsi="Times New Roman" w:cs="Times New Roman"/>
          <w:color w:val="000000"/>
          <w:sz w:val="24"/>
          <w:szCs w:val="24"/>
          <w:lang w:eastAsia="tr-TR"/>
        </w:rPr>
        <w:t>2000;</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283:</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897</w:t>
      </w:r>
      <w:r w:rsidR="00A94EF9"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903.</w:t>
      </w:r>
    </w:p>
    <w:p w:rsidR="00C271EA"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9</w:t>
      </w:r>
      <w:r w:rsidR="00981426"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Erbel R, Alfonso F, Boileau C, Dirsch O, Eber B, Haverich A, et al.</w:t>
      </w:r>
      <w:r w:rsidR="00C271EA" w:rsidRPr="001C622B">
        <w:rPr>
          <w:rFonts w:ascii="Times New Roman" w:eastAsia="Times New Roman" w:hAnsi="Times New Roman" w:cs="Times New Roman"/>
          <w:color w:val="000000"/>
          <w:sz w:val="24"/>
          <w:szCs w:val="24"/>
          <w:lang w:eastAsia="tr-TR"/>
        </w:rPr>
        <w:t xml:space="preserve"> D</w:t>
      </w:r>
      <w:r w:rsidR="002E14AC" w:rsidRPr="001C622B">
        <w:rPr>
          <w:rFonts w:ascii="Times New Roman" w:eastAsia="Times New Roman" w:hAnsi="Times New Roman" w:cs="Times New Roman"/>
          <w:color w:val="000000"/>
          <w:sz w:val="24"/>
          <w:szCs w:val="24"/>
          <w:lang w:eastAsia="tr-TR"/>
        </w:rPr>
        <w:t>iagnosis and management of aortic dissection</w:t>
      </w:r>
      <w:r w:rsidR="00AC0D91"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Eur Heart J 2001;</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22:</w:t>
      </w:r>
      <w:r w:rsidR="00981426" w:rsidRPr="001C622B">
        <w:rPr>
          <w:rFonts w:ascii="Times New Roman" w:eastAsia="Times New Roman" w:hAnsi="Times New Roman" w:cs="Times New Roman"/>
          <w:color w:val="000000"/>
          <w:sz w:val="24"/>
          <w:szCs w:val="24"/>
          <w:lang w:eastAsia="tr-TR"/>
        </w:rPr>
        <w:t xml:space="preserve"> </w:t>
      </w:r>
      <w:r w:rsidR="00C271EA" w:rsidRPr="001C622B">
        <w:rPr>
          <w:rFonts w:ascii="Times New Roman" w:eastAsia="Times New Roman" w:hAnsi="Times New Roman" w:cs="Times New Roman"/>
          <w:color w:val="000000"/>
          <w:sz w:val="24"/>
          <w:szCs w:val="24"/>
          <w:lang w:eastAsia="tr-TR"/>
        </w:rPr>
        <w:t>1642</w:t>
      </w:r>
      <w:r w:rsidR="00A94EF9" w:rsidRPr="001C622B">
        <w:rPr>
          <w:rFonts w:ascii="Times New Roman" w:eastAsia="Times New Roman" w:hAnsi="Times New Roman" w:cs="Times New Roman"/>
          <w:color w:val="000000"/>
          <w:sz w:val="24"/>
          <w:szCs w:val="24"/>
          <w:lang w:eastAsia="tr-TR"/>
        </w:rPr>
        <w:t>-</w:t>
      </w:r>
      <w:r w:rsidR="00C271EA" w:rsidRPr="001C622B">
        <w:rPr>
          <w:rFonts w:ascii="Times New Roman" w:eastAsia="Times New Roman" w:hAnsi="Times New Roman" w:cs="Times New Roman"/>
          <w:color w:val="000000"/>
          <w:sz w:val="24"/>
          <w:szCs w:val="24"/>
          <w:lang w:eastAsia="tr-TR"/>
        </w:rPr>
        <w:t>81.</w:t>
      </w:r>
    </w:p>
    <w:p w:rsidR="002E14AC"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10</w:t>
      </w:r>
      <w:r w:rsidR="00981426" w:rsidRPr="001C622B">
        <w:rPr>
          <w:rFonts w:ascii="Times New Roman" w:eastAsia="Times New Roman" w:hAnsi="Times New Roman" w:cs="Times New Roman"/>
          <w:color w:val="000000"/>
          <w:sz w:val="24"/>
          <w:szCs w:val="24"/>
          <w:lang w:eastAsia="tr-TR"/>
        </w:rPr>
        <w:t>.</w:t>
      </w:r>
      <w:r w:rsidR="002E14AC" w:rsidRPr="001C622B">
        <w:rPr>
          <w:rFonts w:ascii="Times New Roman" w:hAnsi="Times New Roman" w:cs="Times New Roman"/>
          <w:sz w:val="24"/>
          <w:szCs w:val="24"/>
        </w:rPr>
        <w:t xml:space="preserve"> </w:t>
      </w:r>
      <w:r w:rsidR="005D4F48" w:rsidRPr="001C622B">
        <w:rPr>
          <w:rFonts w:ascii="Times New Roman" w:eastAsia="Times New Roman" w:hAnsi="Times New Roman" w:cs="Times New Roman"/>
          <w:color w:val="000000"/>
          <w:sz w:val="24"/>
          <w:szCs w:val="24"/>
          <w:lang w:eastAsia="tr-TR"/>
        </w:rPr>
        <w:t>Castañer E, Andreu M, Gallardo X, Mata JM, Cabezuelo MA, Pallardó Y.</w:t>
      </w:r>
      <w:r w:rsidR="002E14AC" w:rsidRPr="001C622B">
        <w:rPr>
          <w:rFonts w:ascii="Times New Roman" w:eastAsia="Times New Roman" w:hAnsi="Times New Roman" w:cs="Times New Roman"/>
          <w:color w:val="000000"/>
          <w:sz w:val="24"/>
          <w:szCs w:val="24"/>
          <w:lang w:eastAsia="tr-TR"/>
        </w:rPr>
        <w:t xml:space="preserve"> CT in nontraumatic acute thoracic aortic disease: typical and atypical features a</w:t>
      </w:r>
      <w:r w:rsidR="00981426" w:rsidRPr="001C622B">
        <w:rPr>
          <w:rFonts w:ascii="Times New Roman" w:eastAsia="Times New Roman" w:hAnsi="Times New Roman" w:cs="Times New Roman"/>
          <w:color w:val="000000"/>
          <w:sz w:val="24"/>
          <w:szCs w:val="24"/>
          <w:lang w:eastAsia="tr-TR"/>
        </w:rPr>
        <w:t>nd complications. Radiographics</w:t>
      </w:r>
      <w:r w:rsidR="002E14AC" w:rsidRPr="001C622B">
        <w:rPr>
          <w:rFonts w:ascii="Times New Roman" w:eastAsia="Times New Roman" w:hAnsi="Times New Roman" w:cs="Times New Roman"/>
          <w:color w:val="000000"/>
          <w:sz w:val="24"/>
          <w:szCs w:val="24"/>
          <w:lang w:eastAsia="tr-TR"/>
        </w:rPr>
        <w:t xml:space="preserve"> 2003;</w:t>
      </w:r>
      <w:r w:rsidR="00981426" w:rsidRPr="001C622B">
        <w:rPr>
          <w:rFonts w:ascii="Times New Roman" w:eastAsia="Times New Roman" w:hAnsi="Times New Roman" w:cs="Times New Roman"/>
          <w:color w:val="000000"/>
          <w:sz w:val="24"/>
          <w:szCs w:val="24"/>
          <w:lang w:eastAsia="tr-TR"/>
        </w:rPr>
        <w:t xml:space="preserve"> </w:t>
      </w:r>
      <w:r w:rsidR="002E14AC" w:rsidRPr="001C622B">
        <w:rPr>
          <w:rFonts w:ascii="Times New Roman" w:eastAsia="Times New Roman" w:hAnsi="Times New Roman" w:cs="Times New Roman"/>
          <w:color w:val="000000"/>
          <w:sz w:val="24"/>
          <w:szCs w:val="24"/>
          <w:lang w:eastAsia="tr-TR"/>
        </w:rPr>
        <w:t>23</w:t>
      </w:r>
      <w:r w:rsidR="00653458"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2E14AC" w:rsidRPr="001C622B">
        <w:rPr>
          <w:rFonts w:ascii="Times New Roman" w:eastAsia="Times New Roman" w:hAnsi="Times New Roman" w:cs="Times New Roman"/>
          <w:color w:val="000000"/>
          <w:sz w:val="24"/>
          <w:szCs w:val="24"/>
          <w:lang w:eastAsia="tr-TR"/>
        </w:rPr>
        <w:t>93-110.</w:t>
      </w:r>
    </w:p>
    <w:p w:rsidR="00774C99" w:rsidRPr="001C622B" w:rsidRDefault="00774C9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11</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Achar SA, Kundu S, Norcross WA. Diagnosis of acute coronary synd</w:t>
      </w:r>
      <w:r w:rsidR="00981426" w:rsidRPr="001C622B">
        <w:rPr>
          <w:rFonts w:ascii="Times New Roman" w:eastAsia="Times New Roman" w:hAnsi="Times New Roman" w:cs="Times New Roman"/>
          <w:color w:val="000000"/>
          <w:sz w:val="24"/>
          <w:szCs w:val="24"/>
          <w:lang w:eastAsia="tr-TR"/>
        </w:rPr>
        <w:t>rome. Am Fam Physician 2005; 72</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119-26.</w:t>
      </w:r>
    </w:p>
    <w:p w:rsidR="002E14AC" w:rsidRPr="001C622B" w:rsidRDefault="002E14AC"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2</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Joshi PH, Blaha MJ, Blumenthal RS, Blankstein R, Nasir K.</w:t>
      </w:r>
      <w:r w:rsidRPr="001C622B">
        <w:rPr>
          <w:rFonts w:ascii="Times New Roman" w:eastAsia="Times New Roman" w:hAnsi="Times New Roman" w:cs="Times New Roman"/>
          <w:color w:val="000000"/>
          <w:sz w:val="24"/>
          <w:szCs w:val="24"/>
          <w:lang w:eastAsia="tr-TR"/>
        </w:rPr>
        <w:t xml:space="preserve"> What is the role of calcium scoring in the age of coronary computed tomographic angiography? </w:t>
      </w:r>
      <w:r w:rsidR="00653458" w:rsidRPr="001C622B">
        <w:rPr>
          <w:rFonts w:ascii="Times New Roman" w:eastAsia="Times New Roman" w:hAnsi="Times New Roman" w:cs="Times New Roman"/>
          <w:color w:val="000000"/>
          <w:sz w:val="24"/>
          <w:szCs w:val="24"/>
          <w:lang w:eastAsia="tr-TR"/>
        </w:rPr>
        <w:t>J Nucl Cardiol 2012</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19</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1226-35.</w:t>
      </w:r>
    </w:p>
    <w:p w:rsidR="00C271EA" w:rsidRPr="001C622B" w:rsidRDefault="002E14AC"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3</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Margolis JR, Chen JT, Kong Y,</w:t>
      </w:r>
      <w:r w:rsidR="005D4F48" w:rsidRPr="001C622B">
        <w:rPr>
          <w:rFonts w:ascii="Times New Roman" w:hAnsi="Times New Roman" w:cs="Times New Roman"/>
          <w:sz w:val="24"/>
          <w:szCs w:val="24"/>
        </w:rPr>
        <w:t xml:space="preserve"> </w:t>
      </w:r>
      <w:r w:rsidR="005D4F48" w:rsidRPr="001C622B">
        <w:rPr>
          <w:rFonts w:ascii="Times New Roman" w:eastAsia="Times New Roman" w:hAnsi="Times New Roman" w:cs="Times New Roman"/>
          <w:color w:val="000000"/>
          <w:sz w:val="24"/>
          <w:szCs w:val="24"/>
          <w:lang w:eastAsia="tr-TR"/>
        </w:rPr>
        <w:t xml:space="preserve">Peter RH, Behar VS, Kisslo JA. </w:t>
      </w:r>
      <w:r w:rsidRPr="001C622B">
        <w:rPr>
          <w:rFonts w:ascii="Times New Roman" w:eastAsia="Times New Roman" w:hAnsi="Times New Roman" w:cs="Times New Roman"/>
          <w:color w:val="000000"/>
          <w:sz w:val="24"/>
          <w:szCs w:val="24"/>
          <w:lang w:eastAsia="tr-TR"/>
        </w:rPr>
        <w:t xml:space="preserve">The diagnostic and prognostic signiﬁcance of coronary artery calciﬁcation. A report of 800 cases. Radiology </w:t>
      </w:r>
      <w:r w:rsidR="00653458" w:rsidRPr="001C622B">
        <w:rPr>
          <w:rFonts w:ascii="Times New Roman" w:eastAsia="Times New Roman" w:hAnsi="Times New Roman" w:cs="Times New Roman"/>
          <w:color w:val="000000"/>
          <w:sz w:val="24"/>
          <w:szCs w:val="24"/>
          <w:lang w:eastAsia="tr-TR"/>
        </w:rPr>
        <w:t>1980;</w:t>
      </w:r>
      <w:r w:rsidR="00981426" w:rsidRPr="001C622B">
        <w:rPr>
          <w:rFonts w:ascii="Times New Roman" w:eastAsia="Times New Roman" w:hAnsi="Times New Roman" w:cs="Times New Roman"/>
          <w:color w:val="000000"/>
          <w:sz w:val="24"/>
          <w:szCs w:val="24"/>
          <w:lang w:eastAsia="tr-TR"/>
        </w:rPr>
        <w:t xml:space="preserve"> </w:t>
      </w:r>
      <w:r w:rsidR="00653458" w:rsidRPr="001C622B">
        <w:rPr>
          <w:rFonts w:ascii="Times New Roman" w:eastAsia="Times New Roman" w:hAnsi="Times New Roman" w:cs="Times New Roman"/>
          <w:color w:val="000000"/>
          <w:sz w:val="24"/>
          <w:szCs w:val="24"/>
          <w:lang w:eastAsia="tr-TR"/>
        </w:rPr>
        <w:t>137</w:t>
      </w:r>
      <w:r w:rsidR="00C30029"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C30029" w:rsidRPr="001C622B">
        <w:rPr>
          <w:rFonts w:ascii="Times New Roman" w:eastAsia="Times New Roman" w:hAnsi="Times New Roman" w:cs="Times New Roman"/>
          <w:color w:val="000000"/>
          <w:sz w:val="24"/>
          <w:szCs w:val="24"/>
          <w:lang w:eastAsia="tr-TR"/>
        </w:rPr>
        <w:t>609-</w:t>
      </w:r>
      <w:r w:rsidR="00653458" w:rsidRPr="001C622B">
        <w:rPr>
          <w:rFonts w:ascii="Times New Roman" w:eastAsia="Times New Roman" w:hAnsi="Times New Roman" w:cs="Times New Roman"/>
          <w:color w:val="000000"/>
          <w:sz w:val="24"/>
          <w:szCs w:val="24"/>
          <w:lang w:eastAsia="tr-TR"/>
        </w:rPr>
        <w:t>16</w:t>
      </w:r>
      <w:r w:rsidRPr="001C622B">
        <w:rPr>
          <w:rFonts w:ascii="Times New Roman" w:eastAsia="Times New Roman" w:hAnsi="Times New Roman" w:cs="Times New Roman"/>
          <w:color w:val="000000"/>
          <w:sz w:val="24"/>
          <w:szCs w:val="24"/>
          <w:lang w:eastAsia="tr-TR"/>
        </w:rPr>
        <w:t>.</w:t>
      </w:r>
    </w:p>
    <w:p w:rsidR="002E14AC" w:rsidRPr="001C622B" w:rsidRDefault="002E14AC"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4</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Heller GV,</w:t>
      </w:r>
      <w:r w:rsidR="005D4F48" w:rsidRPr="001C622B">
        <w:rPr>
          <w:rFonts w:ascii="Times New Roman" w:hAnsi="Times New Roman" w:cs="Times New Roman"/>
          <w:sz w:val="24"/>
          <w:szCs w:val="24"/>
        </w:rPr>
        <w:t xml:space="preserve"> </w:t>
      </w:r>
      <w:r w:rsidR="005D4F48" w:rsidRPr="001C622B">
        <w:rPr>
          <w:rFonts w:ascii="Times New Roman" w:eastAsia="Times New Roman" w:hAnsi="Times New Roman" w:cs="Times New Roman"/>
          <w:color w:val="000000"/>
          <w:sz w:val="24"/>
          <w:szCs w:val="24"/>
          <w:lang w:eastAsia="tr-TR"/>
        </w:rPr>
        <w:t>Stowers SA, Hendel RC, Herman SD, Daher E, Ahlberg AW, et al.</w:t>
      </w:r>
      <w:r w:rsidR="00653458"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Cli</w:t>
      </w:r>
      <w:r w:rsidR="00450189" w:rsidRPr="001C622B">
        <w:rPr>
          <w:rFonts w:ascii="Times New Roman" w:eastAsia="Times New Roman" w:hAnsi="Times New Roman" w:cs="Times New Roman"/>
          <w:color w:val="000000"/>
          <w:sz w:val="24"/>
          <w:szCs w:val="24"/>
          <w:lang w:eastAsia="tr-TR"/>
        </w:rPr>
        <w:t>nical value of acute rest technetium-</w:t>
      </w:r>
      <w:r w:rsidRPr="001C622B">
        <w:rPr>
          <w:rFonts w:ascii="Times New Roman" w:eastAsia="Times New Roman" w:hAnsi="Times New Roman" w:cs="Times New Roman"/>
          <w:color w:val="000000"/>
          <w:sz w:val="24"/>
          <w:szCs w:val="24"/>
          <w:lang w:eastAsia="tr-TR"/>
        </w:rPr>
        <w:t>99m tetrofosmin tomographic myocardial perfusion imaging in</w:t>
      </w:r>
      <w:r w:rsidR="00450189" w:rsidRPr="001C622B">
        <w:rPr>
          <w:rFonts w:ascii="Times New Roman" w:hAnsi="Times New Roman" w:cs="Times New Roman"/>
          <w:sz w:val="24"/>
          <w:szCs w:val="24"/>
        </w:rPr>
        <w:t xml:space="preserve"> </w:t>
      </w:r>
      <w:r w:rsidR="00450189" w:rsidRPr="001C622B">
        <w:rPr>
          <w:rFonts w:ascii="Times New Roman" w:eastAsia="Times New Roman" w:hAnsi="Times New Roman" w:cs="Times New Roman"/>
          <w:color w:val="000000"/>
          <w:sz w:val="24"/>
          <w:szCs w:val="24"/>
          <w:lang w:eastAsia="tr-TR"/>
        </w:rPr>
        <w:t xml:space="preserve">patients with acute chest pain and non diagnostic electrocardiogram. </w:t>
      </w:r>
      <w:r w:rsidR="00913554" w:rsidRPr="001C622B">
        <w:rPr>
          <w:rFonts w:ascii="Times New Roman" w:eastAsia="Times New Roman" w:hAnsi="Times New Roman" w:cs="Times New Roman"/>
          <w:color w:val="000000"/>
          <w:sz w:val="24"/>
          <w:szCs w:val="24"/>
          <w:lang w:eastAsia="tr-TR"/>
        </w:rPr>
        <w:t>J Am Coll Cardiol</w:t>
      </w:r>
      <w:r w:rsidR="00653458" w:rsidRPr="001C622B">
        <w:rPr>
          <w:rFonts w:ascii="Times New Roman" w:eastAsia="Times New Roman" w:hAnsi="Times New Roman" w:cs="Times New Roman"/>
          <w:color w:val="000000"/>
          <w:sz w:val="24"/>
          <w:szCs w:val="24"/>
          <w:lang w:eastAsia="tr-TR"/>
        </w:rPr>
        <w:t xml:space="preserve"> 1998</w:t>
      </w:r>
      <w:r w:rsidR="00450189"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450189" w:rsidRPr="001C622B">
        <w:rPr>
          <w:rFonts w:ascii="Times New Roman" w:eastAsia="Times New Roman" w:hAnsi="Times New Roman" w:cs="Times New Roman"/>
          <w:color w:val="000000"/>
          <w:sz w:val="24"/>
          <w:szCs w:val="24"/>
          <w:lang w:eastAsia="tr-TR"/>
        </w:rPr>
        <w:t>31:</w:t>
      </w:r>
      <w:r w:rsidR="00981426" w:rsidRPr="001C622B">
        <w:rPr>
          <w:rFonts w:ascii="Times New Roman" w:eastAsia="Times New Roman" w:hAnsi="Times New Roman" w:cs="Times New Roman"/>
          <w:color w:val="000000"/>
          <w:sz w:val="24"/>
          <w:szCs w:val="24"/>
          <w:lang w:eastAsia="tr-TR"/>
        </w:rPr>
        <w:t xml:space="preserve"> </w:t>
      </w:r>
      <w:r w:rsidR="00450189" w:rsidRPr="001C622B">
        <w:rPr>
          <w:rFonts w:ascii="Times New Roman" w:eastAsia="Times New Roman" w:hAnsi="Times New Roman" w:cs="Times New Roman"/>
          <w:color w:val="000000"/>
          <w:sz w:val="24"/>
          <w:szCs w:val="24"/>
          <w:lang w:eastAsia="tr-TR"/>
        </w:rPr>
        <w:t>1011-7.</w:t>
      </w:r>
    </w:p>
    <w:p w:rsidR="00450189" w:rsidRPr="001C622B" w:rsidRDefault="0045018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5</w:t>
      </w:r>
      <w:r w:rsidR="00981426" w:rsidRPr="001C622B">
        <w:rPr>
          <w:rFonts w:ascii="Times New Roman" w:eastAsia="Times New Roman" w:hAnsi="Times New Roman" w:cs="Times New Roman"/>
          <w:color w:val="000000"/>
          <w:sz w:val="24"/>
          <w:szCs w:val="24"/>
          <w:lang w:eastAsia="tr-TR"/>
        </w:rPr>
        <w:t>.</w:t>
      </w:r>
      <w:r w:rsidRPr="001C622B">
        <w:rPr>
          <w:rFonts w:ascii="Times New Roman" w:hAnsi="Times New Roman" w:cs="Times New Roman"/>
          <w:sz w:val="24"/>
          <w:szCs w:val="24"/>
        </w:rPr>
        <w:t xml:space="preserve"> </w:t>
      </w:r>
      <w:r w:rsidR="005D4F48" w:rsidRPr="001C622B">
        <w:rPr>
          <w:rFonts w:ascii="Times New Roman" w:hAnsi="Times New Roman" w:cs="Times New Roman"/>
          <w:sz w:val="24"/>
          <w:szCs w:val="24"/>
        </w:rPr>
        <w:t>Kawahito M, Kondo M, Abe Y, Sakata J, Ikeda T, Maeba H, et al.</w:t>
      </w:r>
      <w:r w:rsidRPr="001C622B">
        <w:rPr>
          <w:rFonts w:ascii="Times New Roman" w:hAnsi="Times New Roman" w:cs="Times New Roman"/>
          <w:sz w:val="24"/>
          <w:szCs w:val="24"/>
        </w:rPr>
        <w:t xml:space="preserve"> </w:t>
      </w:r>
      <w:r w:rsidRPr="001C622B">
        <w:rPr>
          <w:rFonts w:ascii="Times New Roman" w:eastAsia="Times New Roman" w:hAnsi="Times New Roman" w:cs="Times New Roman"/>
          <w:color w:val="000000"/>
          <w:sz w:val="24"/>
          <w:szCs w:val="24"/>
          <w:lang w:eastAsia="tr-TR"/>
        </w:rPr>
        <w:t xml:space="preserve">Usefulness of technetium-99m tetrofosmin single-photon emission computed tomography for short-term risk stratification in patients with acute chest pain in the emergency room. </w:t>
      </w:r>
      <w:r w:rsidR="00653458" w:rsidRPr="001C622B">
        <w:rPr>
          <w:rFonts w:ascii="Times New Roman" w:eastAsia="Times New Roman" w:hAnsi="Times New Roman" w:cs="Times New Roman"/>
          <w:color w:val="000000"/>
          <w:sz w:val="24"/>
          <w:szCs w:val="24"/>
          <w:lang w:eastAsia="tr-TR"/>
        </w:rPr>
        <w:t>J Cardiol 2003</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42</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147-54.</w:t>
      </w:r>
    </w:p>
    <w:p w:rsidR="00450189" w:rsidRPr="001C622B" w:rsidRDefault="0045018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6</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 xml:space="preserve">Rubinshtein R, Halon DA, Gaspar T, Jaffe R, Karkabi B, Flugelman MY, et al. </w:t>
      </w:r>
      <w:r w:rsidRPr="001C622B">
        <w:rPr>
          <w:rFonts w:ascii="Times New Roman" w:eastAsia="Times New Roman" w:hAnsi="Times New Roman" w:cs="Times New Roman"/>
          <w:color w:val="000000"/>
          <w:sz w:val="24"/>
          <w:szCs w:val="24"/>
          <w:lang w:eastAsia="tr-TR"/>
        </w:rPr>
        <w:t xml:space="preserve">Usefulness of 64-slice cardiac computed tomographic angiography for diagnosing acute coronary syndromes and predicting clinical outcome in emergency department patients with chest pain of uncertain origin. Circulation </w:t>
      </w:r>
      <w:r w:rsidR="0083325B" w:rsidRPr="001C622B">
        <w:rPr>
          <w:rFonts w:ascii="Times New Roman" w:eastAsia="Times New Roman" w:hAnsi="Times New Roman" w:cs="Times New Roman"/>
          <w:color w:val="000000"/>
          <w:sz w:val="24"/>
          <w:szCs w:val="24"/>
          <w:lang w:eastAsia="tr-TR"/>
        </w:rPr>
        <w:t>2</w:t>
      </w:r>
      <w:r w:rsidR="00C30029" w:rsidRPr="001C622B">
        <w:rPr>
          <w:rFonts w:ascii="Times New Roman" w:eastAsia="Times New Roman" w:hAnsi="Times New Roman" w:cs="Times New Roman"/>
          <w:color w:val="000000"/>
          <w:sz w:val="24"/>
          <w:szCs w:val="24"/>
          <w:lang w:eastAsia="tr-TR"/>
        </w:rPr>
        <w:t>007;</w:t>
      </w:r>
      <w:r w:rsidR="00981426" w:rsidRPr="001C622B">
        <w:rPr>
          <w:rFonts w:ascii="Times New Roman" w:eastAsia="Times New Roman" w:hAnsi="Times New Roman" w:cs="Times New Roman"/>
          <w:color w:val="000000"/>
          <w:sz w:val="24"/>
          <w:szCs w:val="24"/>
          <w:lang w:eastAsia="tr-TR"/>
        </w:rPr>
        <w:t xml:space="preserve"> 115</w:t>
      </w:r>
      <w:r w:rsidR="00C30029"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00C30029" w:rsidRPr="001C622B">
        <w:rPr>
          <w:rFonts w:ascii="Times New Roman" w:eastAsia="Times New Roman" w:hAnsi="Times New Roman" w:cs="Times New Roman"/>
          <w:color w:val="000000"/>
          <w:sz w:val="24"/>
          <w:szCs w:val="24"/>
          <w:lang w:eastAsia="tr-TR"/>
        </w:rPr>
        <w:t>1762-</w:t>
      </w:r>
      <w:r w:rsidR="0083325B" w:rsidRPr="001C622B">
        <w:rPr>
          <w:rFonts w:ascii="Times New Roman" w:eastAsia="Times New Roman" w:hAnsi="Times New Roman" w:cs="Times New Roman"/>
          <w:color w:val="000000"/>
          <w:sz w:val="24"/>
          <w:szCs w:val="24"/>
          <w:lang w:eastAsia="tr-TR"/>
        </w:rPr>
        <w:t>8</w:t>
      </w:r>
      <w:r w:rsidRPr="001C622B">
        <w:rPr>
          <w:rFonts w:ascii="Times New Roman" w:eastAsia="Times New Roman" w:hAnsi="Times New Roman" w:cs="Times New Roman"/>
          <w:color w:val="000000"/>
          <w:sz w:val="24"/>
          <w:szCs w:val="24"/>
          <w:lang w:eastAsia="tr-TR"/>
        </w:rPr>
        <w:t>.</w:t>
      </w:r>
    </w:p>
    <w:p w:rsidR="00450189" w:rsidRPr="001C622B" w:rsidRDefault="0045018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7</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Sorenson HR, Olsen H. Ruptured and dissecting aneurysms of aorta; incidence and prospects of surgery. Ac</w:t>
      </w:r>
      <w:r w:rsidR="00A94EF9" w:rsidRPr="001C622B">
        <w:rPr>
          <w:rFonts w:ascii="Times New Roman" w:eastAsia="Times New Roman" w:hAnsi="Times New Roman" w:cs="Times New Roman"/>
          <w:color w:val="000000"/>
          <w:sz w:val="24"/>
          <w:szCs w:val="24"/>
          <w:lang w:eastAsia="tr-TR"/>
        </w:rPr>
        <w:t>ta Chir Scand 1964;</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128</w:t>
      </w:r>
      <w:r w:rsidR="000E3628"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644</w:t>
      </w:r>
      <w:r w:rsidR="0083325B" w:rsidRPr="001C622B">
        <w:rPr>
          <w:rFonts w:ascii="Times New Roman" w:eastAsia="Times New Roman" w:hAnsi="Times New Roman" w:cs="Times New Roman"/>
          <w:color w:val="000000"/>
          <w:sz w:val="24"/>
          <w:szCs w:val="24"/>
          <w:lang w:eastAsia="tr-TR"/>
        </w:rPr>
        <w:t>-50</w:t>
      </w:r>
      <w:r w:rsidRPr="001C622B">
        <w:rPr>
          <w:rFonts w:ascii="Times New Roman" w:eastAsia="Times New Roman" w:hAnsi="Times New Roman" w:cs="Times New Roman"/>
          <w:color w:val="000000"/>
          <w:sz w:val="24"/>
          <w:szCs w:val="24"/>
          <w:lang w:eastAsia="tr-TR"/>
        </w:rPr>
        <w:t>.</w:t>
      </w:r>
    </w:p>
    <w:p w:rsidR="00450189" w:rsidRPr="001C622B" w:rsidRDefault="0045018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8</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Coad</w:t>
      </w:r>
      <w:r w:rsidR="0083325B" w:rsidRPr="001C622B">
        <w:rPr>
          <w:rFonts w:ascii="Times New Roman" w:eastAsia="Times New Roman" w:hAnsi="Times New Roman" w:cs="Times New Roman"/>
          <w:color w:val="000000"/>
          <w:sz w:val="24"/>
          <w:szCs w:val="24"/>
          <w:lang w:eastAsia="tr-TR"/>
        </w:rPr>
        <w:t>y MA, Rizzo JA, Elefteriades JA.</w:t>
      </w:r>
      <w:r w:rsidRPr="001C622B">
        <w:rPr>
          <w:rFonts w:ascii="Times New Roman" w:eastAsia="Times New Roman" w:hAnsi="Times New Roman" w:cs="Times New Roman"/>
          <w:color w:val="000000"/>
          <w:sz w:val="24"/>
          <w:szCs w:val="24"/>
          <w:lang w:eastAsia="tr-TR"/>
        </w:rPr>
        <w:t xml:space="preserve"> Pathologic variants of thoracic aorta dissection: penetrating atherosclerotic ulcers and intramura</w:t>
      </w:r>
      <w:r w:rsidR="0083325B" w:rsidRPr="001C622B">
        <w:rPr>
          <w:rFonts w:ascii="Times New Roman" w:eastAsia="Times New Roman" w:hAnsi="Times New Roman" w:cs="Times New Roman"/>
          <w:color w:val="000000"/>
          <w:sz w:val="24"/>
          <w:szCs w:val="24"/>
          <w:lang w:eastAsia="tr-TR"/>
        </w:rPr>
        <w:t>l hematomas. Cardiol Clin 1999;</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17:</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637</w:t>
      </w:r>
      <w:r w:rsidR="0083325B" w:rsidRPr="001C622B">
        <w:rPr>
          <w:rFonts w:ascii="Times New Roman" w:eastAsia="Times New Roman" w:hAnsi="Times New Roman" w:cs="Times New Roman"/>
          <w:color w:val="000000"/>
          <w:sz w:val="24"/>
          <w:szCs w:val="24"/>
          <w:lang w:eastAsia="tr-TR"/>
        </w:rPr>
        <w:t>-57</w:t>
      </w:r>
      <w:r w:rsidRPr="001C622B">
        <w:rPr>
          <w:rFonts w:ascii="Times New Roman" w:eastAsia="Times New Roman" w:hAnsi="Times New Roman" w:cs="Times New Roman"/>
          <w:color w:val="000000"/>
          <w:sz w:val="24"/>
          <w:szCs w:val="24"/>
          <w:lang w:eastAsia="tr-TR"/>
        </w:rPr>
        <w:t>.</w:t>
      </w:r>
    </w:p>
    <w:p w:rsidR="00450189" w:rsidRPr="001C622B" w:rsidRDefault="00450189"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1</w:t>
      </w:r>
      <w:r w:rsidR="00871427" w:rsidRPr="001C622B">
        <w:rPr>
          <w:rFonts w:ascii="Times New Roman" w:eastAsia="Times New Roman" w:hAnsi="Times New Roman" w:cs="Times New Roman"/>
          <w:color w:val="000000"/>
          <w:sz w:val="24"/>
          <w:szCs w:val="24"/>
          <w:lang w:eastAsia="tr-TR"/>
        </w:rPr>
        <w:t>9</w:t>
      </w:r>
      <w:r w:rsidR="00981426"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 xml:space="preserve">Daily PO, Truebold HW, Stinson EB, Wuerfﬂein RD, Shumway EN. </w:t>
      </w:r>
      <w:r w:rsidRPr="001C622B">
        <w:rPr>
          <w:rFonts w:ascii="Times New Roman" w:eastAsia="Times New Roman" w:hAnsi="Times New Roman" w:cs="Times New Roman"/>
          <w:color w:val="000000"/>
          <w:sz w:val="24"/>
          <w:szCs w:val="24"/>
          <w:lang w:eastAsia="tr-TR"/>
        </w:rPr>
        <w:t>Management of acute aortic dissections. Ann Thorac Surg 1970;</w:t>
      </w:r>
      <w:r w:rsidR="001D14AA"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10:</w:t>
      </w:r>
      <w:r w:rsidR="001D14AA"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237</w:t>
      </w:r>
      <w:r w:rsidR="00A94EF9"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47.</w:t>
      </w:r>
    </w:p>
    <w:p w:rsidR="00450189" w:rsidRPr="001C622B" w:rsidRDefault="00871427"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20</w:t>
      </w:r>
      <w:r w:rsidR="00981426" w:rsidRPr="001C622B">
        <w:rPr>
          <w:rFonts w:ascii="Times New Roman" w:eastAsia="Times New Roman" w:hAnsi="Times New Roman" w:cs="Times New Roman"/>
          <w:color w:val="000000"/>
          <w:sz w:val="24"/>
          <w:szCs w:val="24"/>
          <w:lang w:eastAsia="tr-TR"/>
        </w:rPr>
        <w:t>.</w:t>
      </w:r>
      <w:r w:rsidR="00450189" w:rsidRPr="001C622B">
        <w:rPr>
          <w:rFonts w:ascii="Times New Roman" w:eastAsia="Times New Roman" w:hAnsi="Times New Roman" w:cs="Times New Roman"/>
          <w:color w:val="000000"/>
          <w:sz w:val="24"/>
          <w:szCs w:val="24"/>
          <w:lang w:eastAsia="tr-TR"/>
        </w:rPr>
        <w:t xml:space="preserve"> Khan IA, Nair CK. Clinical, diagnostic and management perspectives of aortic dissection. Chest </w:t>
      </w:r>
      <w:r w:rsidR="0083325B" w:rsidRPr="001C622B">
        <w:rPr>
          <w:rFonts w:ascii="Times New Roman" w:eastAsia="Times New Roman" w:hAnsi="Times New Roman" w:cs="Times New Roman"/>
          <w:color w:val="000000"/>
          <w:sz w:val="24"/>
          <w:szCs w:val="24"/>
          <w:lang w:eastAsia="tr-TR"/>
        </w:rPr>
        <w:t>2002;</w:t>
      </w:r>
      <w:r w:rsidR="006D30A5" w:rsidRPr="001C622B">
        <w:rPr>
          <w:rFonts w:ascii="Times New Roman" w:eastAsia="Times New Roman" w:hAnsi="Times New Roman" w:cs="Times New Roman"/>
          <w:color w:val="000000"/>
          <w:sz w:val="24"/>
          <w:szCs w:val="24"/>
          <w:lang w:eastAsia="tr-TR"/>
        </w:rPr>
        <w:t xml:space="preserve"> </w:t>
      </w:r>
      <w:r w:rsidR="00450189" w:rsidRPr="001C622B">
        <w:rPr>
          <w:rFonts w:ascii="Times New Roman" w:eastAsia="Times New Roman" w:hAnsi="Times New Roman" w:cs="Times New Roman"/>
          <w:color w:val="000000"/>
          <w:sz w:val="24"/>
          <w:szCs w:val="24"/>
          <w:lang w:eastAsia="tr-TR"/>
        </w:rPr>
        <w:t>122:</w:t>
      </w:r>
      <w:r w:rsidR="006D30A5" w:rsidRPr="001C622B">
        <w:rPr>
          <w:rFonts w:ascii="Times New Roman" w:eastAsia="Times New Roman" w:hAnsi="Times New Roman" w:cs="Times New Roman"/>
          <w:color w:val="000000"/>
          <w:sz w:val="24"/>
          <w:szCs w:val="24"/>
          <w:lang w:eastAsia="tr-TR"/>
        </w:rPr>
        <w:t xml:space="preserve"> </w:t>
      </w:r>
      <w:r w:rsidR="00450189" w:rsidRPr="001C622B">
        <w:rPr>
          <w:rFonts w:ascii="Times New Roman" w:eastAsia="Times New Roman" w:hAnsi="Times New Roman" w:cs="Times New Roman"/>
          <w:color w:val="000000"/>
          <w:sz w:val="24"/>
          <w:szCs w:val="24"/>
          <w:lang w:eastAsia="tr-TR"/>
        </w:rPr>
        <w:t>311</w:t>
      </w:r>
      <w:r w:rsidR="0083325B" w:rsidRPr="001C622B">
        <w:rPr>
          <w:rFonts w:ascii="Times New Roman" w:eastAsia="Times New Roman" w:hAnsi="Times New Roman" w:cs="Times New Roman"/>
          <w:color w:val="000000"/>
          <w:sz w:val="24"/>
          <w:szCs w:val="24"/>
          <w:lang w:eastAsia="tr-TR"/>
        </w:rPr>
        <w:t>-</w:t>
      </w:r>
      <w:r w:rsidR="00450189" w:rsidRPr="001C622B">
        <w:rPr>
          <w:rFonts w:ascii="Times New Roman" w:eastAsia="Times New Roman" w:hAnsi="Times New Roman" w:cs="Times New Roman"/>
          <w:color w:val="000000"/>
          <w:sz w:val="24"/>
          <w:szCs w:val="24"/>
          <w:lang w:eastAsia="tr-TR"/>
        </w:rPr>
        <w:t>28.</w:t>
      </w:r>
    </w:p>
    <w:p w:rsidR="00871427" w:rsidRPr="001C622B" w:rsidRDefault="00871427"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21</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5D4F48" w:rsidRPr="001C622B">
        <w:rPr>
          <w:rFonts w:ascii="Times New Roman" w:eastAsia="Times New Roman" w:hAnsi="Times New Roman" w:cs="Times New Roman"/>
          <w:color w:val="000000"/>
          <w:sz w:val="24"/>
          <w:szCs w:val="24"/>
          <w:lang w:eastAsia="tr-TR"/>
        </w:rPr>
        <w:t xml:space="preserve">Torbicki A, Perrier A, Konstantinides S, Agnelli G, Galiè N, Pruszczyk P, et al. </w:t>
      </w:r>
      <w:r w:rsidRPr="001C622B">
        <w:rPr>
          <w:rFonts w:ascii="Times New Roman" w:eastAsia="Times New Roman" w:hAnsi="Times New Roman" w:cs="Times New Roman"/>
          <w:color w:val="000000"/>
          <w:sz w:val="24"/>
          <w:szCs w:val="24"/>
          <w:lang w:eastAsia="tr-TR"/>
        </w:rPr>
        <w:t>ESC Committee for Practice Guidelines (CPG).</w:t>
      </w:r>
      <w:r w:rsidRPr="001C622B">
        <w:rPr>
          <w:rFonts w:ascii="Times New Roman" w:hAnsi="Times New Roman" w:cs="Times New Roman"/>
          <w:sz w:val="24"/>
          <w:szCs w:val="24"/>
        </w:rPr>
        <w:t xml:space="preserve"> </w:t>
      </w:r>
      <w:r w:rsidRPr="001C622B">
        <w:rPr>
          <w:rFonts w:ascii="Times New Roman" w:eastAsia="Times New Roman" w:hAnsi="Times New Roman" w:cs="Times New Roman"/>
          <w:color w:val="000000"/>
          <w:sz w:val="24"/>
          <w:szCs w:val="24"/>
          <w:lang w:eastAsia="tr-TR"/>
        </w:rPr>
        <w:t xml:space="preserve">Guidelines on the diagnosis and management of acute pulmonary embolism: the Task Force for the Diagnosis and Management of Acute </w:t>
      </w:r>
      <w:r w:rsidRPr="001C622B">
        <w:rPr>
          <w:rFonts w:ascii="Times New Roman" w:eastAsia="Times New Roman" w:hAnsi="Times New Roman" w:cs="Times New Roman"/>
          <w:color w:val="000000"/>
          <w:sz w:val="24"/>
          <w:szCs w:val="24"/>
          <w:lang w:eastAsia="tr-TR"/>
        </w:rPr>
        <w:lastRenderedPageBreak/>
        <w:t>Pulmonary Embolism of the European Society of Cardiology (ESC).</w:t>
      </w:r>
      <w:r w:rsidRPr="001C622B">
        <w:rPr>
          <w:rFonts w:ascii="Times New Roman" w:hAnsi="Times New Roman" w:cs="Times New Roman"/>
          <w:sz w:val="24"/>
          <w:szCs w:val="24"/>
        </w:rPr>
        <w:t xml:space="preserve"> </w:t>
      </w:r>
      <w:r w:rsidR="0083325B" w:rsidRPr="001C622B">
        <w:rPr>
          <w:rFonts w:ascii="Times New Roman" w:eastAsia="Times New Roman" w:hAnsi="Times New Roman" w:cs="Times New Roman"/>
          <w:color w:val="000000"/>
          <w:sz w:val="24"/>
          <w:szCs w:val="24"/>
          <w:lang w:eastAsia="tr-TR"/>
        </w:rPr>
        <w:t>Eur Heart J 2008</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29:</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 xml:space="preserve">2276-315. </w:t>
      </w:r>
    </w:p>
    <w:p w:rsidR="00580AF2" w:rsidRPr="001C622B" w:rsidRDefault="00871427"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eastAsia="Times New Roman" w:hAnsi="Times New Roman" w:cs="Times New Roman"/>
          <w:color w:val="000000"/>
          <w:sz w:val="24"/>
          <w:szCs w:val="24"/>
          <w:lang w:eastAsia="tr-TR"/>
        </w:rPr>
        <w:t>22</w:t>
      </w:r>
      <w:r w:rsidR="00981426" w:rsidRPr="001C622B">
        <w:rPr>
          <w:rFonts w:ascii="Times New Roman" w:eastAsia="Times New Roman" w:hAnsi="Times New Roman" w:cs="Times New Roman"/>
          <w:color w:val="000000"/>
          <w:sz w:val="24"/>
          <w:szCs w:val="24"/>
          <w:lang w:eastAsia="tr-TR"/>
        </w:rPr>
        <w:t>.</w:t>
      </w:r>
      <w:r w:rsidRPr="001C622B">
        <w:rPr>
          <w:rFonts w:ascii="Times New Roman" w:eastAsia="Times New Roman" w:hAnsi="Times New Roman" w:cs="Times New Roman"/>
          <w:color w:val="000000"/>
          <w:sz w:val="24"/>
          <w:szCs w:val="24"/>
          <w:lang w:eastAsia="tr-TR"/>
        </w:rPr>
        <w:t xml:space="preserve"> </w:t>
      </w:r>
      <w:r w:rsidR="00CD6BB2" w:rsidRPr="001C622B">
        <w:rPr>
          <w:rFonts w:ascii="Times New Roman" w:eastAsia="Times New Roman" w:hAnsi="Times New Roman" w:cs="Times New Roman"/>
          <w:color w:val="000000"/>
          <w:sz w:val="24"/>
          <w:szCs w:val="24"/>
          <w:lang w:eastAsia="tr-TR"/>
        </w:rPr>
        <w:t xml:space="preserve">Ohlmann P, Faure A, Morel O, Petit H, Kabbaj H, Meyer N, et al. </w:t>
      </w:r>
      <w:r w:rsidRPr="001C622B">
        <w:rPr>
          <w:rFonts w:ascii="Times New Roman" w:eastAsia="Times New Roman" w:hAnsi="Times New Roman" w:cs="Times New Roman"/>
          <w:color w:val="000000"/>
          <w:sz w:val="24"/>
          <w:szCs w:val="24"/>
          <w:lang w:eastAsia="tr-TR"/>
        </w:rPr>
        <w:t xml:space="preserve">Diagnostic and prognostic value of circulating D-Dimers in patients with acute aortic dissection. </w:t>
      </w:r>
      <w:r w:rsidR="0083325B" w:rsidRPr="001C622B">
        <w:rPr>
          <w:rFonts w:ascii="Times New Roman" w:eastAsia="Times New Roman" w:hAnsi="Times New Roman" w:cs="Times New Roman"/>
          <w:color w:val="000000"/>
          <w:sz w:val="24"/>
          <w:szCs w:val="24"/>
          <w:lang w:eastAsia="tr-TR"/>
        </w:rPr>
        <w:t>Crit Care Med 2006</w:t>
      </w:r>
      <w:r w:rsidR="00981426" w:rsidRPr="001C622B">
        <w:rPr>
          <w:rFonts w:ascii="Times New Roman" w:eastAsia="Times New Roman" w:hAnsi="Times New Roman" w:cs="Times New Roman"/>
          <w:color w:val="000000"/>
          <w:sz w:val="24"/>
          <w:szCs w:val="24"/>
          <w:lang w:eastAsia="tr-TR"/>
        </w:rPr>
        <w:t>; 34</w:t>
      </w:r>
      <w:r w:rsidRPr="001C622B">
        <w:rPr>
          <w:rFonts w:ascii="Times New Roman" w:eastAsia="Times New Roman" w:hAnsi="Times New Roman" w:cs="Times New Roman"/>
          <w:color w:val="000000"/>
          <w:sz w:val="24"/>
          <w:szCs w:val="24"/>
          <w:lang w:eastAsia="tr-TR"/>
        </w:rPr>
        <w:t>:</w:t>
      </w:r>
      <w:r w:rsidR="00981426" w:rsidRPr="001C622B">
        <w:rPr>
          <w:rFonts w:ascii="Times New Roman" w:eastAsia="Times New Roman" w:hAnsi="Times New Roman" w:cs="Times New Roman"/>
          <w:color w:val="000000"/>
          <w:sz w:val="24"/>
          <w:szCs w:val="24"/>
          <w:lang w:eastAsia="tr-TR"/>
        </w:rPr>
        <w:t xml:space="preserve"> </w:t>
      </w:r>
      <w:r w:rsidRPr="001C622B">
        <w:rPr>
          <w:rFonts w:ascii="Times New Roman" w:eastAsia="Times New Roman" w:hAnsi="Times New Roman" w:cs="Times New Roman"/>
          <w:color w:val="000000"/>
          <w:sz w:val="24"/>
          <w:szCs w:val="24"/>
          <w:lang w:eastAsia="tr-TR"/>
        </w:rPr>
        <w:t>1358-64.</w:t>
      </w:r>
    </w:p>
    <w:p w:rsidR="007670DD" w:rsidRPr="001C622B" w:rsidRDefault="007670DD" w:rsidP="001C622B">
      <w:pPr>
        <w:spacing w:line="240" w:lineRule="auto"/>
        <w:rPr>
          <w:rFonts w:ascii="Times New Roman" w:hAnsi="Times New Roman" w:cs="Times New Roman"/>
          <w:b/>
          <w:sz w:val="24"/>
          <w:szCs w:val="24"/>
        </w:rPr>
      </w:pPr>
    </w:p>
    <w:p w:rsidR="00B44951" w:rsidRPr="001C622B" w:rsidRDefault="00B44951" w:rsidP="001C622B">
      <w:pPr>
        <w:spacing w:line="240" w:lineRule="auto"/>
        <w:rPr>
          <w:rFonts w:ascii="Times New Roman" w:hAnsi="Times New Roman" w:cs="Times New Roman"/>
          <w:b/>
          <w:sz w:val="24"/>
          <w:szCs w:val="24"/>
        </w:rPr>
      </w:pPr>
    </w:p>
    <w:p w:rsidR="00B44951" w:rsidRPr="001C622B" w:rsidRDefault="00B44951" w:rsidP="001C622B">
      <w:pPr>
        <w:spacing w:line="240" w:lineRule="auto"/>
        <w:rPr>
          <w:rFonts w:ascii="Times New Roman" w:hAnsi="Times New Roman" w:cs="Times New Roman"/>
          <w:b/>
          <w:sz w:val="24"/>
          <w:szCs w:val="24"/>
        </w:rPr>
      </w:pPr>
    </w:p>
    <w:p w:rsidR="00B44951" w:rsidRDefault="00B44951"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Pr="001C622B" w:rsidRDefault="001C622B" w:rsidP="001C622B">
      <w:pPr>
        <w:spacing w:line="240" w:lineRule="auto"/>
        <w:rPr>
          <w:rFonts w:ascii="Times New Roman" w:hAnsi="Times New Roman" w:cs="Times New Roman"/>
          <w:b/>
          <w:sz w:val="24"/>
          <w:szCs w:val="24"/>
        </w:rPr>
      </w:pPr>
    </w:p>
    <w:p w:rsidR="006D30A5" w:rsidRPr="001C622B" w:rsidRDefault="006D30A5" w:rsidP="001C622B">
      <w:pPr>
        <w:spacing w:line="240" w:lineRule="auto"/>
        <w:rPr>
          <w:rFonts w:ascii="Times New Roman" w:hAnsi="Times New Roman" w:cs="Times New Roman"/>
          <w:b/>
          <w:sz w:val="24"/>
          <w:szCs w:val="24"/>
        </w:rPr>
      </w:pPr>
    </w:p>
    <w:p w:rsidR="005B3E22" w:rsidRPr="001C622B" w:rsidRDefault="005B3E22" w:rsidP="001C622B">
      <w:pPr>
        <w:spacing w:line="240" w:lineRule="auto"/>
        <w:rPr>
          <w:rFonts w:ascii="Times New Roman" w:eastAsia="Times New Roman" w:hAnsi="Times New Roman" w:cs="Times New Roman"/>
          <w:color w:val="000000"/>
          <w:sz w:val="24"/>
          <w:szCs w:val="24"/>
          <w:lang w:eastAsia="tr-TR"/>
        </w:rPr>
      </w:pPr>
      <w:r w:rsidRPr="001C622B">
        <w:rPr>
          <w:rFonts w:ascii="Times New Roman" w:hAnsi="Times New Roman" w:cs="Times New Roman"/>
          <w:b/>
          <w:sz w:val="24"/>
          <w:szCs w:val="24"/>
        </w:rPr>
        <w:t>Tablo açıklamaları</w:t>
      </w:r>
    </w:p>
    <w:p w:rsidR="00CD63F1" w:rsidRPr="001C622B" w:rsidRDefault="00CD63F1"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Tablo 1.</w:t>
      </w:r>
      <w:r w:rsidRPr="001C622B">
        <w:rPr>
          <w:rFonts w:ascii="Times New Roman" w:hAnsi="Times New Roman" w:cs="Times New Roman"/>
          <w:sz w:val="24"/>
          <w:szCs w:val="24"/>
        </w:rPr>
        <w:t xml:space="preserve"> Akut aortik sendromlarda yüksek risk parametreleri</w:t>
      </w:r>
    </w:p>
    <w:tbl>
      <w:tblPr>
        <w:tblStyle w:val="TableGrid"/>
        <w:tblW w:w="0" w:type="auto"/>
        <w:tblLook w:val="04A0" w:firstRow="1" w:lastRow="0" w:firstColumn="1" w:lastColumn="0" w:noHBand="0" w:noVBand="1"/>
      </w:tblPr>
      <w:tblGrid>
        <w:gridCol w:w="3020"/>
        <w:gridCol w:w="3021"/>
        <w:gridCol w:w="3021"/>
      </w:tblGrid>
      <w:tr w:rsidR="00CD63F1" w:rsidRPr="001C622B" w:rsidTr="00B37CAD">
        <w:tc>
          <w:tcPr>
            <w:tcW w:w="3020" w:type="dxa"/>
          </w:tcPr>
          <w:p w:rsidR="00CD63F1" w:rsidRPr="001C622B" w:rsidRDefault="00CD63F1" w:rsidP="001C622B">
            <w:pPr>
              <w:rPr>
                <w:rFonts w:ascii="Times New Roman" w:hAnsi="Times New Roman" w:cs="Times New Roman"/>
                <w:b/>
                <w:sz w:val="24"/>
                <w:szCs w:val="24"/>
              </w:rPr>
            </w:pPr>
            <w:r w:rsidRPr="001C622B">
              <w:rPr>
                <w:rFonts w:ascii="Times New Roman" w:hAnsi="Times New Roman" w:cs="Times New Roman"/>
                <w:b/>
                <w:sz w:val="24"/>
                <w:szCs w:val="24"/>
              </w:rPr>
              <w:t>Ağrının özellikleri</w:t>
            </w:r>
          </w:p>
          <w:p w:rsidR="00CD63F1" w:rsidRPr="001C622B" w:rsidRDefault="00CD63F1" w:rsidP="001C622B">
            <w:pPr>
              <w:rPr>
                <w:rFonts w:ascii="Times New Roman" w:hAnsi="Times New Roman" w:cs="Times New Roman"/>
                <w:b/>
                <w:sz w:val="24"/>
                <w:szCs w:val="24"/>
              </w:rPr>
            </w:pPr>
            <w:r w:rsidRPr="001C622B">
              <w:rPr>
                <w:rFonts w:ascii="Times New Roman" w:hAnsi="Times New Roman" w:cs="Times New Roman"/>
                <w:b/>
                <w:sz w:val="24"/>
                <w:szCs w:val="24"/>
              </w:rPr>
              <w:t>(göğüs, sırt veya karın ağrısı)</w:t>
            </w:r>
          </w:p>
        </w:tc>
        <w:tc>
          <w:tcPr>
            <w:tcW w:w="3021" w:type="dxa"/>
          </w:tcPr>
          <w:p w:rsidR="00CD63F1" w:rsidRPr="001C622B" w:rsidRDefault="00CD63F1" w:rsidP="001C622B">
            <w:pPr>
              <w:rPr>
                <w:rFonts w:ascii="Times New Roman" w:hAnsi="Times New Roman" w:cs="Times New Roman"/>
                <w:b/>
                <w:sz w:val="24"/>
                <w:szCs w:val="24"/>
              </w:rPr>
            </w:pPr>
            <w:r w:rsidRPr="001C622B">
              <w:rPr>
                <w:rFonts w:ascii="Times New Roman" w:hAnsi="Times New Roman" w:cs="Times New Roman"/>
                <w:b/>
                <w:sz w:val="24"/>
                <w:szCs w:val="24"/>
              </w:rPr>
              <w:t>Fizik muayene bulguları</w:t>
            </w:r>
          </w:p>
        </w:tc>
        <w:tc>
          <w:tcPr>
            <w:tcW w:w="3021" w:type="dxa"/>
          </w:tcPr>
          <w:p w:rsidR="00CD63F1" w:rsidRPr="001C622B" w:rsidRDefault="00CD63F1" w:rsidP="001C622B">
            <w:pPr>
              <w:rPr>
                <w:rFonts w:ascii="Times New Roman" w:hAnsi="Times New Roman" w:cs="Times New Roman"/>
                <w:b/>
                <w:sz w:val="24"/>
                <w:szCs w:val="24"/>
              </w:rPr>
            </w:pPr>
            <w:r w:rsidRPr="001C622B">
              <w:rPr>
                <w:rFonts w:ascii="Times New Roman" w:hAnsi="Times New Roman" w:cs="Times New Roman"/>
                <w:b/>
                <w:sz w:val="24"/>
                <w:szCs w:val="24"/>
              </w:rPr>
              <w:t>Predispozan faktörler</w:t>
            </w:r>
          </w:p>
        </w:tc>
      </w:tr>
      <w:tr w:rsidR="00CD63F1" w:rsidRPr="001C622B" w:rsidTr="00B37CAD">
        <w:tc>
          <w:tcPr>
            <w:tcW w:w="3020"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Ani başlangıçlı</w:t>
            </w: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Perfüzyon defisiti bulguları</w:t>
            </w:r>
          </w:p>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 xml:space="preserve">    Nabız defisiti </w:t>
            </w:r>
          </w:p>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 xml:space="preserve">    Kan basıncı farklılığı</w:t>
            </w:r>
          </w:p>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 xml:space="preserve">    Fokal nörolojik defisit</w:t>
            </w: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Marfan sendromu</w:t>
            </w:r>
          </w:p>
        </w:tc>
      </w:tr>
      <w:tr w:rsidR="00CD63F1" w:rsidRPr="001C622B" w:rsidTr="00B37CAD">
        <w:tc>
          <w:tcPr>
            <w:tcW w:w="3020"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Şiddetli</w:t>
            </w: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Aort odağında diyastolik üfürüm</w:t>
            </w: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Ailede aort hastalığı öyküsü</w:t>
            </w:r>
          </w:p>
        </w:tc>
      </w:tr>
      <w:tr w:rsidR="00CD63F1" w:rsidRPr="001C622B" w:rsidTr="00B37CAD">
        <w:tc>
          <w:tcPr>
            <w:tcW w:w="3020"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Yırtılma tarzında</w:t>
            </w: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Hipotansiyon veya şok</w:t>
            </w: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Aort kapak hastalığı</w:t>
            </w:r>
          </w:p>
        </w:tc>
      </w:tr>
      <w:tr w:rsidR="00CD63F1" w:rsidRPr="001C622B" w:rsidTr="00B37CAD">
        <w:tc>
          <w:tcPr>
            <w:tcW w:w="3020" w:type="dxa"/>
          </w:tcPr>
          <w:p w:rsidR="00CD63F1" w:rsidRPr="001C622B" w:rsidRDefault="00CD63F1" w:rsidP="001C622B">
            <w:pPr>
              <w:rPr>
                <w:rFonts w:ascii="Times New Roman" w:hAnsi="Times New Roman" w:cs="Times New Roman"/>
                <w:sz w:val="24"/>
                <w:szCs w:val="24"/>
              </w:rPr>
            </w:pPr>
          </w:p>
        </w:tc>
        <w:tc>
          <w:tcPr>
            <w:tcW w:w="3021" w:type="dxa"/>
          </w:tcPr>
          <w:p w:rsidR="00CD63F1" w:rsidRPr="001C622B" w:rsidRDefault="00CD63F1" w:rsidP="001C622B">
            <w:pPr>
              <w:rPr>
                <w:rFonts w:ascii="Times New Roman" w:hAnsi="Times New Roman" w:cs="Times New Roman"/>
                <w:sz w:val="24"/>
                <w:szCs w:val="24"/>
              </w:rPr>
            </w:pPr>
          </w:p>
        </w:tc>
        <w:tc>
          <w:tcPr>
            <w:tcW w:w="3021"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Bilinen torasik aort anevrizması</w:t>
            </w:r>
          </w:p>
        </w:tc>
      </w:tr>
    </w:tbl>
    <w:p w:rsidR="00CD63F1" w:rsidRPr="001C622B" w:rsidRDefault="00CD63F1" w:rsidP="001C622B">
      <w:pPr>
        <w:spacing w:line="240" w:lineRule="auto"/>
        <w:rPr>
          <w:rFonts w:ascii="Times New Roman" w:hAnsi="Times New Roman" w:cs="Times New Roman"/>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Default="00CD63F1"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Default="001C622B" w:rsidP="001C622B">
      <w:pPr>
        <w:spacing w:line="240" w:lineRule="auto"/>
        <w:rPr>
          <w:rFonts w:ascii="Times New Roman" w:hAnsi="Times New Roman" w:cs="Times New Roman"/>
          <w:b/>
          <w:sz w:val="24"/>
          <w:szCs w:val="24"/>
        </w:rPr>
      </w:pPr>
    </w:p>
    <w:p w:rsidR="001C622B" w:rsidRPr="001C622B" w:rsidRDefault="001C622B"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p>
    <w:p w:rsidR="00CD63F1" w:rsidRPr="001C622B" w:rsidRDefault="00CD63F1" w:rsidP="001C622B">
      <w:pPr>
        <w:spacing w:line="240" w:lineRule="auto"/>
        <w:rPr>
          <w:rFonts w:ascii="Times New Roman" w:hAnsi="Times New Roman" w:cs="Times New Roman"/>
          <w:b/>
          <w:sz w:val="24"/>
          <w:szCs w:val="24"/>
        </w:rPr>
      </w:pPr>
      <w:r w:rsidRPr="001C622B">
        <w:rPr>
          <w:rFonts w:ascii="Times New Roman" w:hAnsi="Times New Roman" w:cs="Times New Roman"/>
          <w:b/>
          <w:sz w:val="24"/>
          <w:szCs w:val="24"/>
        </w:rPr>
        <w:t xml:space="preserve">Tablo 2. </w:t>
      </w:r>
      <w:r w:rsidRPr="001C622B">
        <w:rPr>
          <w:rFonts w:ascii="Times New Roman" w:hAnsi="Times New Roman" w:cs="Times New Roman"/>
          <w:sz w:val="24"/>
          <w:szCs w:val="24"/>
        </w:rPr>
        <w:t>BT anjiyografi ile saptanan akut aortik sendromlar ve diğer torakoabdominal acil patolojiler</w:t>
      </w:r>
    </w:p>
    <w:tbl>
      <w:tblPr>
        <w:tblStyle w:val="TableGrid"/>
        <w:tblW w:w="0" w:type="auto"/>
        <w:tblLook w:val="04A0" w:firstRow="1" w:lastRow="0" w:firstColumn="1" w:lastColumn="0" w:noHBand="0" w:noVBand="1"/>
      </w:tblPr>
      <w:tblGrid>
        <w:gridCol w:w="1830"/>
        <w:gridCol w:w="1923"/>
        <w:gridCol w:w="1775"/>
        <w:gridCol w:w="1778"/>
        <w:gridCol w:w="1756"/>
      </w:tblGrid>
      <w:tr w:rsidR="00CD63F1" w:rsidRPr="001C622B" w:rsidTr="00B37CAD">
        <w:tc>
          <w:tcPr>
            <w:tcW w:w="3753" w:type="dxa"/>
            <w:gridSpan w:val="2"/>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BT anjiografi ile saptanan akut patoloji</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Hasta sayısı (n)</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Yüzde (%)</w:t>
            </w:r>
          </w:p>
        </w:tc>
        <w:tc>
          <w:tcPr>
            <w:tcW w:w="1756"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Toplam *</w:t>
            </w:r>
          </w:p>
        </w:tc>
      </w:tr>
      <w:tr w:rsidR="00CD63F1" w:rsidRPr="001C622B" w:rsidTr="00B37CAD">
        <w:tc>
          <w:tcPr>
            <w:tcW w:w="1830"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aortik sendromlar</w:t>
            </w: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Diseksiyon</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27</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17.8</w:t>
            </w:r>
          </w:p>
        </w:tc>
        <w:tc>
          <w:tcPr>
            <w:tcW w:w="1756"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 xml:space="preserve"> 34 (22.4)</w:t>
            </w: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Anevrizma rüptürü</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7</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4.6</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aortik sendrom dışı torasik patolojiler</w:t>
            </w: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Pnömoni</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46</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30.3</w:t>
            </w:r>
          </w:p>
        </w:tc>
        <w:tc>
          <w:tcPr>
            <w:tcW w:w="1756"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79 (52)</w:t>
            </w: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Kardiyojenik pulmoner ödem</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15</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9.9</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Pulmoner tromboemboli</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14</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9.2</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Spontan pnömotoraks</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Masif plevral efüzyon</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Masif hemorajik perikardial efüzyon</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Bilateral kosta fraktürleri</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aortik sendrom dışı abdominal patolojiler</w:t>
            </w: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Nefrolitiazis</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9</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5.9</w:t>
            </w:r>
          </w:p>
        </w:tc>
        <w:tc>
          <w:tcPr>
            <w:tcW w:w="1756"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26 (17.1)</w:t>
            </w: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Mezenterik lenfadenit</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5</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3.3</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kolesistit</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5</w:t>
            </w:r>
            <w:r w:rsidRPr="001C622B">
              <w:rPr>
                <w:rFonts w:ascii="Times New Roman" w:hAnsi="Times New Roman" w:cs="Times New Roman"/>
                <w:sz w:val="24"/>
                <w:szCs w:val="24"/>
              </w:rPr>
              <w:tab/>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3.3</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kolesistit ve koledokolitiazis</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Obstrükte postoperatif diyafragmatik herni</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Hiatus hernisine bağlı gastrointestial obstrüksiyon</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Duedonal ülser perforasyonu</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Jejunal divertikül perforasyonu</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apandisit</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Akut pankreatit</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Primer maligniteye bağlı akut komplikasyonlar</w:t>
            </w: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 xml:space="preserve">Akciğer kanseri </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7.2</w:t>
            </w:r>
          </w:p>
        </w:tc>
        <w:tc>
          <w:tcPr>
            <w:tcW w:w="1756" w:type="dxa"/>
            <w:vMerge w:val="restart"/>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13 (8.6)</w:t>
            </w: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Torakoabdominal lenfoma</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1830" w:type="dxa"/>
            <w:vMerge/>
          </w:tcPr>
          <w:p w:rsidR="00CD63F1" w:rsidRPr="001C622B" w:rsidRDefault="00CD63F1" w:rsidP="001C622B">
            <w:pPr>
              <w:rPr>
                <w:rFonts w:ascii="Times New Roman" w:hAnsi="Times New Roman" w:cs="Times New Roman"/>
                <w:sz w:val="24"/>
                <w:szCs w:val="24"/>
              </w:rPr>
            </w:pPr>
          </w:p>
        </w:tc>
        <w:tc>
          <w:tcPr>
            <w:tcW w:w="1923"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Kolon tümörü perforasyonu</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0.7</w:t>
            </w:r>
          </w:p>
        </w:tc>
        <w:tc>
          <w:tcPr>
            <w:tcW w:w="1756" w:type="dxa"/>
            <w:vMerge/>
          </w:tcPr>
          <w:p w:rsidR="00CD63F1" w:rsidRPr="001C622B" w:rsidRDefault="00CD63F1" w:rsidP="001C622B">
            <w:pPr>
              <w:rPr>
                <w:rFonts w:ascii="Times New Roman" w:hAnsi="Times New Roman" w:cs="Times New Roman"/>
                <w:sz w:val="24"/>
                <w:szCs w:val="24"/>
              </w:rPr>
            </w:pPr>
          </w:p>
        </w:tc>
      </w:tr>
      <w:tr w:rsidR="00CD63F1" w:rsidRPr="001C622B" w:rsidTr="00B37CAD">
        <w:tc>
          <w:tcPr>
            <w:tcW w:w="3753" w:type="dxa"/>
            <w:gridSpan w:val="2"/>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Toplam</w:t>
            </w:r>
          </w:p>
        </w:tc>
        <w:tc>
          <w:tcPr>
            <w:tcW w:w="1775"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152</w:t>
            </w:r>
          </w:p>
        </w:tc>
        <w:tc>
          <w:tcPr>
            <w:tcW w:w="1778"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100</w:t>
            </w:r>
          </w:p>
        </w:tc>
        <w:tc>
          <w:tcPr>
            <w:tcW w:w="1756" w:type="dxa"/>
          </w:tcPr>
          <w:p w:rsidR="00CD63F1" w:rsidRPr="001C622B" w:rsidRDefault="00CD63F1" w:rsidP="001C622B">
            <w:pPr>
              <w:rPr>
                <w:rFonts w:ascii="Times New Roman" w:hAnsi="Times New Roman" w:cs="Times New Roman"/>
                <w:sz w:val="24"/>
                <w:szCs w:val="24"/>
              </w:rPr>
            </w:pPr>
            <w:r w:rsidRPr="001C622B">
              <w:rPr>
                <w:rFonts w:ascii="Times New Roman" w:hAnsi="Times New Roman" w:cs="Times New Roman"/>
                <w:sz w:val="24"/>
                <w:szCs w:val="24"/>
              </w:rPr>
              <w:t>152 (100)</w:t>
            </w:r>
          </w:p>
        </w:tc>
      </w:tr>
    </w:tbl>
    <w:p w:rsidR="00CD63F1" w:rsidRPr="001C622B" w:rsidRDefault="00CD63F1" w:rsidP="001C622B">
      <w:pPr>
        <w:spacing w:line="240" w:lineRule="auto"/>
        <w:rPr>
          <w:rFonts w:ascii="Times New Roman" w:hAnsi="Times New Roman" w:cs="Times New Roman"/>
          <w:sz w:val="24"/>
          <w:szCs w:val="24"/>
        </w:rPr>
      </w:pPr>
      <w:r w:rsidRPr="001C622B">
        <w:rPr>
          <w:rFonts w:ascii="Times New Roman" w:hAnsi="Times New Roman" w:cs="Times New Roman"/>
          <w:sz w:val="24"/>
          <w:szCs w:val="24"/>
        </w:rPr>
        <w:t>*: n (%)</w:t>
      </w:r>
    </w:p>
    <w:p w:rsidR="003645AC" w:rsidRPr="001C622B" w:rsidRDefault="003645AC"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Resim alt yazıları</w:t>
      </w:r>
    </w:p>
    <w:p w:rsidR="003645AC" w:rsidRPr="001C622B" w:rsidRDefault="003645AC"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 xml:space="preserve">Resim 1: </w:t>
      </w:r>
      <w:r w:rsidRPr="001C622B">
        <w:rPr>
          <w:rFonts w:ascii="Times New Roman" w:hAnsi="Times New Roman" w:cs="Times New Roman"/>
          <w:sz w:val="24"/>
          <w:szCs w:val="24"/>
        </w:rPr>
        <w:t xml:space="preserve">Acil servise ani başlayan göğüs ağrısı şikayeti ile başvuran 47 yaşında erkek hastanın çekilen BTA incelemesinde tip-B diseksiyon izlenmekte. </w:t>
      </w:r>
      <w:r w:rsidR="002267E9" w:rsidRPr="001C622B">
        <w:rPr>
          <w:rFonts w:ascii="Times New Roman" w:hAnsi="Times New Roman" w:cs="Times New Roman"/>
          <w:sz w:val="24"/>
          <w:szCs w:val="24"/>
        </w:rPr>
        <w:t>Aksial kesitlerde s</w:t>
      </w:r>
      <w:r w:rsidRPr="001C622B">
        <w:rPr>
          <w:rFonts w:ascii="Times New Roman" w:hAnsi="Times New Roman" w:cs="Times New Roman"/>
          <w:sz w:val="24"/>
          <w:szCs w:val="24"/>
        </w:rPr>
        <w:t>ol subklaviyan arter orjininin hemen distalinde entri deliği (a) ve renal arter orjinleri seviyesinde re-entri (b) deliği görülmekte. Aynı incelemenin koronal kesitlerinde sol subklaviyan arter distalinden aortik bif</w:t>
      </w:r>
      <w:r w:rsidR="001C622B">
        <w:rPr>
          <w:rFonts w:ascii="Times New Roman" w:hAnsi="Times New Roman" w:cs="Times New Roman"/>
          <w:sz w:val="24"/>
          <w:szCs w:val="24"/>
        </w:rPr>
        <w:t>ürkasyon düzeyine dek uzanan in</w:t>
      </w:r>
      <w:r w:rsidRPr="001C622B">
        <w:rPr>
          <w:rFonts w:ascii="Times New Roman" w:hAnsi="Times New Roman" w:cs="Times New Roman"/>
          <w:sz w:val="24"/>
          <w:szCs w:val="24"/>
        </w:rPr>
        <w:t>t</w:t>
      </w:r>
      <w:r w:rsidR="001C622B">
        <w:rPr>
          <w:rFonts w:ascii="Times New Roman" w:hAnsi="Times New Roman" w:cs="Times New Roman"/>
          <w:sz w:val="24"/>
          <w:szCs w:val="24"/>
        </w:rPr>
        <w:t>i</w:t>
      </w:r>
      <w:r w:rsidRPr="001C622B">
        <w:rPr>
          <w:rFonts w:ascii="Times New Roman" w:hAnsi="Times New Roman" w:cs="Times New Roman"/>
          <w:sz w:val="24"/>
          <w:szCs w:val="24"/>
        </w:rPr>
        <w:t xml:space="preserve">mal flap izlenmekte (c-e). </w:t>
      </w:r>
    </w:p>
    <w:p w:rsidR="003645AC" w:rsidRPr="001C622B" w:rsidRDefault="003645AC" w:rsidP="001C622B">
      <w:pPr>
        <w:spacing w:line="240" w:lineRule="auto"/>
        <w:rPr>
          <w:rFonts w:ascii="Times New Roman" w:hAnsi="Times New Roman" w:cs="Times New Roman"/>
          <w:sz w:val="24"/>
          <w:szCs w:val="24"/>
        </w:rPr>
      </w:pPr>
      <w:r w:rsidRPr="001C622B">
        <w:rPr>
          <w:rFonts w:ascii="Times New Roman" w:hAnsi="Times New Roman" w:cs="Times New Roman"/>
          <w:b/>
          <w:sz w:val="24"/>
          <w:szCs w:val="24"/>
        </w:rPr>
        <w:t xml:space="preserve">Resim 2: </w:t>
      </w:r>
      <w:r w:rsidR="002267E9" w:rsidRPr="001C622B">
        <w:rPr>
          <w:rFonts w:ascii="Times New Roman" w:hAnsi="Times New Roman" w:cs="Times New Roman"/>
          <w:sz w:val="24"/>
          <w:szCs w:val="24"/>
        </w:rPr>
        <w:t>Aynı incelemenin aksi</w:t>
      </w:r>
      <w:r w:rsidRPr="001C622B">
        <w:rPr>
          <w:rFonts w:ascii="Times New Roman" w:hAnsi="Times New Roman" w:cs="Times New Roman"/>
          <w:sz w:val="24"/>
          <w:szCs w:val="24"/>
        </w:rPr>
        <w:t>al kesitlerinde çölyak trunkus (a) ve sol renal arterin (c) yalancı lümenden, superior mezenterik arter (b) ve sağ renal arterin (d) gerçek lümenden orijin aldığı görülmekte.</w:t>
      </w:r>
    </w:p>
    <w:p w:rsidR="00294064" w:rsidRPr="001C622B" w:rsidRDefault="00294064" w:rsidP="001C622B">
      <w:pPr>
        <w:spacing w:line="240" w:lineRule="auto"/>
        <w:rPr>
          <w:rFonts w:ascii="Times New Roman" w:hAnsi="Times New Roman" w:cs="Times New Roman"/>
          <w:sz w:val="24"/>
          <w:szCs w:val="24"/>
        </w:rPr>
      </w:pPr>
    </w:p>
    <w:p w:rsidR="005B3E22" w:rsidRPr="001C622B" w:rsidRDefault="005B3E22" w:rsidP="001C622B">
      <w:pPr>
        <w:spacing w:line="240" w:lineRule="auto"/>
        <w:rPr>
          <w:rFonts w:ascii="Times New Roman" w:hAnsi="Times New Roman" w:cs="Times New Roman"/>
          <w:b/>
          <w:sz w:val="24"/>
          <w:szCs w:val="24"/>
        </w:rPr>
      </w:pPr>
    </w:p>
    <w:sectPr w:rsidR="005B3E22" w:rsidRPr="001C6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C79E5"/>
    <w:multiLevelType w:val="multilevel"/>
    <w:tmpl w:val="318AC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B0"/>
    <w:rsid w:val="00001276"/>
    <w:rsid w:val="00010895"/>
    <w:rsid w:val="00034452"/>
    <w:rsid w:val="000347E8"/>
    <w:rsid w:val="00037024"/>
    <w:rsid w:val="00054BA1"/>
    <w:rsid w:val="000621F6"/>
    <w:rsid w:val="00063222"/>
    <w:rsid w:val="00082ADD"/>
    <w:rsid w:val="00087C73"/>
    <w:rsid w:val="000B3CAE"/>
    <w:rsid w:val="000B40C1"/>
    <w:rsid w:val="000B50FC"/>
    <w:rsid w:val="000C05D9"/>
    <w:rsid w:val="000C4833"/>
    <w:rsid w:val="000C540D"/>
    <w:rsid w:val="000D2F54"/>
    <w:rsid w:val="000D6706"/>
    <w:rsid w:val="000D68BF"/>
    <w:rsid w:val="000D6D1E"/>
    <w:rsid w:val="000E1769"/>
    <w:rsid w:val="000E3628"/>
    <w:rsid w:val="000E41A3"/>
    <w:rsid w:val="000F5D26"/>
    <w:rsid w:val="001142BF"/>
    <w:rsid w:val="00133D65"/>
    <w:rsid w:val="00144AD3"/>
    <w:rsid w:val="00153B70"/>
    <w:rsid w:val="00156C03"/>
    <w:rsid w:val="00156D8B"/>
    <w:rsid w:val="001606C5"/>
    <w:rsid w:val="00174728"/>
    <w:rsid w:val="00187BA1"/>
    <w:rsid w:val="00190E53"/>
    <w:rsid w:val="00192026"/>
    <w:rsid w:val="001A1630"/>
    <w:rsid w:val="001A6D3D"/>
    <w:rsid w:val="001B4C0C"/>
    <w:rsid w:val="001B7506"/>
    <w:rsid w:val="001C1293"/>
    <w:rsid w:val="001C622B"/>
    <w:rsid w:val="001C690D"/>
    <w:rsid w:val="001C7BCC"/>
    <w:rsid w:val="001D14AA"/>
    <w:rsid w:val="001E0C17"/>
    <w:rsid w:val="001E3813"/>
    <w:rsid w:val="00203F55"/>
    <w:rsid w:val="00225ABF"/>
    <w:rsid w:val="002267E9"/>
    <w:rsid w:val="00244521"/>
    <w:rsid w:val="002455EB"/>
    <w:rsid w:val="002538CA"/>
    <w:rsid w:val="00260AEB"/>
    <w:rsid w:val="00271AC0"/>
    <w:rsid w:val="0029142B"/>
    <w:rsid w:val="00294064"/>
    <w:rsid w:val="002B0855"/>
    <w:rsid w:val="002B5683"/>
    <w:rsid w:val="002B7BD6"/>
    <w:rsid w:val="002C4D40"/>
    <w:rsid w:val="002D5BAD"/>
    <w:rsid w:val="002E14AC"/>
    <w:rsid w:val="002E4A03"/>
    <w:rsid w:val="002F4DB5"/>
    <w:rsid w:val="00304E3D"/>
    <w:rsid w:val="0030671D"/>
    <w:rsid w:val="00306F1E"/>
    <w:rsid w:val="00325594"/>
    <w:rsid w:val="0033342D"/>
    <w:rsid w:val="00344D5B"/>
    <w:rsid w:val="00356BD2"/>
    <w:rsid w:val="003645AC"/>
    <w:rsid w:val="00393900"/>
    <w:rsid w:val="00395001"/>
    <w:rsid w:val="003A5F03"/>
    <w:rsid w:val="003B5776"/>
    <w:rsid w:val="003C6024"/>
    <w:rsid w:val="003D3B94"/>
    <w:rsid w:val="003D75D9"/>
    <w:rsid w:val="003D7E51"/>
    <w:rsid w:val="003E0619"/>
    <w:rsid w:val="004027DF"/>
    <w:rsid w:val="0042598D"/>
    <w:rsid w:val="00435E2E"/>
    <w:rsid w:val="00443D1C"/>
    <w:rsid w:val="00450189"/>
    <w:rsid w:val="004728E6"/>
    <w:rsid w:val="0048138A"/>
    <w:rsid w:val="00485DC9"/>
    <w:rsid w:val="00490184"/>
    <w:rsid w:val="0049729F"/>
    <w:rsid w:val="004A22C0"/>
    <w:rsid w:val="004B4714"/>
    <w:rsid w:val="004B52D7"/>
    <w:rsid w:val="004E3451"/>
    <w:rsid w:val="004F19EF"/>
    <w:rsid w:val="004F711C"/>
    <w:rsid w:val="00536ECC"/>
    <w:rsid w:val="00545419"/>
    <w:rsid w:val="005545E8"/>
    <w:rsid w:val="00567031"/>
    <w:rsid w:val="00580521"/>
    <w:rsid w:val="00580AF2"/>
    <w:rsid w:val="00580E13"/>
    <w:rsid w:val="00582FFC"/>
    <w:rsid w:val="00585740"/>
    <w:rsid w:val="005A6900"/>
    <w:rsid w:val="005A7CF7"/>
    <w:rsid w:val="005B19D2"/>
    <w:rsid w:val="005B3E22"/>
    <w:rsid w:val="005D2145"/>
    <w:rsid w:val="005D4F48"/>
    <w:rsid w:val="005E33AC"/>
    <w:rsid w:val="005E5CEC"/>
    <w:rsid w:val="005F0797"/>
    <w:rsid w:val="005F1267"/>
    <w:rsid w:val="005F5BAE"/>
    <w:rsid w:val="006223D2"/>
    <w:rsid w:val="00637FC4"/>
    <w:rsid w:val="00641AFF"/>
    <w:rsid w:val="006531E1"/>
    <w:rsid w:val="00653458"/>
    <w:rsid w:val="00671B3B"/>
    <w:rsid w:val="00685503"/>
    <w:rsid w:val="006B1D63"/>
    <w:rsid w:val="006B5B9D"/>
    <w:rsid w:val="006B6675"/>
    <w:rsid w:val="006D30A5"/>
    <w:rsid w:val="006E0DC2"/>
    <w:rsid w:val="006E0DCF"/>
    <w:rsid w:val="006E20D7"/>
    <w:rsid w:val="006E6738"/>
    <w:rsid w:val="00703952"/>
    <w:rsid w:val="00707EBD"/>
    <w:rsid w:val="0071376B"/>
    <w:rsid w:val="00720EF5"/>
    <w:rsid w:val="00722E1D"/>
    <w:rsid w:val="00725DE2"/>
    <w:rsid w:val="00730763"/>
    <w:rsid w:val="00737233"/>
    <w:rsid w:val="00752E85"/>
    <w:rsid w:val="00766AB5"/>
    <w:rsid w:val="007670DD"/>
    <w:rsid w:val="00774C99"/>
    <w:rsid w:val="00776D15"/>
    <w:rsid w:val="007774E9"/>
    <w:rsid w:val="007836BD"/>
    <w:rsid w:val="007A48A6"/>
    <w:rsid w:val="007B4DEB"/>
    <w:rsid w:val="007B7552"/>
    <w:rsid w:val="007C2A18"/>
    <w:rsid w:val="007F35AD"/>
    <w:rsid w:val="0081279D"/>
    <w:rsid w:val="00822348"/>
    <w:rsid w:val="008239F2"/>
    <w:rsid w:val="0083325B"/>
    <w:rsid w:val="008411D7"/>
    <w:rsid w:val="00842CC4"/>
    <w:rsid w:val="00844AC0"/>
    <w:rsid w:val="00854CEE"/>
    <w:rsid w:val="00857E73"/>
    <w:rsid w:val="008601EC"/>
    <w:rsid w:val="00871427"/>
    <w:rsid w:val="00875820"/>
    <w:rsid w:val="00894CB8"/>
    <w:rsid w:val="0089515D"/>
    <w:rsid w:val="008B5216"/>
    <w:rsid w:val="008B5909"/>
    <w:rsid w:val="008D38DB"/>
    <w:rsid w:val="008F45B1"/>
    <w:rsid w:val="008F7B63"/>
    <w:rsid w:val="00911E68"/>
    <w:rsid w:val="00913554"/>
    <w:rsid w:val="0093131E"/>
    <w:rsid w:val="009344E2"/>
    <w:rsid w:val="00957387"/>
    <w:rsid w:val="00960951"/>
    <w:rsid w:val="00972CCC"/>
    <w:rsid w:val="00981426"/>
    <w:rsid w:val="00991612"/>
    <w:rsid w:val="009948E7"/>
    <w:rsid w:val="00996306"/>
    <w:rsid w:val="009A5E6D"/>
    <w:rsid w:val="009C0237"/>
    <w:rsid w:val="009C369F"/>
    <w:rsid w:val="009D1676"/>
    <w:rsid w:val="009D7B3F"/>
    <w:rsid w:val="009E3323"/>
    <w:rsid w:val="009F5BFD"/>
    <w:rsid w:val="00A057D1"/>
    <w:rsid w:val="00A44146"/>
    <w:rsid w:val="00A519D5"/>
    <w:rsid w:val="00A7032E"/>
    <w:rsid w:val="00A72BE1"/>
    <w:rsid w:val="00A77D4D"/>
    <w:rsid w:val="00A81C00"/>
    <w:rsid w:val="00A8623E"/>
    <w:rsid w:val="00A94EF9"/>
    <w:rsid w:val="00A96981"/>
    <w:rsid w:val="00AB1DF8"/>
    <w:rsid w:val="00AC0D91"/>
    <w:rsid w:val="00AC4AB9"/>
    <w:rsid w:val="00AC53D1"/>
    <w:rsid w:val="00AD39AF"/>
    <w:rsid w:val="00AD39DB"/>
    <w:rsid w:val="00AE6308"/>
    <w:rsid w:val="00AE6A02"/>
    <w:rsid w:val="00B02E59"/>
    <w:rsid w:val="00B07F51"/>
    <w:rsid w:val="00B162F0"/>
    <w:rsid w:val="00B20CE7"/>
    <w:rsid w:val="00B34B1C"/>
    <w:rsid w:val="00B400A7"/>
    <w:rsid w:val="00B44951"/>
    <w:rsid w:val="00B53F54"/>
    <w:rsid w:val="00B74430"/>
    <w:rsid w:val="00B74A4E"/>
    <w:rsid w:val="00B807BD"/>
    <w:rsid w:val="00B82BBE"/>
    <w:rsid w:val="00B86705"/>
    <w:rsid w:val="00BA6AB7"/>
    <w:rsid w:val="00BB3880"/>
    <w:rsid w:val="00BC1072"/>
    <w:rsid w:val="00BC2463"/>
    <w:rsid w:val="00BD276C"/>
    <w:rsid w:val="00BD4927"/>
    <w:rsid w:val="00BD7B1E"/>
    <w:rsid w:val="00C1338B"/>
    <w:rsid w:val="00C271EA"/>
    <w:rsid w:val="00C30029"/>
    <w:rsid w:val="00C42C5C"/>
    <w:rsid w:val="00C4702B"/>
    <w:rsid w:val="00C546A3"/>
    <w:rsid w:val="00C575C6"/>
    <w:rsid w:val="00C657F1"/>
    <w:rsid w:val="00C70EDB"/>
    <w:rsid w:val="00C712B8"/>
    <w:rsid w:val="00C7284B"/>
    <w:rsid w:val="00C87EC2"/>
    <w:rsid w:val="00CA5CC0"/>
    <w:rsid w:val="00CB153B"/>
    <w:rsid w:val="00CC15B4"/>
    <w:rsid w:val="00CC237E"/>
    <w:rsid w:val="00CC6076"/>
    <w:rsid w:val="00CD56D3"/>
    <w:rsid w:val="00CD63F1"/>
    <w:rsid w:val="00CD6BB2"/>
    <w:rsid w:val="00CE2EEE"/>
    <w:rsid w:val="00CE38A8"/>
    <w:rsid w:val="00CE6D37"/>
    <w:rsid w:val="00CE7CEA"/>
    <w:rsid w:val="00CF0B8D"/>
    <w:rsid w:val="00CF55C5"/>
    <w:rsid w:val="00D04F8F"/>
    <w:rsid w:val="00D14B69"/>
    <w:rsid w:val="00D16003"/>
    <w:rsid w:val="00D23EE4"/>
    <w:rsid w:val="00D47D18"/>
    <w:rsid w:val="00D54248"/>
    <w:rsid w:val="00D62677"/>
    <w:rsid w:val="00D64A71"/>
    <w:rsid w:val="00D75584"/>
    <w:rsid w:val="00D77E8C"/>
    <w:rsid w:val="00D80910"/>
    <w:rsid w:val="00D82E44"/>
    <w:rsid w:val="00D95069"/>
    <w:rsid w:val="00DA10DE"/>
    <w:rsid w:val="00DA46BD"/>
    <w:rsid w:val="00DB3A9A"/>
    <w:rsid w:val="00DB7C5E"/>
    <w:rsid w:val="00DD0FAC"/>
    <w:rsid w:val="00DE3920"/>
    <w:rsid w:val="00DF126E"/>
    <w:rsid w:val="00DF489D"/>
    <w:rsid w:val="00E062AC"/>
    <w:rsid w:val="00E129EB"/>
    <w:rsid w:val="00E20E14"/>
    <w:rsid w:val="00E25B59"/>
    <w:rsid w:val="00E26532"/>
    <w:rsid w:val="00E35B2B"/>
    <w:rsid w:val="00E445CD"/>
    <w:rsid w:val="00E453E3"/>
    <w:rsid w:val="00E5123A"/>
    <w:rsid w:val="00E67D65"/>
    <w:rsid w:val="00E707BB"/>
    <w:rsid w:val="00E76D48"/>
    <w:rsid w:val="00E9162D"/>
    <w:rsid w:val="00E960C7"/>
    <w:rsid w:val="00E975D3"/>
    <w:rsid w:val="00EC1526"/>
    <w:rsid w:val="00EC674C"/>
    <w:rsid w:val="00ED7289"/>
    <w:rsid w:val="00EE5816"/>
    <w:rsid w:val="00F05D0C"/>
    <w:rsid w:val="00F10891"/>
    <w:rsid w:val="00F14D10"/>
    <w:rsid w:val="00F20A81"/>
    <w:rsid w:val="00F216DF"/>
    <w:rsid w:val="00F24FA4"/>
    <w:rsid w:val="00F47C1D"/>
    <w:rsid w:val="00F558EF"/>
    <w:rsid w:val="00F609B5"/>
    <w:rsid w:val="00F668F3"/>
    <w:rsid w:val="00F7634D"/>
    <w:rsid w:val="00F835E9"/>
    <w:rsid w:val="00F864EA"/>
    <w:rsid w:val="00F92B51"/>
    <w:rsid w:val="00FA7267"/>
    <w:rsid w:val="00FA7629"/>
    <w:rsid w:val="00FB64B0"/>
    <w:rsid w:val="00FD0E3B"/>
    <w:rsid w:val="00FF3726"/>
    <w:rsid w:val="00FF6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9C94"/>
  <w15:chartTrackingRefBased/>
  <w15:docId w15:val="{E18F607B-2596-4400-BD7D-B89868F3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54BA1"/>
  </w:style>
  <w:style w:type="character" w:styleId="Strong">
    <w:name w:val="Strong"/>
    <w:basedOn w:val="DefaultParagraphFont"/>
    <w:uiPriority w:val="22"/>
    <w:qFormat/>
    <w:rsid w:val="00054BA1"/>
    <w:rPr>
      <w:b/>
      <w:bCs/>
    </w:rPr>
  </w:style>
  <w:style w:type="character" w:styleId="Hyperlink">
    <w:name w:val="Hyperlink"/>
    <w:basedOn w:val="DefaultParagraphFont"/>
    <w:uiPriority w:val="99"/>
    <w:semiHidden/>
    <w:unhideWhenUsed/>
    <w:rsid w:val="00054BA1"/>
    <w:rPr>
      <w:color w:val="0000FF"/>
      <w:u w:val="single"/>
    </w:rPr>
  </w:style>
  <w:style w:type="paragraph" w:styleId="ListParagraph">
    <w:name w:val="List Paragraph"/>
    <w:basedOn w:val="Normal"/>
    <w:uiPriority w:val="34"/>
    <w:qFormat/>
    <w:rsid w:val="002E4A03"/>
    <w:pPr>
      <w:ind w:left="720"/>
      <w:contextualSpacing/>
    </w:pPr>
  </w:style>
  <w:style w:type="character" w:customStyle="1" w:styleId="contribdegrees">
    <w:name w:val="contribdegrees"/>
    <w:basedOn w:val="DefaultParagraphFont"/>
    <w:rsid w:val="0076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95578">
      <w:bodyDiv w:val="1"/>
      <w:marLeft w:val="0"/>
      <w:marRight w:val="0"/>
      <w:marTop w:val="0"/>
      <w:marBottom w:val="0"/>
      <w:divBdr>
        <w:top w:val="none" w:sz="0" w:space="0" w:color="auto"/>
        <w:left w:val="none" w:sz="0" w:space="0" w:color="auto"/>
        <w:bottom w:val="none" w:sz="0" w:space="0" w:color="auto"/>
        <w:right w:val="none" w:sz="0" w:space="0" w:color="auto"/>
      </w:divBdr>
      <w:divsChild>
        <w:div w:id="962536097">
          <w:marLeft w:val="0"/>
          <w:marRight w:val="0"/>
          <w:marTop w:val="0"/>
          <w:marBottom w:val="0"/>
          <w:divBdr>
            <w:top w:val="none" w:sz="0" w:space="0" w:color="auto"/>
            <w:left w:val="none" w:sz="0" w:space="0" w:color="auto"/>
            <w:bottom w:val="none" w:sz="0" w:space="0" w:color="auto"/>
            <w:right w:val="none" w:sz="0" w:space="0" w:color="auto"/>
          </w:divBdr>
        </w:div>
        <w:div w:id="67313423">
          <w:marLeft w:val="0"/>
          <w:marRight w:val="0"/>
          <w:marTop w:val="0"/>
          <w:marBottom w:val="0"/>
          <w:divBdr>
            <w:top w:val="none" w:sz="0" w:space="0" w:color="auto"/>
            <w:left w:val="none" w:sz="0" w:space="0" w:color="auto"/>
            <w:bottom w:val="none" w:sz="0" w:space="0" w:color="auto"/>
            <w:right w:val="none" w:sz="0" w:space="0" w:color="auto"/>
          </w:divBdr>
        </w:div>
        <w:div w:id="480654613">
          <w:marLeft w:val="0"/>
          <w:marRight w:val="0"/>
          <w:marTop w:val="0"/>
          <w:marBottom w:val="0"/>
          <w:divBdr>
            <w:top w:val="none" w:sz="0" w:space="0" w:color="auto"/>
            <w:left w:val="none" w:sz="0" w:space="0" w:color="auto"/>
            <w:bottom w:val="none" w:sz="0" w:space="0" w:color="auto"/>
            <w:right w:val="none" w:sz="0" w:space="0" w:color="auto"/>
          </w:divBdr>
        </w:div>
        <w:div w:id="116528571">
          <w:marLeft w:val="0"/>
          <w:marRight w:val="0"/>
          <w:marTop w:val="0"/>
          <w:marBottom w:val="0"/>
          <w:divBdr>
            <w:top w:val="none" w:sz="0" w:space="0" w:color="auto"/>
            <w:left w:val="none" w:sz="0" w:space="0" w:color="auto"/>
            <w:bottom w:val="none" w:sz="0" w:space="0" w:color="auto"/>
            <w:right w:val="none" w:sz="0" w:space="0" w:color="auto"/>
          </w:divBdr>
        </w:div>
      </w:divsChild>
    </w:div>
    <w:div w:id="778835182">
      <w:bodyDiv w:val="1"/>
      <w:marLeft w:val="0"/>
      <w:marRight w:val="0"/>
      <w:marTop w:val="0"/>
      <w:marBottom w:val="0"/>
      <w:divBdr>
        <w:top w:val="none" w:sz="0" w:space="0" w:color="auto"/>
        <w:left w:val="none" w:sz="0" w:space="0" w:color="auto"/>
        <w:bottom w:val="none" w:sz="0" w:space="0" w:color="auto"/>
        <w:right w:val="none" w:sz="0" w:space="0" w:color="auto"/>
      </w:divBdr>
    </w:div>
    <w:div w:id="1203902676">
      <w:bodyDiv w:val="1"/>
      <w:marLeft w:val="0"/>
      <w:marRight w:val="0"/>
      <w:marTop w:val="0"/>
      <w:marBottom w:val="0"/>
      <w:divBdr>
        <w:top w:val="none" w:sz="0" w:space="0" w:color="auto"/>
        <w:left w:val="none" w:sz="0" w:space="0" w:color="auto"/>
        <w:bottom w:val="none" w:sz="0" w:space="0" w:color="auto"/>
        <w:right w:val="none" w:sz="0" w:space="0" w:color="auto"/>
      </w:divBdr>
    </w:div>
    <w:div w:id="1541286775">
      <w:bodyDiv w:val="1"/>
      <w:marLeft w:val="0"/>
      <w:marRight w:val="0"/>
      <w:marTop w:val="0"/>
      <w:marBottom w:val="0"/>
      <w:divBdr>
        <w:top w:val="none" w:sz="0" w:space="0" w:color="auto"/>
        <w:left w:val="none" w:sz="0" w:space="0" w:color="auto"/>
        <w:bottom w:val="none" w:sz="0" w:space="0" w:color="auto"/>
        <w:right w:val="none" w:sz="0" w:space="0" w:color="auto"/>
      </w:divBdr>
    </w:div>
    <w:div w:id="1652557187">
      <w:bodyDiv w:val="1"/>
      <w:marLeft w:val="0"/>
      <w:marRight w:val="0"/>
      <w:marTop w:val="0"/>
      <w:marBottom w:val="0"/>
      <w:divBdr>
        <w:top w:val="none" w:sz="0" w:space="0" w:color="auto"/>
        <w:left w:val="none" w:sz="0" w:space="0" w:color="auto"/>
        <w:bottom w:val="none" w:sz="0" w:space="0" w:color="auto"/>
        <w:right w:val="none" w:sz="0" w:space="0" w:color="auto"/>
      </w:divBdr>
    </w:div>
    <w:div w:id="2085837505">
      <w:bodyDiv w:val="1"/>
      <w:marLeft w:val="0"/>
      <w:marRight w:val="0"/>
      <w:marTop w:val="0"/>
      <w:marBottom w:val="0"/>
      <w:divBdr>
        <w:top w:val="none" w:sz="0" w:space="0" w:color="auto"/>
        <w:left w:val="none" w:sz="0" w:space="0" w:color="auto"/>
        <w:bottom w:val="none" w:sz="0" w:space="0" w:color="auto"/>
        <w:right w:val="none" w:sz="0" w:space="0" w:color="auto"/>
      </w:divBdr>
      <w:divsChild>
        <w:div w:id="67970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CA69-0699-4699-BEE5-172CB5D9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5562</Words>
  <Characters>31707</Characters>
  <Application>Microsoft Office Word</Application>
  <DocSecurity>0</DocSecurity>
  <Lines>264</Lines>
  <Paragraphs>74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gezer</dc:creator>
  <cp:keywords/>
  <dc:description/>
  <cp:lastModifiedBy>Asus</cp:lastModifiedBy>
  <cp:revision>2</cp:revision>
  <dcterms:created xsi:type="dcterms:W3CDTF">2017-01-30T05:01:00Z</dcterms:created>
  <dcterms:modified xsi:type="dcterms:W3CDTF">2017-01-30T05:01:00Z</dcterms:modified>
</cp:coreProperties>
</file>