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E7ACE" w14:textId="77777777" w:rsidR="000C3117" w:rsidRPr="000C3117" w:rsidRDefault="000C3117" w:rsidP="000C3117">
      <w:pPr>
        <w:rPr>
          <w:rFonts w:ascii="Times New Roman" w:hAnsi="Times New Roman" w:cs="Times New Roman"/>
        </w:rPr>
      </w:pPr>
      <w:bookmarkStart w:id="0" w:name="_GoBack"/>
      <w:bookmarkEnd w:id="0"/>
    </w:p>
    <w:p w14:paraId="3FD24DC8" w14:textId="77777777" w:rsidR="00E77E71" w:rsidRPr="000C3117" w:rsidRDefault="00E77E71" w:rsidP="000C3117">
      <w:pPr>
        <w:rPr>
          <w:rFonts w:ascii="Times New Roman" w:hAnsi="Times New Roman" w:cs="Times New Roman"/>
        </w:rPr>
      </w:pPr>
    </w:p>
    <w:p w14:paraId="00DC06B0" w14:textId="77777777" w:rsidR="007326E2" w:rsidRPr="00732DFE" w:rsidRDefault="007326E2" w:rsidP="007326E2">
      <w:pPr>
        <w:jc w:val="center"/>
        <w:rPr>
          <w:rFonts w:ascii="Times New Roman" w:hAnsi="Times New Roman" w:cs="Times New Roman"/>
          <w:b/>
        </w:rPr>
      </w:pPr>
      <w:r w:rsidRPr="00732DFE">
        <w:rPr>
          <w:rFonts w:ascii="Times New Roman" w:hAnsi="Times New Roman" w:cs="Times New Roman"/>
          <w:b/>
        </w:rPr>
        <w:lastRenderedPageBreak/>
        <w:t>SUCCESSFUL TERM PREGNA</w:t>
      </w:r>
      <w:r>
        <w:rPr>
          <w:rFonts w:ascii="Times New Roman" w:hAnsi="Times New Roman" w:cs="Times New Roman"/>
          <w:b/>
        </w:rPr>
        <w:t xml:space="preserve">NCY WITH PLACENTAL IMPLANTATION </w:t>
      </w:r>
      <w:r w:rsidRPr="00732DFE">
        <w:rPr>
          <w:rFonts w:ascii="Times New Roman" w:hAnsi="Times New Roman" w:cs="Times New Roman"/>
          <w:b/>
        </w:rPr>
        <w:t>ON UTERINE SEPTUM: CASE REPORT</w:t>
      </w:r>
    </w:p>
    <w:p w14:paraId="35365C6D" w14:textId="77777777" w:rsidR="007326E2" w:rsidRDefault="007326E2" w:rsidP="000C3117">
      <w:pPr>
        <w:rPr>
          <w:rFonts w:ascii="Times New Roman" w:hAnsi="Times New Roman" w:cs="Times New Roman"/>
          <w:b/>
        </w:rPr>
      </w:pPr>
    </w:p>
    <w:p w14:paraId="01849140" w14:textId="77777777" w:rsidR="007326E2" w:rsidRDefault="007326E2" w:rsidP="000C3117">
      <w:pPr>
        <w:rPr>
          <w:rFonts w:ascii="Times New Roman" w:hAnsi="Times New Roman" w:cs="Times New Roman"/>
          <w:b/>
        </w:rPr>
      </w:pPr>
    </w:p>
    <w:p w14:paraId="55C4FAF2" w14:textId="77777777" w:rsidR="007326E2" w:rsidRDefault="007326E2" w:rsidP="000C3117">
      <w:pPr>
        <w:rPr>
          <w:rFonts w:ascii="Times New Roman" w:hAnsi="Times New Roman" w:cs="Times New Roman"/>
          <w:b/>
        </w:rPr>
      </w:pPr>
    </w:p>
    <w:p w14:paraId="71B0244A" w14:textId="0D6D19C8" w:rsidR="00A769F2" w:rsidRPr="000C3117" w:rsidRDefault="00A769F2" w:rsidP="000C3117">
      <w:pPr>
        <w:rPr>
          <w:rFonts w:ascii="Times New Roman" w:hAnsi="Times New Roman" w:cs="Times New Roman"/>
          <w:b/>
        </w:rPr>
      </w:pPr>
      <w:r w:rsidRPr="000C3117">
        <w:rPr>
          <w:rFonts w:ascii="Times New Roman" w:hAnsi="Times New Roman" w:cs="Times New Roman"/>
          <w:b/>
        </w:rPr>
        <w:t>Introduction</w:t>
      </w:r>
    </w:p>
    <w:p w14:paraId="567C3FA0" w14:textId="542E4922" w:rsidR="00D368A7" w:rsidRPr="000C3117" w:rsidRDefault="00FD0D1D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 xml:space="preserve">Congenital uterine anomalies </w:t>
      </w:r>
      <w:r w:rsidR="003166C3" w:rsidRPr="000C3117">
        <w:rPr>
          <w:rFonts w:ascii="Times New Roman" w:hAnsi="Times New Roman" w:cs="Times New Roman"/>
        </w:rPr>
        <w:t>are seen 1-3</w:t>
      </w:r>
      <w:r w:rsidR="00567EBA" w:rsidRPr="000C3117">
        <w:rPr>
          <w:rFonts w:ascii="Times New Roman" w:hAnsi="Times New Roman" w:cs="Times New Roman"/>
        </w:rPr>
        <w:t>% of</w:t>
      </w:r>
      <w:r w:rsidR="00DC0015" w:rsidRPr="000C3117">
        <w:rPr>
          <w:rFonts w:ascii="Times New Roman" w:hAnsi="Times New Roman" w:cs="Times New Roman"/>
        </w:rPr>
        <w:t xml:space="preserve"> </w:t>
      </w:r>
      <w:r w:rsidR="00194354" w:rsidRPr="000C3117">
        <w:rPr>
          <w:rFonts w:ascii="Times New Roman" w:hAnsi="Times New Roman" w:cs="Times New Roman"/>
        </w:rPr>
        <w:t>wome</w:t>
      </w:r>
      <w:r w:rsidR="003B0A2B" w:rsidRPr="000C3117">
        <w:rPr>
          <w:rFonts w:ascii="Times New Roman" w:hAnsi="Times New Roman" w:cs="Times New Roman"/>
        </w:rPr>
        <w:t>n</w:t>
      </w:r>
      <w:r w:rsidR="001F75B9" w:rsidRPr="000C3117">
        <w:rPr>
          <w:rFonts w:ascii="Times New Roman" w:hAnsi="Times New Roman" w:cs="Times New Roman"/>
        </w:rPr>
        <w:t>,</w:t>
      </w:r>
      <w:r w:rsidR="00D368A7" w:rsidRPr="000C3117">
        <w:rPr>
          <w:rFonts w:ascii="Times New Roman" w:hAnsi="Times New Roman" w:cs="Times New Roman"/>
        </w:rPr>
        <w:t xml:space="preserve"> usually asymptomatic and therefore unrecognized until </w:t>
      </w:r>
      <w:r w:rsidR="00194354" w:rsidRPr="000C3117">
        <w:rPr>
          <w:rFonts w:ascii="Times New Roman" w:hAnsi="Times New Roman" w:cs="Times New Roman"/>
        </w:rPr>
        <w:t>desire of childbearing</w:t>
      </w:r>
      <w:r w:rsidR="00895964" w:rsidRPr="000C3117">
        <w:rPr>
          <w:rFonts w:ascii="Times New Roman" w:hAnsi="Times New Roman" w:cs="Times New Roman"/>
        </w:rPr>
        <w:t xml:space="preserve"> </w:t>
      </w:r>
      <w:hyperlink w:anchor="_ENREF_1" w:tooltip="Acien, 1997 #1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&lt;EndNote&gt;&lt;Cite&gt;&lt;Author&gt;Acien&lt;/Author&gt;&lt;Year&gt;1997&lt;/Year&gt;&lt;RecNum&gt;1&lt;/RecNum&gt;&lt;DisplayText&gt;&lt;style face="superscript"&gt;1&lt;/style&gt;&lt;/DisplayText&gt;&lt;record&gt;&lt;rec-number&gt;1&lt;/rec-number&gt;&lt;foreign-keys&gt;&lt;key app="EN" db-id="2tf0wvaf7vzsfiepr9cxvewlsxafs5frrtar"&gt;1&lt;/key&gt;&lt;/foreign-keys&gt;&lt;ref-type name="Journal Article"&gt;17&lt;/ref-type&gt;&lt;contributors&gt;&lt;authors&gt;&lt;author&gt;Acien, P.&lt;/author&gt;&lt;/authors&gt;&lt;/contributors&gt;&lt;auth-address&gt;Division of Gynecology, School of Medicine, University of Alicante, and OB-GYN Service, San Juan University Hospital, Spain.&lt;/auth-address&gt;&lt;titles&gt;&lt;title&gt;Incidence of Mullerian defects in fertile and infertile women&lt;/title&gt;&lt;secondary-title&gt;Hum Reprod&lt;/secondary-title&gt;&lt;/titles&gt;&lt;pages&gt;1372-6&lt;/pages&gt;&lt;volume&gt;12&lt;/volume&gt;&lt;number&gt;7&lt;/number&gt;&lt;edition&gt;1997/07/01&lt;/edition&gt;&lt;keywords&gt;&lt;keyword&gt;Abortion, Habitual/complications&lt;/keyword&gt;&lt;keyword&gt;*Epidemiology&lt;/keyword&gt;&lt;keyword&gt;Female&lt;/keyword&gt;&lt;keyword&gt;Humans&lt;/keyword&gt;&lt;keyword&gt;Infertility, Female/*complications&lt;/keyword&gt;&lt;keyword&gt;Mullerian Ducts/*abnormalities&lt;/keyword&gt;&lt;keyword&gt;Pregnancy&lt;/keyword&gt;&lt;keyword&gt;Uterus/abnormalities&lt;/keyword&gt;&lt;/keywords&gt;&lt;dates&gt;&lt;year&gt;1997&lt;/year&gt;&lt;pub-dates&gt;&lt;date&gt;Jul&lt;/date&gt;&lt;/pub-dates&gt;&lt;/dates&gt;&lt;isbn&gt;0268-1161 (Print)&amp;#xD;0268-1161 (Linking)&lt;/isbn&gt;&lt;accession-num&gt;9262259&lt;/accession-num&gt;&lt;urls&gt;&lt;related-urls&gt;&lt;url&gt;http://www.ncbi.nlm.nih.gov/pubmed/9262259&lt;/url&gt;&lt;/related-urls&gt;&lt;/urls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1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D368A7" w:rsidRPr="000C3117">
        <w:rPr>
          <w:rFonts w:ascii="Times New Roman" w:hAnsi="Times New Roman" w:cs="Times New Roman"/>
        </w:rPr>
        <w:t xml:space="preserve">. </w:t>
      </w:r>
      <w:r w:rsidR="003166C3" w:rsidRPr="000C3117">
        <w:rPr>
          <w:rFonts w:ascii="Times New Roman" w:hAnsi="Times New Roman" w:cs="Times New Roman"/>
        </w:rPr>
        <w:t xml:space="preserve">Uterine </w:t>
      </w:r>
      <w:r w:rsidR="00D77876" w:rsidRPr="000C3117">
        <w:rPr>
          <w:rFonts w:ascii="Times New Roman" w:hAnsi="Times New Roman" w:cs="Times New Roman"/>
        </w:rPr>
        <w:t>septum</w:t>
      </w:r>
      <w:r w:rsidR="00C257C6" w:rsidRPr="000C3117">
        <w:rPr>
          <w:rFonts w:ascii="Times New Roman" w:hAnsi="Times New Roman" w:cs="Times New Roman"/>
        </w:rPr>
        <w:t xml:space="preserve"> which is </w:t>
      </w:r>
      <w:r w:rsidR="00D77876" w:rsidRPr="000C3117">
        <w:rPr>
          <w:rFonts w:ascii="Times New Roman" w:hAnsi="Times New Roman" w:cs="Times New Roman"/>
        </w:rPr>
        <w:t>the most frequent (</w:t>
      </w:r>
      <w:r w:rsidR="003C3FC5" w:rsidRPr="000C3117">
        <w:rPr>
          <w:rFonts w:ascii="Times New Roman" w:hAnsi="Times New Roman" w:cs="Times New Roman"/>
        </w:rPr>
        <w:t>35</w:t>
      </w:r>
      <w:r w:rsidR="008C0F8D" w:rsidRPr="000C3117">
        <w:rPr>
          <w:rFonts w:ascii="Times New Roman" w:hAnsi="Times New Roman" w:cs="Times New Roman"/>
        </w:rPr>
        <w:t>-48</w:t>
      </w:r>
      <w:r w:rsidR="00D77876" w:rsidRPr="000C3117">
        <w:rPr>
          <w:rFonts w:ascii="Times New Roman" w:hAnsi="Times New Roman" w:cs="Times New Roman"/>
        </w:rPr>
        <w:t xml:space="preserve">%) </w:t>
      </w:r>
      <w:r w:rsidR="003166C3" w:rsidRPr="000C3117">
        <w:rPr>
          <w:rFonts w:ascii="Times New Roman" w:hAnsi="Times New Roman" w:cs="Times New Roman"/>
        </w:rPr>
        <w:t>structural</w:t>
      </w:r>
      <w:r w:rsidR="00C257C6" w:rsidRPr="000C3117">
        <w:rPr>
          <w:rFonts w:ascii="Times New Roman" w:hAnsi="Times New Roman" w:cs="Times New Roman"/>
        </w:rPr>
        <w:t xml:space="preserve"> uterine anomaly</w:t>
      </w:r>
      <w:r w:rsidR="00857E84" w:rsidRPr="000C3117">
        <w:rPr>
          <w:rFonts w:ascii="Times New Roman" w:hAnsi="Times New Roman" w:cs="Times New Roman"/>
        </w:rPr>
        <w:t xml:space="preserve"> </w:t>
      </w:r>
      <w:hyperlink w:anchor="_ENREF_2" w:tooltip="Heinonen, 1997 #52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&lt;EndNote&gt;&lt;Cite&gt;&lt;Author&gt;Heinonen&lt;/Author&gt;&lt;Year&gt;1997&lt;/Year&gt;&lt;RecNum&gt;52&lt;/RecNum&gt;&lt;DisplayText&gt;&lt;style face="superscript"&gt;2&lt;/style&gt;&lt;/DisplayText&gt;&lt;record&gt;&lt;rec-number&gt;52&lt;/rec-number&gt;&lt;foreign-keys&gt;&lt;key app="EN" db-id="2tf0wvaf7vzsfiepr9cxvewlsxafs5frrtar"&gt;52&lt;/key&gt;&lt;/foreign-keys&gt;&lt;ref-type name="Journal Article"&gt;17&lt;/ref-type&gt;&lt;contributors&gt;&lt;authors&gt;&lt;author&gt;Heinonen, P. K.&lt;/author&gt;&lt;/authors&gt;&lt;/contributors&gt;&lt;auth-address&gt;Department of Obstetrics and Gynecology, Tampere University Hospital, P.O. Box 2000, FIN-33521 Tampere, Finland.&lt;/auth-address&gt;&lt;titles&gt;&lt;title&gt;Reproductive performance of women with uterine anomalies after abdominal or hysteroscopic metroplasty or no surgical treatment&lt;/title&gt;&lt;secondary-title&gt;J Am Assoc Gynecol Laparosc&lt;/secondary-title&gt;&lt;alt-title&gt;The Journal of the American Association of Gynecologic Laparoscopists&lt;/alt-title&gt;&lt;/titles&gt;&lt;pages&gt;311-7&lt;/pages&gt;&lt;volume&gt;4&lt;/volume&gt;&lt;number&gt;3&lt;/number&gt;&lt;edition&gt;1997/05/01&lt;/edition&gt;&lt;keywords&gt;&lt;keyword&gt;Abortion, Habitual/epidemiology/etiology&lt;/keyword&gt;&lt;keyword&gt;Adult&lt;/keyword&gt;&lt;keyword&gt;Case-Control Studies&lt;/keyword&gt;&lt;keyword&gt;Congenital Abnormalities/surgery&lt;/keyword&gt;&lt;keyword&gt;Female&lt;/keyword&gt;&lt;keyword&gt;Humans&lt;/keyword&gt;&lt;keyword&gt;Hysteroscopy&lt;/keyword&gt;&lt;keyword&gt;*Laparoscopy&lt;/keyword&gt;&lt;keyword&gt;Pregnancy&lt;/keyword&gt;&lt;keyword&gt;Pregnancy Complications/epidemiology/etiology&lt;/keyword&gt;&lt;keyword&gt;*Pregnancy Outcome&lt;/keyword&gt;&lt;keyword&gt;Retrospective Studies&lt;/keyword&gt;&lt;keyword&gt;Uterus/*abnormalities/*surgery&lt;/keyword&gt;&lt;/keywords&gt;&lt;dates&gt;&lt;year&gt;1997&lt;/year&gt;&lt;pub-dates&gt;&lt;date&gt;May&lt;/date&gt;&lt;/pub-dates&gt;&lt;/dates&gt;&lt;isbn&gt;1074-3804 (Print)&amp;#xD;1074-3804 (Linking)&lt;/isbn&gt;&lt;accession-num&gt;9154779&lt;/accession-num&gt;&lt;work-type&gt;Comparative Study&lt;/work-type&gt;&lt;urls&gt;&lt;related-urls&gt;&lt;url&gt;http://www.ncbi.nlm.nih.gov/pubmed/9154779&lt;/url&gt;&lt;/related-urls&gt;&lt;/urls&gt;&lt;language&gt;eng&lt;/language&gt;&lt;/record&gt;&lt;/Cite&gt;&lt;/EndNote&gt;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2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C71544" w:rsidRPr="000C3117">
        <w:rPr>
          <w:rFonts w:ascii="Times New Roman" w:hAnsi="Times New Roman" w:cs="Times New Roman"/>
        </w:rPr>
        <w:t xml:space="preserve"> </w:t>
      </w:r>
      <w:r w:rsidR="00C257C6" w:rsidRPr="000C3117">
        <w:rPr>
          <w:rFonts w:ascii="Times New Roman" w:hAnsi="Times New Roman" w:cs="Times New Roman"/>
        </w:rPr>
        <w:t xml:space="preserve">and associated with </w:t>
      </w:r>
      <w:r w:rsidR="000A455F" w:rsidRPr="000C3117">
        <w:rPr>
          <w:rFonts w:ascii="Times New Roman" w:hAnsi="Times New Roman" w:cs="Times New Roman"/>
        </w:rPr>
        <w:t>the poorest reproductive outcom</w:t>
      </w:r>
      <w:r w:rsidR="00B639FA" w:rsidRPr="000C3117">
        <w:rPr>
          <w:rFonts w:ascii="Times New Roman" w:hAnsi="Times New Roman" w:cs="Times New Roman"/>
        </w:rPr>
        <w:t>e</w:t>
      </w:r>
      <w:r w:rsidR="00400453" w:rsidRPr="000C3117">
        <w:rPr>
          <w:rFonts w:ascii="Times New Roman" w:hAnsi="Times New Roman" w:cs="Times New Roman"/>
        </w:rPr>
        <w:t xml:space="preserve"> </w:t>
      </w:r>
      <w:hyperlink w:anchor="_ENREF_3" w:tooltip="Propst, 2000 #2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&lt;EndNote&gt;&lt;Cite&gt;&lt;Author&gt;Propst&lt;/Author&gt;&lt;Year&gt;2000&lt;/Year&gt;&lt;RecNum&gt;2&lt;/RecNum&gt;&lt;DisplayText&gt;&lt;style face="superscript"&gt;3&lt;/style&gt;&lt;/DisplayText&gt;&lt;record&gt;&lt;rec-number&gt;2&lt;/rec-number&gt;&lt;foreign-keys&gt;&lt;key app="EN" db-id="2tf0wvaf7vzsfiepr9cxvewlsxafs5frrtar"&gt;2&lt;/key&gt;&lt;/foreign-keys&gt;&lt;ref-type name="Journal Article"&gt;17&lt;/ref-type&gt;&lt;contributors&gt;&lt;authors&gt;&lt;author&gt;Propst, A. M.&lt;/author&gt;&lt;author&gt;Hill, J. A., 3rd&lt;/author&gt;&lt;/authors&gt;&lt;/contributors&gt;&lt;auth-address&gt;Department of Obstetrics, Gynecology, and Reproductive Biology, Brigham and Women&amp;apos;s Hospital, Harvard Medical School, Boston, Massachusetts 02115, USA.&lt;/auth-address&gt;&lt;titles&gt;&lt;title&gt;Anatomic factors associated with recurrent pregnancy loss&lt;/title&gt;&lt;secondary-title&gt;Semin Reprod Med&lt;/secondary-title&gt;&lt;alt-title&gt;Seminars in reproductive medicine&lt;/alt-title&gt;&lt;/titles&gt;&lt;pages&gt;341-50&lt;/pages&gt;&lt;volume&gt;18&lt;/volume&gt;&lt;number&gt;4&lt;/number&gt;&lt;edition&gt;2001/05/18&lt;/edition&gt;&lt;keywords&gt;&lt;keyword&gt;Abortion, Habitual/*etiology/pathology&lt;/keyword&gt;&lt;keyword&gt;Congenital Abnormalities/diagnosis/etiology&lt;/keyword&gt;&lt;keyword&gt;Diethylstilbestrol/adverse effects&lt;/keyword&gt;&lt;keyword&gt;Female&lt;/keyword&gt;&lt;keyword&gt;Humans&lt;/keyword&gt;&lt;keyword&gt;Hysteroscopy&lt;/keyword&gt;&lt;keyword&gt;Leiomyoma/complications&lt;/keyword&gt;&lt;keyword&gt;Magnetic Resonance Imaging&lt;/keyword&gt;&lt;keyword&gt;Mullerian Ducts/abnormalities&lt;/keyword&gt;&lt;keyword&gt;Pregnancy&lt;/keyword&gt;&lt;keyword&gt;Tissue Adhesions/complications&lt;/keyword&gt;&lt;keyword&gt;Uterine Diseases/complications&lt;/keyword&gt;&lt;keyword&gt;Uterine Neoplasms/complications&lt;/keyword&gt;&lt;keyword&gt;Uterus/abnormalities&lt;/keyword&gt;&lt;/keywords&gt;&lt;dates&gt;&lt;year&gt;2000&lt;/year&gt;&lt;/dates&gt;&lt;isbn&gt;1526-8004 (Print)&amp;#xD;1526-4564 (Linking)&lt;/isbn&gt;&lt;accession-num&gt;11355792&lt;/accession-num&gt;&lt;work-type&gt;Review&lt;/work-type&gt;&lt;urls&gt;&lt;related-urls&gt;&lt;url&gt;http://www.ncbi.nlm.nih.gov/pubmed/11355792&lt;/url&gt;&lt;/related-urls&gt;&lt;/urls&gt;&lt;electronic-resource-num&gt;10.1055/s-2000-13723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3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400453" w:rsidRPr="000C3117">
        <w:rPr>
          <w:rFonts w:ascii="Times New Roman" w:hAnsi="Times New Roman" w:cs="Times New Roman"/>
        </w:rPr>
        <w:t>.</w:t>
      </w:r>
      <w:r w:rsidR="00B639FA" w:rsidRPr="000C3117">
        <w:rPr>
          <w:rFonts w:ascii="Times New Roman" w:hAnsi="Times New Roman" w:cs="Times New Roman"/>
        </w:rPr>
        <w:t xml:space="preserve"> </w:t>
      </w:r>
      <w:r w:rsidR="00302FBA" w:rsidRPr="000C3117">
        <w:rPr>
          <w:rFonts w:ascii="Times New Roman" w:hAnsi="Times New Roman" w:cs="Times New Roman"/>
        </w:rPr>
        <w:t xml:space="preserve">Even if </w:t>
      </w:r>
      <w:r w:rsidR="00FB658F" w:rsidRPr="000C3117">
        <w:rPr>
          <w:rFonts w:ascii="Times New Roman" w:hAnsi="Times New Roman" w:cs="Times New Roman"/>
        </w:rPr>
        <w:t>association of septum with infertility is not certain</w:t>
      </w:r>
      <w:r w:rsidR="008C0F8D" w:rsidRPr="000C3117">
        <w:rPr>
          <w:rFonts w:ascii="Times New Roman" w:hAnsi="Times New Roman" w:cs="Times New Roman"/>
        </w:rPr>
        <w:t xml:space="preserve">, </w:t>
      </w:r>
      <w:r w:rsidR="00006AE2" w:rsidRPr="000C3117">
        <w:rPr>
          <w:rFonts w:ascii="Times New Roman" w:hAnsi="Times New Roman" w:cs="Times New Roman"/>
        </w:rPr>
        <w:t xml:space="preserve">it is well </w:t>
      </w:r>
      <w:r w:rsidR="00F717F5" w:rsidRPr="000C3117">
        <w:rPr>
          <w:rFonts w:ascii="Times New Roman" w:hAnsi="Times New Roman" w:cs="Times New Roman"/>
        </w:rPr>
        <w:t>recognized that</w:t>
      </w:r>
      <w:r w:rsidR="00302FBA" w:rsidRPr="000C3117">
        <w:rPr>
          <w:rFonts w:ascii="Times New Roman" w:hAnsi="Times New Roman" w:cs="Times New Roman"/>
        </w:rPr>
        <w:t xml:space="preserve"> it </w:t>
      </w:r>
      <w:r w:rsidR="00A96752" w:rsidRPr="000C3117">
        <w:rPr>
          <w:rFonts w:ascii="Times New Roman" w:hAnsi="Times New Roman" w:cs="Times New Roman"/>
        </w:rPr>
        <w:t xml:space="preserve">worsens obstetric </w:t>
      </w:r>
      <w:r w:rsidR="00F717F5" w:rsidRPr="000C3117">
        <w:rPr>
          <w:rFonts w:ascii="Times New Roman" w:hAnsi="Times New Roman" w:cs="Times New Roman"/>
        </w:rPr>
        <w:t>outcomes with</w:t>
      </w:r>
      <w:r w:rsidR="0038329B" w:rsidRPr="000C3117">
        <w:rPr>
          <w:rFonts w:ascii="Times New Roman" w:hAnsi="Times New Roman" w:cs="Times New Roman"/>
        </w:rPr>
        <w:t xml:space="preserve"> high abortion</w:t>
      </w:r>
      <w:r w:rsidR="00F717F5" w:rsidRPr="000C3117">
        <w:rPr>
          <w:rFonts w:ascii="Times New Roman" w:hAnsi="Times New Roman" w:cs="Times New Roman"/>
        </w:rPr>
        <w:t xml:space="preserve"> </w:t>
      </w:r>
      <w:r w:rsidR="0038329B" w:rsidRPr="000C3117">
        <w:rPr>
          <w:rFonts w:ascii="Times New Roman" w:hAnsi="Times New Roman" w:cs="Times New Roman"/>
        </w:rPr>
        <w:t>(44%) and preterm delivery rate</w:t>
      </w:r>
      <w:r w:rsidR="00F717F5" w:rsidRPr="000C3117">
        <w:rPr>
          <w:rFonts w:ascii="Times New Roman" w:hAnsi="Times New Roman" w:cs="Times New Roman"/>
        </w:rPr>
        <w:t xml:space="preserve"> </w:t>
      </w:r>
      <w:r w:rsidR="0038329B" w:rsidRPr="000C3117">
        <w:rPr>
          <w:rFonts w:ascii="Times New Roman" w:hAnsi="Times New Roman" w:cs="Times New Roman"/>
        </w:rPr>
        <w:t>(22%)</w:t>
      </w:r>
      <w:hyperlink w:anchor="_ENREF_4" w:tooltip="Heinonen, 2006 #6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&lt;EndNote&gt;&lt;Cite&gt;&lt;Author&gt;Heinonen&lt;/Author&gt;&lt;Year&gt;2006&lt;/Year&gt;&lt;RecNum&gt;6&lt;/RecNum&gt;&lt;DisplayText&gt;&lt;style face="superscript"&gt;4&lt;/style&gt;&lt;/DisplayText&gt;&lt;record&gt;&lt;rec-number&gt;6&lt;/rec-number&gt;&lt;foreign-keys&gt;&lt;key app="EN" db-id="2tf0wvaf7vzsfiepr9cxvewlsxafs5frrtar"&gt;6&lt;/key&gt;&lt;/foreign-keys&gt;&lt;ref-type name="Journal Article"&gt;17&lt;/ref-type&gt;&lt;contributors&gt;&lt;authors&gt;&lt;author&gt;Heinonen, P. K.&lt;/author&gt;&lt;/authors&gt;&lt;/contributors&gt;&lt;auth-address&gt;Tampere University Hospital and Medical School, Tampere, Finland. pentti.heinonen@uta.fi&lt;/auth-address&gt;&lt;titles&gt;&lt;title&gt;Complete septate uterus with longitudinal vaginal septum&lt;/title&gt;&lt;secondary-title&gt;Fertil Steril&lt;/secondary-title&gt;&lt;alt-title&gt;Fertility and sterility&lt;/alt-title&gt;&lt;/titles&gt;&lt;pages&gt;700-5&lt;/pages&gt;&lt;volume&gt;85&lt;/volume&gt;&lt;number&gt;3&lt;/number&gt;&lt;edition&gt;2006/02/28&lt;/edition&gt;&lt;keywords&gt;&lt;keyword&gt;Abnormalities, Multiple&lt;/keyword&gt;&lt;keyword&gt;Adult&lt;/keyword&gt;&lt;keyword&gt;Aged&lt;/keyword&gt;&lt;keyword&gt;Female&lt;/keyword&gt;&lt;keyword&gt;*Fertility&lt;/keyword&gt;&lt;keyword&gt;Genital Diseases, Female/*complications/etiology&lt;/keyword&gt;&lt;keyword&gt;Gynecologic Surgical Procedures&lt;/keyword&gt;&lt;keyword&gt;Humans&lt;/keyword&gt;&lt;keyword&gt;Middle Aged&lt;/keyword&gt;&lt;keyword&gt;Pregnancy&lt;/keyword&gt;&lt;keyword&gt;*Pregnancy Outcome&lt;/keyword&gt;&lt;keyword&gt;Retrospective Studies&lt;/keyword&gt;&lt;keyword&gt;Uterus/*abnormalities/surgery/ultrasonography&lt;/keyword&gt;&lt;keyword&gt;Vagina/*abnormalities/ultrasonography&lt;/keyword&gt;&lt;/keywords&gt;&lt;dates&gt;&lt;year&gt;2006&lt;/year&gt;&lt;pub-dates&gt;&lt;date&gt;Mar&lt;/date&gt;&lt;/pub-dates&gt;&lt;/dates&gt;&lt;isbn&gt;1556-5653 (Electronic)&amp;#xD;0015-0282 (Linking)&lt;/isbn&gt;&lt;accession-num&gt;16500341&lt;/accession-num&gt;&lt;urls&gt;&lt;related-urls&gt;&lt;url&gt;http://www.ncbi.nlm.nih.gov/pubmed/16500341&lt;/url&gt;&lt;/related-urls&gt;&lt;/urls&gt;&lt;electronic-resource-num&gt;10.1016/j.fertnstert.2005.08.039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4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38329B" w:rsidRPr="000C3117">
        <w:rPr>
          <w:rFonts w:ascii="Times New Roman" w:hAnsi="Times New Roman" w:cs="Times New Roman"/>
          <w:vertAlign w:val="superscript"/>
        </w:rPr>
        <w:t>,</w:t>
      </w:r>
      <w:hyperlink w:anchor="_ENREF_5" w:tooltip="Grimbizis, 2001 #7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&lt;EndNote&gt;&lt;Cite&gt;&lt;Author&gt;Grimbizis&lt;/Author&gt;&lt;Year&gt;2001&lt;/Year&gt;&lt;RecNum&gt;7&lt;/RecNum&gt;&lt;DisplayText&gt;&lt;style face="superscript"&gt;5&lt;/style&gt;&lt;/DisplayText&gt;&lt;record&gt;&lt;rec-number&gt;7&lt;/rec-number&gt;&lt;foreign-keys&gt;&lt;key app="EN" db-id="2tf0wvaf7vzsfiepr9cxvewlsxafs5frrtar"&gt;7&lt;/key&gt;&lt;/foreign-keys&gt;&lt;ref-type name="Journal Article"&gt;17&lt;/ref-type&gt;&lt;contributors&gt;&lt;authors&gt;&lt;author&gt;Grimbizis, G. F.&lt;/author&gt;&lt;author&gt;Camus, M.&lt;/author&gt;&lt;author&gt;Tarlatzis, B. C.&lt;/author&gt;&lt;author&gt;Bontis, J. N.&lt;/author&gt;&lt;author&gt;Devroey, P.&lt;/author&gt;&lt;/authors&gt;&lt;/contributors&gt;&lt;auth-address&gt;1st Department of Obstetrics &amp;amp; Gynecology, Aristotle University of Thessaloniki, Hippokration General Hospital, Greece. grimbi@med.auth.gr&lt;/auth-address&gt;&lt;titles&gt;&lt;title&gt;Clinical implications of uterine malformations and hysteroscopic treatment results&lt;/title&gt;&lt;secondary-title&gt;Hum Reprod Update&lt;/secondary-title&gt;&lt;alt-title&gt;Human reproduction update&lt;/alt-title&gt;&lt;/titles&gt;&lt;pages&gt;161-74&lt;/pages&gt;&lt;volume&gt;7&lt;/volume&gt;&lt;number&gt;2&lt;/number&gt;&lt;edition&gt;2001/04/04&lt;/edition&gt;&lt;keywords&gt;&lt;keyword&gt;Female&lt;/keyword&gt;&lt;keyword&gt;Humans&lt;/keyword&gt;&lt;keyword&gt;*Hysteroscopy&lt;/keyword&gt;&lt;keyword&gt;Pregnancy&lt;/keyword&gt;&lt;keyword&gt;Pregnancy Complications&lt;/keyword&gt;&lt;keyword&gt;Pregnancy Outcome&lt;/keyword&gt;&lt;keyword&gt;Uterus/*abnormalities/surgery&lt;/keyword&gt;&lt;/keywords&gt;&lt;dates&gt;&lt;year&gt;2001&lt;/year&gt;&lt;pub-dates&gt;&lt;date&gt;Mar-Apr&lt;/date&gt;&lt;/pub-dates&gt;&lt;/dates&gt;&lt;isbn&gt;1355-4786 (Print)&amp;#xD;1355-4786 (Linking)&lt;/isbn&gt;&lt;accession-num&gt;11284660&lt;/accession-num&gt;&lt;work-type&gt;Review&lt;/work-type&gt;&lt;urls&gt;&lt;related-urls&gt;&lt;url&gt;http://www.ncbi.nlm.nih.gov/pubmed/11284660&lt;/url&gt;&lt;/related-urls&gt;&lt;/urls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5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5456A1" w:rsidRPr="000C3117">
        <w:rPr>
          <w:rFonts w:ascii="Times New Roman" w:hAnsi="Times New Roman" w:cs="Times New Roman"/>
        </w:rPr>
        <w:t xml:space="preserve">. </w:t>
      </w:r>
      <w:r w:rsidR="00A96752" w:rsidRPr="000C3117">
        <w:rPr>
          <w:rFonts w:ascii="Times New Roman" w:hAnsi="Times New Roman" w:cs="Times New Roman"/>
        </w:rPr>
        <w:t>Apart from that, a</w:t>
      </w:r>
      <w:r w:rsidR="00CC12CB" w:rsidRPr="000C3117">
        <w:rPr>
          <w:rFonts w:ascii="Times New Roman" w:hAnsi="Times New Roman" w:cs="Times New Roman"/>
        </w:rPr>
        <w:t>pproximately 15%–25% of spontaneous abortions are thought to be caused by uterine anomalies, and almost all are</w:t>
      </w:r>
      <w:r w:rsidR="008F7388" w:rsidRPr="000C3117">
        <w:rPr>
          <w:rFonts w:ascii="Times New Roman" w:hAnsi="Times New Roman" w:cs="Times New Roman"/>
        </w:rPr>
        <w:t xml:space="preserve"> associated with uterine septum </w:t>
      </w:r>
      <w:hyperlink w:anchor="_ENREF_6" w:tooltip="Portuondo, 1986 #51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&lt;EndNote&gt;&lt;Cite&gt;&lt;Author&gt;Portuondo&lt;/Author&gt;&lt;Year&gt;1986&lt;/Year&gt;&lt;RecNum&gt;51&lt;/RecNum&gt;&lt;DisplayText&gt;&lt;style face="superscript"&gt;6&lt;/style&gt;&lt;/DisplayText&gt;&lt;record&gt;&lt;rec-number&gt;51&lt;/rec-number&gt;&lt;foreign-keys&gt;&lt;key app="EN" db-id="2tf0wvaf7vzsfiepr9cxvewlsxafs5frrtar"&gt;51&lt;/key&gt;&lt;/foreign-keys&gt;&lt;ref-type name="Journal Article"&gt;17&lt;/ref-type&gt;&lt;contributors&gt;&lt;authors&gt;&lt;author&gt;Portuondo, J. A.&lt;/author&gt;&lt;author&gt;Camara, M. M.&lt;/author&gt;&lt;author&gt;Echanojauregui, A. D.&lt;/author&gt;&lt;author&gt;Calonge, J.&lt;/author&gt;&lt;/authors&gt;&lt;/contributors&gt;&lt;titles&gt;&lt;title&gt;Mullerian abnormalities in fertile women and recurrent aborters&lt;/title&gt;&lt;secondary-title&gt;J Reprod Med&lt;/secondary-title&gt;&lt;alt-title&gt;The Journal of reproductive medicine&lt;/alt-title&gt;&lt;/titles&gt;&lt;pages&gt;616-9&lt;/pages&gt;&lt;volume&gt;31&lt;/volume&gt;&lt;number&gt;7&lt;/number&gt;&lt;edition&gt;1986/07/01&lt;/edition&gt;&lt;keywords&gt;&lt;keyword&gt;Abortion, Habitual/etiology/pathology/radiography&lt;/keyword&gt;&lt;keyword&gt;Abortion, Spontaneous/*etiology/pathology/radiography&lt;/keyword&gt;&lt;keyword&gt;Adult&lt;/keyword&gt;&lt;keyword&gt;Fallopian Tubes/abnormalities/pathology&lt;/keyword&gt;&lt;keyword&gt;Female&lt;/keyword&gt;&lt;keyword&gt;Humans&lt;/keyword&gt;&lt;keyword&gt;Hysterosalpingography&lt;/keyword&gt;&lt;keyword&gt;*Mullerian Ducts&lt;/keyword&gt;&lt;keyword&gt;Pregnancy&lt;/keyword&gt;&lt;keyword&gt;Uterus/*abnormalities/pathology&lt;/keyword&gt;&lt;/keywords&gt;&lt;dates&gt;&lt;year&gt;1986&lt;/year&gt;&lt;pub-dates&gt;&lt;date&gt;Jul&lt;/date&gt;&lt;/pub-dates&gt;&lt;/dates&gt;&lt;isbn&gt;0024-7758 (Print)&amp;#xD;0024-7758 (Linking)&lt;/isbn&gt;&lt;accession-num&gt;3746792&lt;/accession-num&gt;&lt;urls&gt;&lt;related-urls&gt;&lt;url&gt;http://www.ncbi.nlm.nih.gov/pubmed/3746792&lt;/url&gt;&lt;/related-urls&gt;&lt;/urls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6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8F7388" w:rsidRPr="000C3117">
        <w:rPr>
          <w:rFonts w:ascii="Times New Roman" w:hAnsi="Times New Roman" w:cs="Times New Roman"/>
        </w:rPr>
        <w:t xml:space="preserve">. </w:t>
      </w:r>
      <w:r w:rsidR="0047178D" w:rsidRPr="000C3117">
        <w:rPr>
          <w:rFonts w:ascii="Times New Roman" w:hAnsi="Times New Roman" w:cs="Times New Roman"/>
        </w:rPr>
        <w:t xml:space="preserve">The </w:t>
      </w:r>
      <w:r w:rsidR="001F75B9" w:rsidRPr="000C3117">
        <w:rPr>
          <w:rFonts w:ascii="Times New Roman" w:hAnsi="Times New Roman" w:cs="Times New Roman"/>
        </w:rPr>
        <w:t>reason</w:t>
      </w:r>
      <w:r w:rsidR="003B0A2B" w:rsidRPr="000C3117">
        <w:rPr>
          <w:rFonts w:ascii="Times New Roman" w:hAnsi="Times New Roman" w:cs="Times New Roman"/>
        </w:rPr>
        <w:t xml:space="preserve"> of</w:t>
      </w:r>
      <w:r w:rsidR="0047178D" w:rsidRPr="000C3117">
        <w:rPr>
          <w:rFonts w:ascii="Times New Roman" w:hAnsi="Times New Roman" w:cs="Times New Roman"/>
        </w:rPr>
        <w:t xml:space="preserve"> spontaneous abortion</w:t>
      </w:r>
      <w:r w:rsidR="00655CC1" w:rsidRPr="000C3117">
        <w:rPr>
          <w:rFonts w:ascii="Times New Roman" w:hAnsi="Times New Roman" w:cs="Times New Roman"/>
        </w:rPr>
        <w:t xml:space="preserve">s </w:t>
      </w:r>
      <w:r w:rsidR="0047178D" w:rsidRPr="000C3117">
        <w:rPr>
          <w:rFonts w:ascii="Times New Roman" w:hAnsi="Times New Roman" w:cs="Times New Roman"/>
        </w:rPr>
        <w:t xml:space="preserve">is </w:t>
      </w:r>
      <w:r w:rsidR="003B0A2B" w:rsidRPr="000C3117">
        <w:rPr>
          <w:rFonts w:ascii="Times New Roman" w:hAnsi="Times New Roman" w:cs="Times New Roman"/>
        </w:rPr>
        <w:t xml:space="preserve">generally </w:t>
      </w:r>
      <w:r w:rsidR="0047178D" w:rsidRPr="000C3117">
        <w:rPr>
          <w:rFonts w:ascii="Times New Roman" w:hAnsi="Times New Roman" w:cs="Times New Roman"/>
        </w:rPr>
        <w:t xml:space="preserve">explained by </w:t>
      </w:r>
      <w:r w:rsidR="00471E69" w:rsidRPr="000C3117">
        <w:rPr>
          <w:rFonts w:ascii="Times New Roman" w:hAnsi="Times New Roman" w:cs="Times New Roman"/>
        </w:rPr>
        <w:t>placental implantation</w:t>
      </w:r>
      <w:r w:rsidR="00CC12CB" w:rsidRPr="000C3117">
        <w:rPr>
          <w:rFonts w:ascii="Times New Roman" w:hAnsi="Times New Roman" w:cs="Times New Roman"/>
        </w:rPr>
        <w:t xml:space="preserve"> on septum. </w:t>
      </w:r>
      <w:r w:rsidR="00655CC1" w:rsidRPr="000C3117">
        <w:rPr>
          <w:rFonts w:ascii="Times New Roman" w:hAnsi="Times New Roman" w:cs="Times New Roman"/>
        </w:rPr>
        <w:t xml:space="preserve"> The </w:t>
      </w:r>
      <w:r w:rsidR="00017248" w:rsidRPr="000C3117">
        <w:rPr>
          <w:rFonts w:ascii="Times New Roman" w:hAnsi="Times New Roman" w:cs="Times New Roman"/>
        </w:rPr>
        <w:t>poor vascularization on uterine septum</w:t>
      </w:r>
      <w:r w:rsidR="002F57A5" w:rsidRPr="000C3117">
        <w:rPr>
          <w:rFonts w:ascii="Times New Roman" w:hAnsi="Times New Roman" w:cs="Times New Roman"/>
        </w:rPr>
        <w:t xml:space="preserve"> has been </w:t>
      </w:r>
      <w:r w:rsidR="001F3D82" w:rsidRPr="000C3117">
        <w:rPr>
          <w:rFonts w:ascii="Times New Roman" w:hAnsi="Times New Roman" w:cs="Times New Roman"/>
        </w:rPr>
        <w:t>thought</w:t>
      </w:r>
      <w:r w:rsidR="002F57A5" w:rsidRPr="000C3117">
        <w:rPr>
          <w:rFonts w:ascii="Times New Roman" w:hAnsi="Times New Roman" w:cs="Times New Roman"/>
        </w:rPr>
        <w:t xml:space="preserve"> to</w:t>
      </w:r>
      <w:r w:rsidR="00655CC1" w:rsidRPr="000C3117">
        <w:rPr>
          <w:rFonts w:ascii="Times New Roman" w:hAnsi="Times New Roman" w:cs="Times New Roman"/>
        </w:rPr>
        <w:t xml:space="preserve"> lead</w:t>
      </w:r>
      <w:r w:rsidR="002F57A5" w:rsidRPr="000C3117">
        <w:rPr>
          <w:rFonts w:ascii="Times New Roman" w:hAnsi="Times New Roman" w:cs="Times New Roman"/>
        </w:rPr>
        <w:t xml:space="preserve"> t</w:t>
      </w:r>
      <w:r w:rsidR="00655CC1" w:rsidRPr="000C3117">
        <w:rPr>
          <w:rFonts w:ascii="Times New Roman" w:hAnsi="Times New Roman" w:cs="Times New Roman"/>
        </w:rPr>
        <w:t xml:space="preserve">o poor implantation dynamics. </w:t>
      </w:r>
      <w:r w:rsidR="00F30BCB" w:rsidRPr="000C3117">
        <w:rPr>
          <w:rFonts w:ascii="Times New Roman" w:hAnsi="Times New Roman" w:cs="Times New Roman"/>
        </w:rPr>
        <w:t xml:space="preserve"> </w:t>
      </w:r>
      <w:r w:rsidR="00313E2A" w:rsidRPr="000C3117">
        <w:rPr>
          <w:rFonts w:ascii="Times New Roman" w:hAnsi="Times New Roman" w:cs="Times New Roman"/>
        </w:rPr>
        <w:t>In the current repor</w:t>
      </w:r>
      <w:r w:rsidR="00765B05" w:rsidRPr="000C3117">
        <w:rPr>
          <w:rFonts w:ascii="Times New Roman" w:hAnsi="Times New Roman" w:cs="Times New Roman"/>
        </w:rPr>
        <w:t xml:space="preserve">t, we aimed to present </w:t>
      </w:r>
      <w:r w:rsidR="00B5673C" w:rsidRPr="000C3117">
        <w:rPr>
          <w:rFonts w:ascii="Times New Roman" w:hAnsi="Times New Roman" w:cs="Times New Roman"/>
        </w:rPr>
        <w:t>a term pregnancy with</w:t>
      </w:r>
      <w:r w:rsidR="004E4B46" w:rsidRPr="000C3117">
        <w:rPr>
          <w:rFonts w:ascii="Times New Roman" w:hAnsi="Times New Roman" w:cs="Times New Roman"/>
        </w:rPr>
        <w:t xml:space="preserve"> </w:t>
      </w:r>
      <w:r w:rsidR="00A96752" w:rsidRPr="000C3117">
        <w:rPr>
          <w:rFonts w:ascii="Times New Roman" w:hAnsi="Times New Roman" w:cs="Times New Roman"/>
        </w:rPr>
        <w:t>successful</w:t>
      </w:r>
      <w:r w:rsidR="004E4B46" w:rsidRPr="000C3117">
        <w:rPr>
          <w:rFonts w:ascii="Times New Roman" w:hAnsi="Times New Roman" w:cs="Times New Roman"/>
        </w:rPr>
        <w:t xml:space="preserve"> outcome</w:t>
      </w:r>
      <w:r w:rsidR="00B5673C" w:rsidRPr="000C3117">
        <w:rPr>
          <w:rFonts w:ascii="Times New Roman" w:hAnsi="Times New Roman" w:cs="Times New Roman"/>
        </w:rPr>
        <w:t xml:space="preserve"> </w:t>
      </w:r>
      <w:r w:rsidR="004E4B46" w:rsidRPr="000C3117">
        <w:rPr>
          <w:rFonts w:ascii="Times New Roman" w:hAnsi="Times New Roman" w:cs="Times New Roman"/>
        </w:rPr>
        <w:t xml:space="preserve">with </w:t>
      </w:r>
      <w:r w:rsidR="001F75B9" w:rsidRPr="000C3117">
        <w:rPr>
          <w:rFonts w:ascii="Times New Roman" w:hAnsi="Times New Roman" w:cs="Times New Roman"/>
        </w:rPr>
        <w:t xml:space="preserve">placental implantation </w:t>
      </w:r>
      <w:r w:rsidR="00313E2A" w:rsidRPr="000C3117">
        <w:rPr>
          <w:rFonts w:ascii="Times New Roman" w:hAnsi="Times New Roman" w:cs="Times New Roman"/>
        </w:rPr>
        <w:t xml:space="preserve">on uterine septum. </w:t>
      </w:r>
    </w:p>
    <w:p w14:paraId="77A1B78F" w14:textId="77777777" w:rsidR="00B35467" w:rsidRPr="000C3117" w:rsidRDefault="00B35467" w:rsidP="000C3117">
      <w:pPr>
        <w:rPr>
          <w:rFonts w:ascii="Times New Roman" w:hAnsi="Times New Roman" w:cs="Times New Roman"/>
        </w:rPr>
      </w:pPr>
    </w:p>
    <w:p w14:paraId="120BF25F" w14:textId="77777777" w:rsidR="00B5673C" w:rsidRPr="000C3117" w:rsidRDefault="00B5673C" w:rsidP="000C3117">
      <w:pPr>
        <w:rPr>
          <w:rFonts w:ascii="Times New Roman" w:hAnsi="Times New Roman" w:cs="Times New Roman"/>
        </w:rPr>
      </w:pPr>
    </w:p>
    <w:p w14:paraId="7F4407C9" w14:textId="65E51353" w:rsidR="00C647BC" w:rsidRPr="000C3117" w:rsidRDefault="00D368A7" w:rsidP="000C3117">
      <w:pPr>
        <w:rPr>
          <w:rFonts w:ascii="Times New Roman" w:hAnsi="Times New Roman" w:cs="Times New Roman"/>
          <w:b/>
        </w:rPr>
      </w:pPr>
      <w:r w:rsidRPr="000C3117">
        <w:rPr>
          <w:rFonts w:ascii="Times New Roman" w:hAnsi="Times New Roman" w:cs="Times New Roman"/>
          <w:b/>
        </w:rPr>
        <w:t>Case</w:t>
      </w:r>
      <w:r w:rsidR="005F47B3">
        <w:rPr>
          <w:rFonts w:ascii="Times New Roman" w:hAnsi="Times New Roman" w:cs="Times New Roman"/>
          <w:b/>
        </w:rPr>
        <w:t xml:space="preserve"> Report</w:t>
      </w:r>
    </w:p>
    <w:p w14:paraId="6FEB9E3B" w14:textId="54A38D55" w:rsidR="003567C7" w:rsidRDefault="00504BA0" w:rsidP="000C31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24 year-</w:t>
      </w:r>
      <w:r w:rsidR="00D368A7" w:rsidRPr="000C3117">
        <w:rPr>
          <w:rFonts w:ascii="Times New Roman" w:hAnsi="Times New Roman" w:cs="Times New Roman"/>
        </w:rPr>
        <w:t>old</w:t>
      </w:r>
      <w:r w:rsidR="008742AA" w:rsidRPr="000C3117">
        <w:rPr>
          <w:rFonts w:ascii="Times New Roman" w:hAnsi="Times New Roman" w:cs="Times New Roman"/>
        </w:rPr>
        <w:t xml:space="preserve">, </w:t>
      </w:r>
      <w:r w:rsidR="001F75B9" w:rsidRPr="000C3117">
        <w:rPr>
          <w:rFonts w:ascii="Times New Roman" w:hAnsi="Times New Roman" w:cs="Times New Roman"/>
        </w:rPr>
        <w:t>nulliparous woman (</w:t>
      </w:r>
      <w:proofErr w:type="spellStart"/>
      <w:r w:rsidR="001F75B9" w:rsidRPr="000C3117">
        <w:rPr>
          <w:rFonts w:ascii="Times New Roman" w:hAnsi="Times New Roman" w:cs="Times New Roman"/>
        </w:rPr>
        <w:t>G</w:t>
      </w:r>
      <w:proofErr w:type="gramStart"/>
      <w:r w:rsidR="001F75B9" w:rsidRPr="000C3117">
        <w:rPr>
          <w:rFonts w:ascii="Times New Roman" w:hAnsi="Times New Roman" w:cs="Times New Roman"/>
        </w:rPr>
        <w:t>:1</w:t>
      </w:r>
      <w:proofErr w:type="spellEnd"/>
      <w:proofErr w:type="gramEnd"/>
      <w:r w:rsidR="001F75B9" w:rsidRPr="000C3117">
        <w:rPr>
          <w:rFonts w:ascii="Times New Roman" w:hAnsi="Times New Roman" w:cs="Times New Roman"/>
        </w:rPr>
        <w:t xml:space="preserve"> </w:t>
      </w:r>
      <w:proofErr w:type="spellStart"/>
      <w:r w:rsidR="001F75B9" w:rsidRPr="000C3117">
        <w:rPr>
          <w:rFonts w:ascii="Times New Roman" w:hAnsi="Times New Roman" w:cs="Times New Roman"/>
        </w:rPr>
        <w:t>P:0</w:t>
      </w:r>
      <w:proofErr w:type="spellEnd"/>
      <w:r w:rsidR="001F75B9" w:rsidRPr="000C3117">
        <w:rPr>
          <w:rFonts w:ascii="Times New Roman" w:hAnsi="Times New Roman" w:cs="Times New Roman"/>
        </w:rPr>
        <w:t xml:space="preserve">) applied to </w:t>
      </w:r>
      <w:r w:rsidR="004E4B46" w:rsidRPr="000C3117">
        <w:rPr>
          <w:rFonts w:ascii="Times New Roman" w:hAnsi="Times New Roman" w:cs="Times New Roman"/>
        </w:rPr>
        <w:t>our</w:t>
      </w:r>
      <w:r w:rsidR="001F75B9" w:rsidRPr="000C3117">
        <w:rPr>
          <w:rFonts w:ascii="Times New Roman" w:hAnsi="Times New Roman" w:cs="Times New Roman"/>
        </w:rPr>
        <w:t xml:space="preserve"> clinic for routine </w:t>
      </w:r>
      <w:r>
        <w:rPr>
          <w:rFonts w:ascii="Times New Roman" w:hAnsi="Times New Roman" w:cs="Times New Roman"/>
        </w:rPr>
        <w:t xml:space="preserve">first trimester </w:t>
      </w:r>
      <w:r w:rsidR="00F82F72" w:rsidRPr="000C3117">
        <w:rPr>
          <w:rFonts w:ascii="Times New Roman" w:hAnsi="Times New Roman" w:cs="Times New Roman"/>
        </w:rPr>
        <w:t xml:space="preserve">ultrasound. During the examination, it was recognized that </w:t>
      </w:r>
      <w:r w:rsidR="00B35467" w:rsidRPr="000C3117">
        <w:rPr>
          <w:rFonts w:ascii="Times New Roman" w:hAnsi="Times New Roman" w:cs="Times New Roman"/>
        </w:rPr>
        <w:t xml:space="preserve">most of the </w:t>
      </w:r>
      <w:r w:rsidR="00F82F72" w:rsidRPr="000C3117">
        <w:rPr>
          <w:rFonts w:ascii="Times New Roman" w:hAnsi="Times New Roman" w:cs="Times New Roman"/>
        </w:rPr>
        <w:t>placenta was implanted on</w:t>
      </w:r>
      <w:r w:rsidR="00B35467" w:rsidRPr="000C3117">
        <w:rPr>
          <w:rFonts w:ascii="Times New Roman" w:hAnsi="Times New Roman" w:cs="Times New Roman"/>
        </w:rPr>
        <w:t xml:space="preserve"> the uterine septum (Figure 1). Patient </w:t>
      </w:r>
      <w:r w:rsidR="002F57A5" w:rsidRPr="000C3117">
        <w:rPr>
          <w:rFonts w:ascii="Times New Roman" w:hAnsi="Times New Roman" w:cs="Times New Roman"/>
        </w:rPr>
        <w:t xml:space="preserve">was unaware of </w:t>
      </w:r>
      <w:r w:rsidR="00FD37A7" w:rsidRPr="000C3117">
        <w:rPr>
          <w:rFonts w:ascii="Times New Roman" w:hAnsi="Times New Roman" w:cs="Times New Roman"/>
        </w:rPr>
        <w:t>uterine septum</w:t>
      </w:r>
      <w:r w:rsidR="00B35467" w:rsidRPr="000C3117">
        <w:rPr>
          <w:rFonts w:ascii="Times New Roman" w:hAnsi="Times New Roman" w:cs="Times New Roman"/>
        </w:rPr>
        <w:t xml:space="preserve"> before the examination</w:t>
      </w:r>
      <w:r w:rsidR="00282C88" w:rsidRPr="000C3117">
        <w:rPr>
          <w:rFonts w:ascii="Times New Roman" w:hAnsi="Times New Roman" w:cs="Times New Roman"/>
        </w:rPr>
        <w:t xml:space="preserve">. </w:t>
      </w:r>
      <w:r w:rsidR="00C647BC" w:rsidRPr="000C3117">
        <w:rPr>
          <w:rFonts w:ascii="Times New Roman" w:hAnsi="Times New Roman" w:cs="Times New Roman"/>
        </w:rPr>
        <w:t xml:space="preserve">In </w:t>
      </w:r>
      <w:r w:rsidR="000446BA">
        <w:rPr>
          <w:rFonts w:ascii="Times New Roman" w:hAnsi="Times New Roman" w:cs="Times New Roman"/>
        </w:rPr>
        <w:t>second trimester ultrasound</w:t>
      </w:r>
      <w:r w:rsidR="00C647BC" w:rsidRPr="000C3117">
        <w:rPr>
          <w:rFonts w:ascii="Times New Roman" w:hAnsi="Times New Roman" w:cs="Times New Roman"/>
        </w:rPr>
        <w:t xml:space="preserve">, there was a deep uterine septum and </w:t>
      </w:r>
      <w:r w:rsidR="00C50041" w:rsidRPr="000C3117">
        <w:rPr>
          <w:rFonts w:ascii="Times New Roman" w:hAnsi="Times New Roman" w:cs="Times New Roman"/>
        </w:rPr>
        <w:t>minimum 1/3</w:t>
      </w:r>
      <w:r w:rsidR="00C647BC" w:rsidRPr="000C3117">
        <w:rPr>
          <w:rFonts w:ascii="Times New Roman" w:hAnsi="Times New Roman" w:cs="Times New Roman"/>
        </w:rPr>
        <w:t xml:space="preserve"> of the placenta was implanted on the septum</w:t>
      </w:r>
      <w:r w:rsidR="00F10DF7" w:rsidRPr="000C3117">
        <w:rPr>
          <w:rFonts w:ascii="Times New Roman" w:hAnsi="Times New Roman" w:cs="Times New Roman"/>
        </w:rPr>
        <w:t xml:space="preserve"> (Figure 2</w:t>
      </w:r>
      <w:r w:rsidR="00E37E3A" w:rsidRPr="000C3117">
        <w:rPr>
          <w:rFonts w:ascii="Times New Roman" w:hAnsi="Times New Roman" w:cs="Times New Roman"/>
        </w:rPr>
        <w:t>)</w:t>
      </w:r>
      <w:r w:rsidR="00C647BC" w:rsidRPr="000C3117">
        <w:rPr>
          <w:rFonts w:ascii="Times New Roman" w:hAnsi="Times New Roman" w:cs="Times New Roman"/>
        </w:rPr>
        <w:t xml:space="preserve">. </w:t>
      </w:r>
      <w:r w:rsidR="00156E58" w:rsidRPr="000C3117">
        <w:rPr>
          <w:rFonts w:ascii="Times New Roman" w:hAnsi="Times New Roman" w:cs="Times New Roman"/>
        </w:rPr>
        <w:t xml:space="preserve">There was no vascularity on uterine septum in </w:t>
      </w:r>
      <w:proofErr w:type="spellStart"/>
      <w:proofErr w:type="gramStart"/>
      <w:r w:rsidR="00156E58" w:rsidRPr="000C3117">
        <w:rPr>
          <w:rFonts w:ascii="Times New Roman" w:hAnsi="Times New Roman" w:cs="Times New Roman"/>
        </w:rPr>
        <w:t>doppler</w:t>
      </w:r>
      <w:proofErr w:type="spellEnd"/>
      <w:proofErr w:type="gramEnd"/>
      <w:r w:rsidR="00156E58" w:rsidRPr="000C3117">
        <w:rPr>
          <w:rFonts w:ascii="Times New Roman" w:hAnsi="Times New Roman" w:cs="Times New Roman"/>
        </w:rPr>
        <w:t xml:space="preserve"> ultrasound. </w:t>
      </w:r>
      <w:r w:rsidR="004C3A0B" w:rsidRPr="000C3117">
        <w:rPr>
          <w:rFonts w:ascii="Times New Roman" w:hAnsi="Times New Roman" w:cs="Times New Roman"/>
        </w:rPr>
        <w:t xml:space="preserve"> </w:t>
      </w:r>
    </w:p>
    <w:p w14:paraId="7F42A9E0" w14:textId="77777777" w:rsidR="00914180" w:rsidRDefault="00914180" w:rsidP="000C3117">
      <w:pPr>
        <w:rPr>
          <w:rFonts w:ascii="Times New Roman" w:hAnsi="Times New Roman" w:cs="Times New Roman"/>
        </w:rPr>
      </w:pPr>
    </w:p>
    <w:p w14:paraId="3B7BECD6" w14:textId="77777777" w:rsidR="00914180" w:rsidRPr="000C3117" w:rsidRDefault="00914180" w:rsidP="000C3117">
      <w:pPr>
        <w:rPr>
          <w:rFonts w:ascii="Times New Roman" w:hAnsi="Times New Roman" w:cs="Times New Roman"/>
        </w:rPr>
      </w:pPr>
    </w:p>
    <w:p w14:paraId="3D223325" w14:textId="77777777" w:rsidR="003567C7" w:rsidRDefault="003567C7" w:rsidP="000C3117">
      <w:pPr>
        <w:rPr>
          <w:rFonts w:ascii="Times New Roman" w:hAnsi="Times New Roman" w:cs="Times New Roman"/>
        </w:rPr>
      </w:pPr>
    </w:p>
    <w:p w14:paraId="205F57B2" w14:textId="6E07CF09" w:rsidR="00914180" w:rsidRDefault="00914180" w:rsidP="000C31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67760E0" wp14:editId="1071F7F8">
            <wp:simplePos x="0" y="0"/>
            <wp:positionH relativeFrom="column">
              <wp:posOffset>1113790</wp:posOffset>
            </wp:positionH>
            <wp:positionV relativeFrom="paragraph">
              <wp:align>top</wp:align>
            </wp:positionV>
            <wp:extent cx="3395345" cy="2517775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14:paraId="06B30772" w14:textId="77777777" w:rsidR="00914180" w:rsidRDefault="00914180" w:rsidP="00914180">
      <w:pPr>
        <w:pStyle w:val="ListParagraph"/>
        <w:ind w:left="396"/>
        <w:rPr>
          <w:rFonts w:ascii="Times New Roman" w:hAnsi="Times New Roman" w:cs="Times New Roman"/>
          <w:lang w:val="tr-TR"/>
        </w:rPr>
      </w:pPr>
      <w:proofErr w:type="spellStart"/>
      <w:r>
        <w:rPr>
          <w:rFonts w:ascii="Times New Roman" w:hAnsi="Times New Roman" w:cs="Times New Roman"/>
          <w:b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lang w:val="tr-TR"/>
        </w:rPr>
        <w:t xml:space="preserve"> 1. </w:t>
      </w:r>
      <w:proofErr w:type="spellStart"/>
      <w:r>
        <w:rPr>
          <w:rFonts w:ascii="Times New Roman" w:hAnsi="Times New Roman" w:cs="Times New Roman"/>
          <w:lang w:val="tr-TR"/>
        </w:rPr>
        <w:t>Ultrasound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image</w:t>
      </w:r>
      <w:proofErr w:type="spellEnd"/>
      <w:r>
        <w:rPr>
          <w:rFonts w:ascii="Times New Roman" w:hAnsi="Times New Roman" w:cs="Times New Roman"/>
          <w:lang w:val="tr-TR"/>
        </w:rPr>
        <w:t xml:space="preserve"> at 8 </w:t>
      </w:r>
      <w:proofErr w:type="spellStart"/>
      <w:r>
        <w:rPr>
          <w:rFonts w:ascii="Times New Roman" w:hAnsi="Times New Roman" w:cs="Times New Roman"/>
          <w:lang w:val="tr-TR"/>
        </w:rPr>
        <w:t>gestational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week</w:t>
      </w:r>
      <w:proofErr w:type="spellEnd"/>
      <w:r>
        <w:rPr>
          <w:rFonts w:ascii="Times New Roman" w:hAnsi="Times New Roman" w:cs="Times New Roman"/>
          <w:lang w:val="tr-TR"/>
        </w:rPr>
        <w:t xml:space="preserve">, </w:t>
      </w:r>
      <w:proofErr w:type="spellStart"/>
      <w:r>
        <w:rPr>
          <w:rFonts w:ascii="Times New Roman" w:hAnsi="Times New Roman" w:cs="Times New Roman"/>
          <w:lang w:val="tr-TR"/>
        </w:rPr>
        <w:t>placenta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implanted</w:t>
      </w:r>
      <w:proofErr w:type="spellEnd"/>
      <w:r>
        <w:rPr>
          <w:rFonts w:ascii="Times New Roman" w:hAnsi="Times New Roman" w:cs="Times New Roman"/>
          <w:lang w:val="tr-TR"/>
        </w:rPr>
        <w:t xml:space="preserve"> on </w:t>
      </w:r>
      <w:proofErr w:type="spellStart"/>
      <w:r>
        <w:rPr>
          <w:rFonts w:ascii="Times New Roman" w:hAnsi="Times New Roman" w:cs="Times New Roman"/>
          <w:lang w:val="tr-TR"/>
        </w:rPr>
        <w:t>uterine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septum</w:t>
      </w:r>
      <w:proofErr w:type="spellEnd"/>
    </w:p>
    <w:p w14:paraId="04B416CB" w14:textId="7A8EEDD7" w:rsidR="00914180" w:rsidRDefault="00914180" w:rsidP="000C31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BE5C06" wp14:editId="0808AE53">
            <wp:extent cx="5396230" cy="3162769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1608" w14:textId="77777777" w:rsidR="00914180" w:rsidRDefault="00914180" w:rsidP="000C3117">
      <w:pPr>
        <w:rPr>
          <w:rFonts w:ascii="Times New Roman" w:hAnsi="Times New Roman" w:cs="Times New Roman"/>
        </w:rPr>
      </w:pPr>
    </w:p>
    <w:p w14:paraId="0C8745A3" w14:textId="77777777" w:rsidR="00914180" w:rsidRDefault="00914180" w:rsidP="00914180">
      <w:pPr>
        <w:pStyle w:val="ListParagraph"/>
        <w:ind w:left="396"/>
        <w:rPr>
          <w:rFonts w:ascii="Times New Roman" w:hAnsi="Times New Roman" w:cs="Times New Roman"/>
          <w:lang w:val="tr-TR"/>
        </w:rPr>
      </w:pPr>
      <w:proofErr w:type="spellStart"/>
      <w:r w:rsidRPr="0001456D">
        <w:rPr>
          <w:rFonts w:ascii="Times New Roman" w:hAnsi="Times New Roman" w:cs="Times New Roman"/>
          <w:b/>
          <w:lang w:val="tr-TR"/>
        </w:rPr>
        <w:t>Figure</w:t>
      </w:r>
      <w:proofErr w:type="spellEnd"/>
      <w:r w:rsidRPr="0001456D">
        <w:rPr>
          <w:rFonts w:ascii="Times New Roman" w:hAnsi="Times New Roman" w:cs="Times New Roman"/>
          <w:b/>
          <w:lang w:val="tr-TR"/>
        </w:rPr>
        <w:t xml:space="preserve"> 2. </w:t>
      </w:r>
      <w:proofErr w:type="spellStart"/>
      <w:r>
        <w:rPr>
          <w:rFonts w:ascii="Times New Roman" w:hAnsi="Times New Roman" w:cs="Times New Roman"/>
          <w:lang w:val="tr-TR"/>
        </w:rPr>
        <w:t>Ultrasound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image</w:t>
      </w:r>
      <w:proofErr w:type="spellEnd"/>
      <w:r>
        <w:rPr>
          <w:rFonts w:ascii="Times New Roman" w:hAnsi="Times New Roman" w:cs="Times New Roman"/>
          <w:lang w:val="tr-TR"/>
        </w:rPr>
        <w:t xml:space="preserve"> at 24 </w:t>
      </w:r>
      <w:proofErr w:type="spellStart"/>
      <w:r>
        <w:rPr>
          <w:rFonts w:ascii="Times New Roman" w:hAnsi="Times New Roman" w:cs="Times New Roman"/>
          <w:lang w:val="tr-TR"/>
        </w:rPr>
        <w:t>gestational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week</w:t>
      </w:r>
      <w:proofErr w:type="spellEnd"/>
    </w:p>
    <w:p w14:paraId="3C87459F" w14:textId="77777777" w:rsidR="00914180" w:rsidRDefault="00914180" w:rsidP="00914180">
      <w:pPr>
        <w:pStyle w:val="ListParagraph"/>
        <w:ind w:left="396"/>
        <w:rPr>
          <w:rFonts w:ascii="Times New Roman" w:hAnsi="Times New Roman" w:cs="Times New Roman"/>
          <w:lang w:val="tr-TR"/>
        </w:rPr>
      </w:pPr>
    </w:p>
    <w:p w14:paraId="2C86C293" w14:textId="77777777" w:rsidR="00914180" w:rsidRDefault="00914180" w:rsidP="00914180">
      <w:pPr>
        <w:pStyle w:val="ListParagraph"/>
        <w:ind w:left="396"/>
        <w:rPr>
          <w:rFonts w:ascii="Times New Roman" w:hAnsi="Times New Roman" w:cs="Times New Roman"/>
          <w:lang w:val="tr-TR"/>
        </w:rPr>
      </w:pPr>
    </w:p>
    <w:p w14:paraId="164B35C2" w14:textId="77777777" w:rsidR="00914180" w:rsidRDefault="00914180" w:rsidP="000C3117">
      <w:pPr>
        <w:rPr>
          <w:rFonts w:ascii="Times New Roman" w:hAnsi="Times New Roman" w:cs="Times New Roman"/>
        </w:rPr>
      </w:pPr>
    </w:p>
    <w:p w14:paraId="7A564007" w14:textId="64654A90" w:rsidR="0044537B" w:rsidRPr="000C3117" w:rsidRDefault="003567C7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>The pregnancy was followed especially for growth restriction</w:t>
      </w:r>
      <w:r w:rsidR="00E37E3A" w:rsidRPr="000C3117">
        <w:rPr>
          <w:rFonts w:ascii="Times New Roman" w:hAnsi="Times New Roman" w:cs="Times New Roman"/>
        </w:rPr>
        <w:t xml:space="preserve"> with </w:t>
      </w:r>
      <w:r w:rsidR="002A2F55" w:rsidRPr="000C3117">
        <w:rPr>
          <w:rFonts w:ascii="Times New Roman" w:hAnsi="Times New Roman" w:cs="Times New Roman"/>
        </w:rPr>
        <w:t>3</w:t>
      </w:r>
      <w:r w:rsidR="00E37E3A" w:rsidRPr="000C3117">
        <w:rPr>
          <w:rFonts w:ascii="Times New Roman" w:hAnsi="Times New Roman" w:cs="Times New Roman"/>
        </w:rPr>
        <w:t xml:space="preserve"> weeks apart</w:t>
      </w:r>
      <w:r w:rsidRPr="000C3117">
        <w:rPr>
          <w:rFonts w:ascii="Times New Roman" w:hAnsi="Times New Roman" w:cs="Times New Roman"/>
        </w:rPr>
        <w:t xml:space="preserve">. Until the </w:t>
      </w:r>
      <w:r w:rsidR="00BB0A7A">
        <w:rPr>
          <w:rFonts w:ascii="Times New Roman" w:hAnsi="Times New Roman" w:cs="Times New Roman"/>
        </w:rPr>
        <w:t>34</w:t>
      </w:r>
      <w:r w:rsidRPr="000C3117">
        <w:rPr>
          <w:rFonts w:ascii="Times New Roman" w:hAnsi="Times New Roman" w:cs="Times New Roman"/>
        </w:rPr>
        <w:t xml:space="preserve"> week of gestation</w:t>
      </w:r>
      <w:r w:rsidR="00471E69" w:rsidRPr="000C3117">
        <w:rPr>
          <w:rFonts w:ascii="Times New Roman" w:hAnsi="Times New Roman" w:cs="Times New Roman"/>
        </w:rPr>
        <w:t>,</w:t>
      </w:r>
      <w:r w:rsidRPr="000C3117">
        <w:rPr>
          <w:rFonts w:ascii="Times New Roman" w:hAnsi="Times New Roman" w:cs="Times New Roman"/>
        </w:rPr>
        <w:t xml:space="preserve"> fetus was compatible with his gestational week. From this point up to delivery, </w:t>
      </w:r>
      <w:r w:rsidR="004945B9" w:rsidRPr="000C3117">
        <w:rPr>
          <w:rFonts w:ascii="Times New Roman" w:hAnsi="Times New Roman" w:cs="Times New Roman"/>
        </w:rPr>
        <w:t>there</w:t>
      </w:r>
      <w:r w:rsidRPr="000C3117">
        <w:rPr>
          <w:rFonts w:ascii="Times New Roman" w:hAnsi="Times New Roman" w:cs="Times New Roman"/>
        </w:rPr>
        <w:t xml:space="preserve"> was</w:t>
      </w:r>
      <w:r w:rsidR="004945B9" w:rsidRPr="000C3117">
        <w:rPr>
          <w:rFonts w:ascii="Times New Roman" w:hAnsi="Times New Roman" w:cs="Times New Roman"/>
        </w:rPr>
        <w:t xml:space="preserve"> only</w:t>
      </w:r>
      <w:r w:rsidRPr="000C3117">
        <w:rPr>
          <w:rFonts w:ascii="Times New Roman" w:hAnsi="Times New Roman" w:cs="Times New Roman"/>
        </w:rPr>
        <w:t xml:space="preserve"> one week </w:t>
      </w:r>
      <w:r w:rsidR="004E4B46" w:rsidRPr="000C3117">
        <w:rPr>
          <w:rFonts w:ascii="Times New Roman" w:hAnsi="Times New Roman" w:cs="Times New Roman"/>
        </w:rPr>
        <w:t xml:space="preserve">growth </w:t>
      </w:r>
      <w:r w:rsidR="00B35467" w:rsidRPr="000C3117">
        <w:rPr>
          <w:rFonts w:ascii="Times New Roman" w:hAnsi="Times New Roman" w:cs="Times New Roman"/>
        </w:rPr>
        <w:t>delay</w:t>
      </w:r>
      <w:r w:rsidR="004945B9" w:rsidRPr="000C3117">
        <w:rPr>
          <w:rFonts w:ascii="Times New Roman" w:hAnsi="Times New Roman" w:cs="Times New Roman"/>
        </w:rPr>
        <w:t>.</w:t>
      </w:r>
      <w:r w:rsidR="00A752F0" w:rsidRPr="000C3117">
        <w:rPr>
          <w:rFonts w:ascii="Times New Roman" w:hAnsi="Times New Roman" w:cs="Times New Roman"/>
        </w:rPr>
        <w:t xml:space="preserve"> </w:t>
      </w:r>
      <w:r w:rsidR="004945B9" w:rsidRPr="000C3117">
        <w:rPr>
          <w:rFonts w:ascii="Times New Roman" w:hAnsi="Times New Roman" w:cs="Times New Roman"/>
        </w:rPr>
        <w:t>P</w:t>
      </w:r>
      <w:r w:rsidR="0036282D" w:rsidRPr="000C3117">
        <w:rPr>
          <w:rFonts w:ascii="Times New Roman" w:hAnsi="Times New Roman" w:cs="Times New Roman"/>
        </w:rPr>
        <w:t>lacental location was followed</w:t>
      </w:r>
      <w:r w:rsidR="004945B9" w:rsidRPr="000C3117">
        <w:rPr>
          <w:rFonts w:ascii="Times New Roman" w:hAnsi="Times New Roman" w:cs="Times New Roman"/>
        </w:rPr>
        <w:t xml:space="preserve"> and from the beginning of </w:t>
      </w:r>
      <w:r w:rsidR="00B966B5" w:rsidRPr="000C3117">
        <w:rPr>
          <w:rFonts w:ascii="Times New Roman" w:hAnsi="Times New Roman" w:cs="Times New Roman"/>
        </w:rPr>
        <w:t>third trimester</w:t>
      </w:r>
      <w:r w:rsidR="004945B9" w:rsidRPr="000C3117">
        <w:rPr>
          <w:rFonts w:ascii="Times New Roman" w:hAnsi="Times New Roman" w:cs="Times New Roman"/>
        </w:rPr>
        <w:t xml:space="preserve"> until the birth</w:t>
      </w:r>
      <w:r w:rsidR="00B966B5" w:rsidRPr="000C3117">
        <w:rPr>
          <w:rFonts w:ascii="Times New Roman" w:hAnsi="Times New Roman" w:cs="Times New Roman"/>
        </w:rPr>
        <w:t xml:space="preserve">, </w:t>
      </w:r>
      <w:r w:rsidR="004945B9" w:rsidRPr="000C3117">
        <w:rPr>
          <w:rFonts w:ascii="Times New Roman" w:hAnsi="Times New Roman" w:cs="Times New Roman"/>
        </w:rPr>
        <w:t>at least</w:t>
      </w:r>
      <w:r w:rsidR="00B966B5" w:rsidRPr="000C3117">
        <w:rPr>
          <w:rFonts w:ascii="Times New Roman" w:hAnsi="Times New Roman" w:cs="Times New Roman"/>
        </w:rPr>
        <w:t xml:space="preserve"> 1/3 of the placenta was located on uterine septum. </w:t>
      </w:r>
    </w:p>
    <w:p w14:paraId="59E35549" w14:textId="77777777" w:rsidR="00955319" w:rsidRPr="000C3117" w:rsidRDefault="00955319" w:rsidP="000C3117">
      <w:pPr>
        <w:rPr>
          <w:rFonts w:ascii="Times New Roman" w:hAnsi="Times New Roman" w:cs="Times New Roman"/>
        </w:rPr>
      </w:pPr>
    </w:p>
    <w:p w14:paraId="014BBE65" w14:textId="7BC44EAB" w:rsidR="00A671C9" w:rsidRPr="000C3117" w:rsidRDefault="004E3F59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>Patient applied to labo</w:t>
      </w:r>
      <w:r w:rsidR="002E42D7" w:rsidRPr="000C3117">
        <w:rPr>
          <w:rFonts w:ascii="Times New Roman" w:hAnsi="Times New Roman" w:cs="Times New Roman"/>
        </w:rPr>
        <w:t xml:space="preserve">r unit at </w:t>
      </w:r>
      <w:proofErr w:type="gramStart"/>
      <w:r w:rsidR="002E42D7" w:rsidRPr="000C3117">
        <w:rPr>
          <w:rFonts w:ascii="Times New Roman" w:hAnsi="Times New Roman" w:cs="Times New Roman"/>
        </w:rPr>
        <w:t>37 +</w:t>
      </w:r>
      <w:proofErr w:type="gramEnd"/>
      <w:r w:rsidR="002E42D7" w:rsidRPr="000C3117">
        <w:rPr>
          <w:rFonts w:ascii="Times New Roman" w:hAnsi="Times New Roman" w:cs="Times New Roman"/>
        </w:rPr>
        <w:t>4 gestational week with spontaneous rupture of membranes. C-section was performed b</w:t>
      </w:r>
      <w:r w:rsidR="00F826B2" w:rsidRPr="000C3117">
        <w:rPr>
          <w:rFonts w:ascii="Times New Roman" w:hAnsi="Times New Roman" w:cs="Times New Roman"/>
        </w:rPr>
        <w:t xml:space="preserve">ecause </w:t>
      </w:r>
      <w:r w:rsidR="00471E69" w:rsidRPr="000C3117">
        <w:rPr>
          <w:rFonts w:ascii="Times New Roman" w:hAnsi="Times New Roman" w:cs="Times New Roman"/>
        </w:rPr>
        <w:t xml:space="preserve">of </w:t>
      </w:r>
      <w:r w:rsidR="002E42D7" w:rsidRPr="000C3117">
        <w:rPr>
          <w:rFonts w:ascii="Times New Roman" w:hAnsi="Times New Roman" w:cs="Times New Roman"/>
        </w:rPr>
        <w:t>transverse</w:t>
      </w:r>
      <w:r w:rsidR="00471E69" w:rsidRPr="000C3117">
        <w:rPr>
          <w:rFonts w:ascii="Times New Roman" w:hAnsi="Times New Roman" w:cs="Times New Roman"/>
        </w:rPr>
        <w:t xml:space="preserve"> presentation</w:t>
      </w:r>
      <w:r w:rsidR="002F2954" w:rsidRPr="000C3117">
        <w:rPr>
          <w:rFonts w:ascii="Times New Roman" w:hAnsi="Times New Roman" w:cs="Times New Roman"/>
        </w:rPr>
        <w:t xml:space="preserve">. </w:t>
      </w:r>
      <w:proofErr w:type="gramStart"/>
      <w:r w:rsidR="002F2954" w:rsidRPr="000C3117">
        <w:rPr>
          <w:rFonts w:ascii="Times New Roman" w:hAnsi="Times New Roman" w:cs="Times New Roman"/>
        </w:rPr>
        <w:t xml:space="preserve">3480 </w:t>
      </w:r>
      <w:r w:rsidR="00F826B2" w:rsidRPr="000C3117">
        <w:rPr>
          <w:rFonts w:ascii="Times New Roman" w:hAnsi="Times New Roman" w:cs="Times New Roman"/>
        </w:rPr>
        <w:t>gr</w:t>
      </w:r>
      <w:proofErr w:type="gramEnd"/>
      <w:r w:rsidR="00F826B2" w:rsidRPr="000C3117">
        <w:rPr>
          <w:rFonts w:ascii="Times New Roman" w:hAnsi="Times New Roman" w:cs="Times New Roman"/>
        </w:rPr>
        <w:t xml:space="preserve"> baby </w:t>
      </w:r>
      <w:r w:rsidR="002F2954" w:rsidRPr="000C3117">
        <w:rPr>
          <w:rFonts w:ascii="Times New Roman" w:hAnsi="Times New Roman" w:cs="Times New Roman"/>
        </w:rPr>
        <w:t>boy</w:t>
      </w:r>
      <w:r w:rsidR="00F826B2" w:rsidRPr="000C3117">
        <w:rPr>
          <w:rFonts w:ascii="Times New Roman" w:hAnsi="Times New Roman" w:cs="Times New Roman"/>
        </w:rPr>
        <w:t xml:space="preserve"> was bor</w:t>
      </w:r>
      <w:r w:rsidR="002F2954" w:rsidRPr="000C3117">
        <w:rPr>
          <w:rFonts w:ascii="Times New Roman" w:hAnsi="Times New Roman" w:cs="Times New Roman"/>
        </w:rPr>
        <w:t xml:space="preserve">n with </w:t>
      </w:r>
      <w:r w:rsidR="00032320" w:rsidRPr="000C3117">
        <w:rPr>
          <w:rFonts w:ascii="Times New Roman" w:hAnsi="Times New Roman" w:cs="Times New Roman"/>
        </w:rPr>
        <w:t>5</w:t>
      </w:r>
      <w:r w:rsidRPr="000C3117">
        <w:rPr>
          <w:rFonts w:ascii="Times New Roman" w:hAnsi="Times New Roman" w:cs="Times New Roman"/>
        </w:rPr>
        <w:t xml:space="preserve">th </w:t>
      </w:r>
      <w:r w:rsidR="002E42D7" w:rsidRPr="000C3117">
        <w:rPr>
          <w:rFonts w:ascii="Times New Roman" w:hAnsi="Times New Roman" w:cs="Times New Roman"/>
        </w:rPr>
        <w:t xml:space="preserve">minutes </w:t>
      </w:r>
      <w:r w:rsidR="0003709F" w:rsidRPr="000C3117">
        <w:rPr>
          <w:rFonts w:ascii="Times New Roman" w:hAnsi="Times New Roman" w:cs="Times New Roman"/>
        </w:rPr>
        <w:t>A</w:t>
      </w:r>
      <w:r w:rsidR="00F826B2" w:rsidRPr="000C3117">
        <w:rPr>
          <w:rFonts w:ascii="Times New Roman" w:hAnsi="Times New Roman" w:cs="Times New Roman"/>
        </w:rPr>
        <w:t>pgar score</w:t>
      </w:r>
      <w:r w:rsidR="0003709F" w:rsidRPr="000C3117">
        <w:rPr>
          <w:rFonts w:ascii="Times New Roman" w:hAnsi="Times New Roman" w:cs="Times New Roman"/>
        </w:rPr>
        <w:t xml:space="preserve"> of 10</w:t>
      </w:r>
      <w:r w:rsidR="00F826B2" w:rsidRPr="000C3117">
        <w:rPr>
          <w:rFonts w:ascii="Times New Roman" w:hAnsi="Times New Roman" w:cs="Times New Roman"/>
        </w:rPr>
        <w:t>. During the operation, deep uterine septum was observed. It divided the c</w:t>
      </w:r>
      <w:r w:rsidR="004F3C1E" w:rsidRPr="000C3117">
        <w:rPr>
          <w:rFonts w:ascii="Times New Roman" w:hAnsi="Times New Roman" w:cs="Times New Roman"/>
        </w:rPr>
        <w:t xml:space="preserve">avity into two and half of the placenta </w:t>
      </w:r>
      <w:r w:rsidR="004945B9" w:rsidRPr="000C3117">
        <w:rPr>
          <w:rFonts w:ascii="Times New Roman" w:hAnsi="Times New Roman" w:cs="Times New Roman"/>
        </w:rPr>
        <w:t xml:space="preserve">was located </w:t>
      </w:r>
      <w:r w:rsidR="004F3C1E" w:rsidRPr="000C3117">
        <w:rPr>
          <w:rFonts w:ascii="Times New Roman" w:hAnsi="Times New Roman" w:cs="Times New Roman"/>
        </w:rPr>
        <w:t xml:space="preserve">on uterine septum. The </w:t>
      </w:r>
      <w:r w:rsidR="009B7C05" w:rsidRPr="000C3117">
        <w:rPr>
          <w:rFonts w:ascii="Times New Roman" w:hAnsi="Times New Roman" w:cs="Times New Roman"/>
        </w:rPr>
        <w:t>adjacent</w:t>
      </w:r>
      <w:r w:rsidR="004F3C1E" w:rsidRPr="000C3117">
        <w:rPr>
          <w:rFonts w:ascii="Times New Roman" w:hAnsi="Times New Roman" w:cs="Times New Roman"/>
        </w:rPr>
        <w:t xml:space="preserve"> uterine cavity was empty. </w:t>
      </w:r>
      <w:r w:rsidR="002F2954" w:rsidRPr="000C3117">
        <w:rPr>
          <w:rFonts w:ascii="Times New Roman" w:hAnsi="Times New Roman" w:cs="Times New Roman"/>
        </w:rPr>
        <w:t>At post op</w:t>
      </w:r>
      <w:r w:rsidR="004945B9" w:rsidRPr="000C3117">
        <w:rPr>
          <w:rFonts w:ascii="Times New Roman" w:hAnsi="Times New Roman" w:cs="Times New Roman"/>
        </w:rPr>
        <w:t>erative second day</w:t>
      </w:r>
      <w:r w:rsidR="002F2954" w:rsidRPr="000C3117">
        <w:rPr>
          <w:rFonts w:ascii="Times New Roman" w:hAnsi="Times New Roman" w:cs="Times New Roman"/>
        </w:rPr>
        <w:t xml:space="preserve"> </w:t>
      </w:r>
      <w:r w:rsidR="004945B9" w:rsidRPr="000C3117">
        <w:rPr>
          <w:rFonts w:ascii="Times New Roman" w:hAnsi="Times New Roman" w:cs="Times New Roman"/>
        </w:rPr>
        <w:t xml:space="preserve">patient and the baby discharged from the hospital </w:t>
      </w:r>
      <w:r w:rsidR="002F2954" w:rsidRPr="000C3117">
        <w:rPr>
          <w:rFonts w:ascii="Times New Roman" w:hAnsi="Times New Roman" w:cs="Times New Roman"/>
        </w:rPr>
        <w:t>without any complication</w:t>
      </w:r>
      <w:r w:rsidR="00B27CED" w:rsidRPr="000C3117">
        <w:rPr>
          <w:rFonts w:ascii="Times New Roman" w:hAnsi="Times New Roman" w:cs="Times New Roman"/>
        </w:rPr>
        <w:t>.</w:t>
      </w:r>
      <w:r w:rsidR="002F2954" w:rsidRPr="000C3117">
        <w:rPr>
          <w:rFonts w:ascii="Times New Roman" w:hAnsi="Times New Roman" w:cs="Times New Roman"/>
        </w:rPr>
        <w:t xml:space="preserve"> </w:t>
      </w:r>
    </w:p>
    <w:p w14:paraId="51D3D93F" w14:textId="77777777" w:rsidR="003B10D2" w:rsidRPr="000C3117" w:rsidRDefault="003B10D2" w:rsidP="000C3117">
      <w:pPr>
        <w:rPr>
          <w:rFonts w:ascii="Times New Roman" w:hAnsi="Times New Roman" w:cs="Times New Roman"/>
        </w:rPr>
      </w:pPr>
    </w:p>
    <w:p w14:paraId="290DADB6" w14:textId="77777777" w:rsidR="00A752F0" w:rsidRPr="000C3117" w:rsidRDefault="00A752F0" w:rsidP="000C3117">
      <w:pPr>
        <w:rPr>
          <w:rFonts w:ascii="Times New Roman" w:hAnsi="Times New Roman" w:cs="Times New Roman"/>
          <w:b/>
        </w:rPr>
      </w:pPr>
    </w:p>
    <w:p w14:paraId="4D13135D" w14:textId="22AF22A0" w:rsidR="00F93959" w:rsidRPr="000C3117" w:rsidRDefault="00A671C9" w:rsidP="000C3117">
      <w:pPr>
        <w:rPr>
          <w:rFonts w:ascii="Times New Roman" w:hAnsi="Times New Roman" w:cs="Times New Roman"/>
          <w:b/>
        </w:rPr>
      </w:pPr>
      <w:r w:rsidRPr="000C3117">
        <w:rPr>
          <w:rFonts w:ascii="Times New Roman" w:hAnsi="Times New Roman" w:cs="Times New Roman"/>
          <w:b/>
        </w:rPr>
        <w:t>Discussion</w:t>
      </w:r>
    </w:p>
    <w:p w14:paraId="6FDAB4BE" w14:textId="623B80D2" w:rsidR="00206CD6" w:rsidRPr="000C3117" w:rsidRDefault="000A455F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 xml:space="preserve">The </w:t>
      </w:r>
      <w:proofErr w:type="spellStart"/>
      <w:r w:rsidRPr="000C3117">
        <w:rPr>
          <w:rFonts w:ascii="Times New Roman" w:hAnsi="Times New Roman" w:cs="Times New Roman"/>
        </w:rPr>
        <w:t>M</w:t>
      </w:r>
      <w:r w:rsidR="00A85F65" w:rsidRPr="000C3117">
        <w:rPr>
          <w:rFonts w:ascii="Times New Roman" w:hAnsi="Times New Roman" w:cs="Times New Roman"/>
        </w:rPr>
        <w:t>ü</w:t>
      </w:r>
      <w:r w:rsidR="0003709F" w:rsidRPr="000C3117">
        <w:rPr>
          <w:rFonts w:ascii="Times New Roman" w:hAnsi="Times New Roman" w:cs="Times New Roman"/>
        </w:rPr>
        <w:t>llerian</w:t>
      </w:r>
      <w:proofErr w:type="spellEnd"/>
      <w:r w:rsidR="0003709F" w:rsidRPr="000C3117">
        <w:rPr>
          <w:rFonts w:ascii="Times New Roman" w:hAnsi="Times New Roman" w:cs="Times New Roman"/>
        </w:rPr>
        <w:t xml:space="preserve"> ducts become evident in the 6- to 7-week-old embryo and ductal fusion proceeds </w:t>
      </w:r>
      <w:proofErr w:type="spellStart"/>
      <w:r w:rsidR="0003709F" w:rsidRPr="000C3117">
        <w:rPr>
          <w:rFonts w:ascii="Times New Roman" w:hAnsi="Times New Roman" w:cs="Times New Roman"/>
        </w:rPr>
        <w:t>cephalad</w:t>
      </w:r>
      <w:proofErr w:type="spellEnd"/>
      <w:r w:rsidR="0003709F" w:rsidRPr="000C3117">
        <w:rPr>
          <w:rFonts w:ascii="Times New Roman" w:hAnsi="Times New Roman" w:cs="Times New Roman"/>
        </w:rPr>
        <w:t xml:space="preserve"> with later </w:t>
      </w:r>
      <w:proofErr w:type="spellStart"/>
      <w:r w:rsidR="0003709F" w:rsidRPr="000C3117">
        <w:rPr>
          <w:rFonts w:ascii="Times New Roman" w:hAnsi="Times New Roman" w:cs="Times New Roman"/>
        </w:rPr>
        <w:t>resorption</w:t>
      </w:r>
      <w:proofErr w:type="spellEnd"/>
      <w:r w:rsidR="0003709F" w:rsidRPr="000C3117">
        <w:rPr>
          <w:rFonts w:ascii="Times New Roman" w:hAnsi="Times New Roman" w:cs="Times New Roman"/>
        </w:rPr>
        <w:t xml:space="preserve"> of the septum</w:t>
      </w:r>
      <w:r w:rsidR="00983356" w:rsidRPr="000C3117">
        <w:rPr>
          <w:rFonts w:ascii="Times New Roman" w:hAnsi="Times New Roman" w:cs="Times New Roman"/>
        </w:rPr>
        <w:t xml:space="preserve"> </w:t>
      </w:r>
      <w:hyperlink w:anchor="_ENREF_7" w:tooltip="Pennisi, 2015 #39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&lt;EndNote&gt;&lt;Cite&gt;&lt;Author&gt;Pennisi&lt;/Author&gt;&lt;Year&gt;2015&lt;/Year&gt;&lt;RecNum&gt;39&lt;/RecNum&gt;&lt;DisplayText&gt;&lt;style face="superscript"&gt;7&lt;/style&gt;&lt;/DisplayText&gt;&lt;record&gt;&lt;rec-number&gt;39&lt;/rec-number&gt;&lt;foreign-keys&gt;&lt;key app="EN" db-id="2tf0wvaf7vzsfiepr9cxvewlsxafs5frrtar"&gt;39&lt;/key&gt;&lt;/foreign-keys&gt;&lt;ref-type name="Journal Article"&gt;17&lt;/ref-type&gt;&lt;contributors&gt;&lt;authors&gt;&lt;author&gt;Pennisi, E.&lt;/author&gt;&lt;/authors&gt;&lt;/contributors&gt;&lt;titles&gt;&lt;title&gt;DEVELOPMENTAL BIOLOGY. Using evolution to better identify cell types&lt;/title&gt;&lt;secondary-title&gt;Science&lt;/secondary-title&gt;&lt;/titles&gt;&lt;pages&gt;618-9&lt;/pages&gt;&lt;volume&gt;350&lt;/volume&gt;&lt;number&gt;6261&lt;/number&gt;&lt;edition&gt;2015/11/07&lt;/edition&gt;&lt;keywords&gt;&lt;keyword&gt;Animals&lt;/keyword&gt;&lt;keyword&gt;Brain/cytology/embryology&lt;/keyword&gt;&lt;keyword&gt;Cells/*classification&lt;/keyword&gt;&lt;keyword&gt;Developmental Biology&lt;/keyword&gt;&lt;keyword&gt;Female&lt;/keyword&gt;&lt;keyword&gt;*Gene Expression Profiling&lt;/keyword&gt;&lt;keyword&gt;Muscle, Skeletal/innervation&lt;/keyword&gt;&lt;keyword&gt;Nervous System/cytology/*embryology&lt;/keyword&gt;&lt;keyword&gt;Neurons/*classification/cytology&lt;/keyword&gt;&lt;keyword&gt;Placenta/cytology&lt;/keyword&gt;&lt;keyword&gt;Polychaeta/cytology/embryology/genetics&lt;/keyword&gt;&lt;keyword&gt;Pregnancy&lt;/keyword&gt;&lt;keyword&gt;Uterus/cytology/embryology/innervation&lt;/keyword&gt;&lt;/keywords&gt;&lt;dates&gt;&lt;year&gt;2015&lt;/year&gt;&lt;pub-dates&gt;&lt;date&gt;Nov 6&lt;/date&gt;&lt;/pub-dates&gt;&lt;/dates&gt;&lt;isbn&gt;1095-9203 (Electronic)&amp;#xD;0036-8075 (Linking)&lt;/isbn&gt;&lt;accession-num&gt;26542549&lt;/accession-num&gt;&lt;work-type&gt;News&lt;/work-type&gt;&lt;urls&gt;&lt;related-urls&gt;&lt;url&gt;http://www.ncbi.nlm.nih.gov/pubmed/26542549&lt;/url&gt;&lt;/related-urls&gt;&lt;/urls&gt;&lt;electronic-resource-num&gt;10.1126/science.350.6261.618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7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03709F" w:rsidRPr="000C3117">
        <w:rPr>
          <w:rFonts w:ascii="Times New Roman" w:hAnsi="Times New Roman" w:cs="Times New Roman"/>
        </w:rPr>
        <w:t xml:space="preserve">. Septate uterus results from failure of </w:t>
      </w:r>
      <w:proofErr w:type="spellStart"/>
      <w:r w:rsidR="0003709F" w:rsidRPr="000C3117">
        <w:rPr>
          <w:rFonts w:ascii="Times New Roman" w:hAnsi="Times New Roman" w:cs="Times New Roman"/>
        </w:rPr>
        <w:t>resorption</w:t>
      </w:r>
      <w:proofErr w:type="spellEnd"/>
      <w:r w:rsidR="0003709F" w:rsidRPr="000C3117">
        <w:rPr>
          <w:rFonts w:ascii="Times New Roman" w:hAnsi="Times New Roman" w:cs="Times New Roman"/>
        </w:rPr>
        <w:t xml:space="preserve"> of the intervening septum</w:t>
      </w:r>
      <w:r w:rsidR="00983356" w:rsidRPr="000C3117">
        <w:rPr>
          <w:rFonts w:ascii="Times New Roman" w:hAnsi="Times New Roman" w:cs="Times New Roman"/>
        </w:rPr>
        <w:t>.</w:t>
      </w:r>
      <w:r w:rsidR="0003709F" w:rsidRPr="000C3117">
        <w:rPr>
          <w:rFonts w:ascii="Times New Roman" w:hAnsi="Times New Roman" w:cs="Times New Roman"/>
        </w:rPr>
        <w:t xml:space="preserve"> </w:t>
      </w:r>
    </w:p>
    <w:p w14:paraId="3454D4AF" w14:textId="77777777" w:rsidR="00E91A57" w:rsidRPr="000C3117" w:rsidRDefault="00E91A57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 xml:space="preserve"> </w:t>
      </w:r>
    </w:p>
    <w:p w14:paraId="28B7C9C0" w14:textId="77777777" w:rsidR="00D247D7" w:rsidRPr="000C3117" w:rsidRDefault="00D247D7" w:rsidP="000C3117">
      <w:pPr>
        <w:rPr>
          <w:rFonts w:ascii="Times New Roman" w:hAnsi="Times New Roman" w:cs="Times New Roman"/>
        </w:rPr>
      </w:pPr>
    </w:p>
    <w:p w14:paraId="2DC39082" w14:textId="6A0A6315" w:rsidR="009040D1" w:rsidRPr="000C3117" w:rsidRDefault="00255342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>In several studies, it was</w:t>
      </w:r>
      <w:r w:rsidR="0003709F" w:rsidRPr="000C3117">
        <w:rPr>
          <w:rFonts w:ascii="Times New Roman" w:hAnsi="Times New Roman" w:cs="Times New Roman"/>
        </w:rPr>
        <w:t xml:space="preserve"> reported that </w:t>
      </w:r>
      <w:r w:rsidRPr="000C3117">
        <w:rPr>
          <w:rFonts w:ascii="Times New Roman" w:hAnsi="Times New Roman" w:cs="Times New Roman"/>
        </w:rPr>
        <w:t>miscarriages were</w:t>
      </w:r>
      <w:r w:rsidR="003A4390" w:rsidRPr="000C3117">
        <w:rPr>
          <w:rFonts w:ascii="Times New Roman" w:hAnsi="Times New Roman" w:cs="Times New Roman"/>
        </w:rPr>
        <w:t xml:space="preserve"> generally related with the septum size </w:t>
      </w:r>
      <w:hyperlink w:anchor="_ENREF_4" w:tooltip="Heinonen, 2006 #6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&lt;EndNote&gt;&lt;Cite&gt;&lt;Author&gt;Heinonen&lt;/Author&gt;&lt;Year&gt;2006&lt;/Year&gt;&lt;RecNum&gt;6&lt;/RecNum&gt;&lt;DisplayText&gt;&lt;style face="superscript"&gt;4&lt;/style&gt;&lt;/DisplayText&gt;&lt;record&gt;&lt;rec-number&gt;6&lt;/rec-number&gt;&lt;foreign-keys&gt;&lt;key app="EN" db-id="2tf0wvaf7vzsfiepr9cxvewlsxafs5frrtar"&gt;6&lt;/key&gt;&lt;/foreign-keys&gt;&lt;ref-type name="Journal Article"&gt;17&lt;/ref-type&gt;&lt;contributors&gt;&lt;authors&gt;&lt;author&gt;Heinonen, P. K.&lt;/author&gt;&lt;/authors&gt;&lt;/contributors&gt;&lt;auth-address&gt;Tampere University Hospital and Medical School, Tampere, Finland. pentti.heinonen@uta.fi&lt;/auth-address&gt;&lt;titles&gt;&lt;title&gt;Complete septate uterus with longitudinal vaginal septum&lt;/title&gt;&lt;secondary-title&gt;Fertil Steril&lt;/secondary-title&gt;&lt;alt-title&gt;Fertility and sterility&lt;/alt-title&gt;&lt;/titles&gt;&lt;pages&gt;700-5&lt;/pages&gt;&lt;volume&gt;85&lt;/volume&gt;&lt;number&gt;3&lt;/number&gt;&lt;edition&gt;2006/02/28&lt;/edition&gt;&lt;keywords&gt;&lt;keyword&gt;Abnormalities, Multiple&lt;/keyword&gt;&lt;keyword&gt;Adult&lt;/keyword&gt;&lt;keyword&gt;Aged&lt;/keyword&gt;&lt;keyword&gt;Female&lt;/keyword&gt;&lt;keyword&gt;*Fertility&lt;/keyword&gt;&lt;keyword&gt;Genital Diseases, Female/*complications/etiology&lt;/keyword&gt;&lt;keyword&gt;Gynecologic Surgical Procedures&lt;/keyword&gt;&lt;keyword&gt;Humans&lt;/keyword&gt;&lt;keyword&gt;Middle Aged&lt;/keyword&gt;&lt;keyword&gt;Pregnancy&lt;/keyword&gt;&lt;keyword&gt;*Pregnancy Outcome&lt;/keyword&gt;&lt;keyword&gt;Retrospective Studies&lt;/keyword&gt;&lt;keyword&gt;Uterus/*abnormalities/surgery/ultrasonography&lt;/keyword&gt;&lt;keyword&gt;Vagina/*abnormalities/ultrasonography&lt;/keyword&gt;&lt;/keywords&gt;&lt;dates&gt;&lt;year&gt;2006&lt;/year&gt;&lt;pub-dates&gt;&lt;date&gt;Mar&lt;/date&gt;&lt;/pub-dates&gt;&lt;/dates&gt;&lt;isbn&gt;1556-5653 (Electronic)&amp;#xD;0015-0282 (Linking)&lt;/isbn&gt;&lt;accession-num&gt;16500341&lt;/accession-num&gt;&lt;urls&gt;&lt;related-urls&gt;&lt;url&gt;http://www.ncbi.nlm.nih.gov/pubmed/16500341&lt;/url&gt;&lt;/related-urls&gt;&lt;/urls&gt;&lt;electronic-resource-num&gt;10.1016/j.fertnstert.2005.08.039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4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AD441E" w:rsidRPr="000C3117">
        <w:rPr>
          <w:rFonts w:ascii="Times New Roman" w:hAnsi="Times New Roman" w:cs="Times New Roman"/>
        </w:rPr>
        <w:t xml:space="preserve"> </w:t>
      </w:r>
      <w:r w:rsidR="0003709F" w:rsidRPr="000C3117">
        <w:rPr>
          <w:rFonts w:ascii="Times New Roman" w:hAnsi="Times New Roman" w:cs="Times New Roman"/>
        </w:rPr>
        <w:t xml:space="preserve">and </w:t>
      </w:r>
      <w:r w:rsidRPr="000C3117">
        <w:rPr>
          <w:rFonts w:ascii="Times New Roman" w:hAnsi="Times New Roman" w:cs="Times New Roman"/>
        </w:rPr>
        <w:t>the pregnancy outcomes were</w:t>
      </w:r>
      <w:r w:rsidR="00032320" w:rsidRPr="000C3117">
        <w:rPr>
          <w:rFonts w:ascii="Times New Roman" w:hAnsi="Times New Roman" w:cs="Times New Roman"/>
        </w:rPr>
        <w:t xml:space="preserve"> not usually affected i</w:t>
      </w:r>
      <w:r w:rsidR="003A4390" w:rsidRPr="000C3117">
        <w:rPr>
          <w:rFonts w:ascii="Times New Roman" w:hAnsi="Times New Roman" w:cs="Times New Roman"/>
        </w:rPr>
        <w:t xml:space="preserve">f the septum </w:t>
      </w:r>
      <w:r w:rsidRPr="000C3117">
        <w:rPr>
          <w:rFonts w:ascii="Times New Roman" w:hAnsi="Times New Roman" w:cs="Times New Roman"/>
        </w:rPr>
        <w:t>was</w:t>
      </w:r>
      <w:r w:rsidR="009B7C05" w:rsidRPr="000C3117">
        <w:rPr>
          <w:rFonts w:ascii="Times New Roman" w:hAnsi="Times New Roman" w:cs="Times New Roman"/>
        </w:rPr>
        <w:t xml:space="preserve"> </w:t>
      </w:r>
      <w:r w:rsidR="003A4390" w:rsidRPr="000C3117">
        <w:rPr>
          <w:rFonts w:ascii="Times New Roman" w:hAnsi="Times New Roman" w:cs="Times New Roman"/>
        </w:rPr>
        <w:lastRenderedPageBreak/>
        <w:t>s</w:t>
      </w:r>
      <w:r w:rsidR="00032320" w:rsidRPr="000C3117">
        <w:rPr>
          <w:rFonts w:ascii="Times New Roman" w:hAnsi="Times New Roman" w:cs="Times New Roman"/>
        </w:rPr>
        <w:t>hort</w:t>
      </w:r>
      <w:r w:rsidRPr="000C3117">
        <w:rPr>
          <w:rFonts w:ascii="Times New Roman" w:hAnsi="Times New Roman" w:cs="Times New Roman"/>
        </w:rPr>
        <w:t xml:space="preserve"> and did not</w:t>
      </w:r>
      <w:r w:rsidR="003A4390" w:rsidRPr="000C3117">
        <w:rPr>
          <w:rFonts w:ascii="Times New Roman" w:hAnsi="Times New Roman" w:cs="Times New Roman"/>
        </w:rPr>
        <w:t xml:space="preserve"> separate u</w:t>
      </w:r>
      <w:r w:rsidR="00032320" w:rsidRPr="000C3117">
        <w:rPr>
          <w:rFonts w:ascii="Times New Roman" w:hAnsi="Times New Roman" w:cs="Times New Roman"/>
        </w:rPr>
        <w:t>terine cavity completely.</w:t>
      </w:r>
      <w:r w:rsidR="00BE608D" w:rsidRPr="000C3117">
        <w:rPr>
          <w:rFonts w:ascii="Times New Roman" w:hAnsi="Times New Roman" w:cs="Times New Roman"/>
        </w:rPr>
        <w:t xml:space="preserve"> </w:t>
      </w:r>
      <w:r w:rsidR="005E5282" w:rsidRPr="000C3117">
        <w:rPr>
          <w:rFonts w:ascii="Times New Roman" w:hAnsi="Times New Roman" w:cs="Times New Roman"/>
        </w:rPr>
        <w:t>In our case, we had</w:t>
      </w:r>
      <w:r w:rsidR="00A170A8">
        <w:rPr>
          <w:rFonts w:ascii="Times New Roman" w:hAnsi="Times New Roman" w:cs="Times New Roman"/>
        </w:rPr>
        <w:t xml:space="preserve"> complete uterine septum </w:t>
      </w:r>
      <w:r w:rsidR="00D008B6">
        <w:rPr>
          <w:rFonts w:ascii="Times New Roman" w:hAnsi="Times New Roman" w:cs="Times New Roman"/>
        </w:rPr>
        <w:t>but</w:t>
      </w:r>
      <w:r w:rsidR="005E5282" w:rsidRPr="000C3117">
        <w:rPr>
          <w:rFonts w:ascii="Times New Roman" w:hAnsi="Times New Roman" w:cs="Times New Roman"/>
        </w:rPr>
        <w:t xml:space="preserve"> did not observe any poor obstetric outcome. </w:t>
      </w:r>
    </w:p>
    <w:p w14:paraId="428BA930" w14:textId="77777777" w:rsidR="00E91A57" w:rsidRPr="000C3117" w:rsidRDefault="00E91A57" w:rsidP="000C3117">
      <w:pPr>
        <w:rPr>
          <w:rFonts w:ascii="Times New Roman" w:hAnsi="Times New Roman" w:cs="Times New Roman"/>
        </w:rPr>
      </w:pPr>
    </w:p>
    <w:p w14:paraId="02E667BD" w14:textId="34665096" w:rsidR="002D39C8" w:rsidRPr="000C3117" w:rsidRDefault="00B94BA0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>Studies showed that histologic structure of uterine septum</w:t>
      </w:r>
      <w:r w:rsidR="00460978" w:rsidRPr="000C3117">
        <w:rPr>
          <w:rFonts w:ascii="Times New Roman" w:hAnsi="Times New Roman" w:cs="Times New Roman"/>
        </w:rPr>
        <w:t xml:space="preserve"> could affect implantation and early pregnancy process.</w:t>
      </w:r>
      <w:r w:rsidRPr="000C3117">
        <w:rPr>
          <w:rFonts w:ascii="Times New Roman" w:hAnsi="Times New Roman" w:cs="Times New Roman"/>
        </w:rPr>
        <w:t xml:space="preserve"> </w:t>
      </w:r>
      <w:r w:rsidR="004775CB" w:rsidRPr="000C3117">
        <w:rPr>
          <w:rFonts w:ascii="Times New Roman" w:hAnsi="Times New Roman" w:cs="Times New Roman"/>
        </w:rPr>
        <w:t xml:space="preserve">In a study by </w:t>
      </w:r>
      <w:proofErr w:type="spellStart"/>
      <w:r w:rsidR="00AA272C" w:rsidRPr="000C3117">
        <w:rPr>
          <w:rFonts w:ascii="Times New Roman" w:hAnsi="Times New Roman" w:cs="Times New Roman"/>
        </w:rPr>
        <w:t>Propst</w:t>
      </w:r>
      <w:proofErr w:type="spellEnd"/>
      <w:r w:rsidR="00AA272C" w:rsidRPr="000C3117">
        <w:rPr>
          <w:rFonts w:ascii="Times New Roman" w:hAnsi="Times New Roman" w:cs="Times New Roman"/>
        </w:rPr>
        <w:t xml:space="preserve"> </w:t>
      </w:r>
      <w:r w:rsidR="004775CB" w:rsidRPr="000C3117">
        <w:rPr>
          <w:rFonts w:ascii="Times New Roman" w:hAnsi="Times New Roman" w:cs="Times New Roman"/>
        </w:rPr>
        <w:t xml:space="preserve">et al., the major cause of </w:t>
      </w:r>
      <w:r w:rsidR="00BF4DF0" w:rsidRPr="000C3117">
        <w:rPr>
          <w:rFonts w:ascii="Times New Roman" w:hAnsi="Times New Roman" w:cs="Times New Roman"/>
        </w:rPr>
        <w:t>recurrent</w:t>
      </w:r>
      <w:r w:rsidR="004775CB" w:rsidRPr="000C3117">
        <w:rPr>
          <w:rFonts w:ascii="Times New Roman" w:hAnsi="Times New Roman" w:cs="Times New Roman"/>
        </w:rPr>
        <w:t xml:space="preserve"> pregnancy loss for septum was impla</w:t>
      </w:r>
      <w:r w:rsidR="00BF4DF0" w:rsidRPr="000C3117">
        <w:rPr>
          <w:rFonts w:ascii="Times New Roman" w:hAnsi="Times New Roman" w:cs="Times New Roman"/>
        </w:rPr>
        <w:t>n</w:t>
      </w:r>
      <w:r w:rsidR="004775CB" w:rsidRPr="000C3117">
        <w:rPr>
          <w:rFonts w:ascii="Times New Roman" w:hAnsi="Times New Roman" w:cs="Times New Roman"/>
        </w:rPr>
        <w:t>tat</w:t>
      </w:r>
      <w:r w:rsidR="00BF4DF0" w:rsidRPr="000C3117">
        <w:rPr>
          <w:rFonts w:ascii="Times New Roman" w:hAnsi="Times New Roman" w:cs="Times New Roman"/>
        </w:rPr>
        <w:t>i</w:t>
      </w:r>
      <w:r w:rsidR="004775CB" w:rsidRPr="000C3117">
        <w:rPr>
          <w:rFonts w:ascii="Times New Roman" w:hAnsi="Times New Roman" w:cs="Times New Roman"/>
        </w:rPr>
        <w:t>on on poorly vascularized septum</w:t>
      </w:r>
      <w:r w:rsidR="001D636E" w:rsidRPr="000C3117">
        <w:rPr>
          <w:rFonts w:ascii="Times New Roman" w:hAnsi="Times New Roman" w:cs="Times New Roman"/>
        </w:rPr>
        <w:t xml:space="preserve"> </w:t>
      </w:r>
      <w:hyperlink w:anchor="_ENREF_3" w:tooltip="Propst, 2000 #2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 w:rsidRPr="000C3117">
          <w:rPr>
            <w:rFonts w:ascii="Times New Roman" w:hAnsi="Times New Roman" w:cs="Times New Roman"/>
          </w:rPr>
          <w:instrText xml:space="preserve"> ADDIN EN.CITE &lt;EndNote&gt;&lt;Cite&gt;&lt;Author&gt;Propst&lt;/Author&gt;&lt;Year&gt;2000&lt;/Year&gt;&lt;RecNum&gt;2&lt;/RecNum&gt;&lt;DisplayText&gt;&lt;style face="superscript"&gt;3&lt;/style&gt;&lt;/DisplayText&gt;&lt;record&gt;&lt;rec-number&gt;2&lt;/rec-number&gt;&lt;foreign-keys&gt;&lt;key app="EN" db-id="2tf0wvaf7vzsfiepr9cxvewlsxafs5frrtar"&gt;2&lt;/key&gt;&lt;/foreign-keys&gt;&lt;ref-type name="Journal Article"&gt;17&lt;/ref-type&gt;&lt;contributors&gt;&lt;authors&gt;&lt;author&gt;Propst, A. M.&lt;/author&gt;&lt;author&gt;Hill, J. A., 3rd&lt;/author&gt;&lt;/authors&gt;&lt;/contributors&gt;&lt;auth-address&gt;Department of Obstetrics, Gynecology, and Reproductive Biology, Brigham and Women&amp;apos;s Hospital, Harvard Medical School, Boston, Massachusetts 02115, USA.&lt;/auth-address&gt;&lt;titles&gt;&lt;title&gt;Anatomic factors associated with recurrent pregnancy loss&lt;/title&gt;&lt;secondary-title&gt;Semin Reprod Med&lt;/secondary-title&gt;&lt;alt-title&gt;Seminars in reproductive medicine&lt;/alt-title&gt;&lt;/titles&gt;&lt;pages&gt;341-50&lt;/pages&gt;&lt;volume&gt;18&lt;/volume&gt;&lt;number&gt;4&lt;/number&gt;&lt;edition&gt;2001/05/18&lt;/edition&gt;&lt;keywords&gt;&lt;keyword&gt;Abortion, Habitual/*etiology/pathology&lt;/keyword&gt;&lt;keyword&gt;Congenital Abnormalities/diagnosis/etiology&lt;/keyword&gt;&lt;keyword&gt;Diethylstilbestrol/adverse effects&lt;/keyword&gt;&lt;keyword&gt;Female&lt;/keyword&gt;&lt;keyword&gt;Humans&lt;/keyword&gt;&lt;keyword&gt;Hysteroscopy&lt;/keyword&gt;&lt;keyword&gt;Leiomyoma/complications&lt;/keyword&gt;&lt;keyword&gt;Magnetic Resonance Imaging&lt;/keyword&gt;&lt;keyword&gt;Mullerian Ducts/abnormalities&lt;/keyword&gt;&lt;keyword&gt;Pregnancy&lt;/keyword&gt;&lt;keyword&gt;Tissue Adhesions/complications&lt;/keyword&gt;&lt;keyword&gt;Uterine Diseases/complications&lt;/keyword&gt;&lt;keyword&gt;Uterine Neoplasms/complications&lt;/keyword&gt;&lt;keyword&gt;Uterus/abnormalities&lt;/keyword&gt;&lt;/keywords&gt;&lt;dates&gt;&lt;year&gt;2000&lt;/year&gt;&lt;/dates&gt;&lt;isbn&gt;1526-8004 (Print)&amp;#xD;1526-4564 (Linking)&lt;/isbn&gt;&lt;accession-num&gt;11355792&lt;/accession-num&gt;&lt;work-type&gt;Review&lt;/work-type&gt;&lt;urls&gt;&lt;related-urls&gt;&lt;url&gt;http://www.ncbi.nlm.nih.gov/pubmed/11355792&lt;/url&gt;&lt;/related-urls&gt;&lt;/urls&gt;&lt;electronic-resource-num&gt;10.1055/s-2000-13723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0C3117">
          <w:rPr>
            <w:rFonts w:ascii="Times New Roman" w:hAnsi="Times New Roman" w:cs="Times New Roman"/>
            <w:noProof/>
            <w:vertAlign w:val="superscript"/>
          </w:rPr>
          <w:t>3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4775CB" w:rsidRPr="000C3117">
        <w:rPr>
          <w:rFonts w:ascii="Times New Roman" w:hAnsi="Times New Roman" w:cs="Times New Roman"/>
        </w:rPr>
        <w:t>.</w:t>
      </w:r>
      <w:r w:rsidR="00EB0241" w:rsidRPr="000C3117">
        <w:rPr>
          <w:rFonts w:ascii="Times New Roman" w:hAnsi="Times New Roman" w:cs="Times New Roman"/>
        </w:rPr>
        <w:t xml:space="preserve"> </w:t>
      </w:r>
      <w:r w:rsidR="001D636E" w:rsidRPr="000C3117">
        <w:rPr>
          <w:rFonts w:ascii="Times New Roman" w:hAnsi="Times New Roman" w:cs="Times New Roman"/>
        </w:rPr>
        <w:t xml:space="preserve">Apart from that, </w:t>
      </w:r>
      <w:proofErr w:type="spellStart"/>
      <w:r w:rsidR="001D636E" w:rsidRPr="000C3117">
        <w:rPr>
          <w:rFonts w:ascii="Times New Roman" w:hAnsi="Times New Roman" w:cs="Times New Roman"/>
        </w:rPr>
        <w:t>Fedele</w:t>
      </w:r>
      <w:proofErr w:type="spellEnd"/>
      <w:r w:rsidR="00AF4BC9" w:rsidRPr="000C3117">
        <w:rPr>
          <w:rFonts w:ascii="Times New Roman" w:hAnsi="Times New Roman" w:cs="Times New Roman"/>
        </w:rPr>
        <w:t xml:space="preserve"> et al also</w:t>
      </w:r>
      <w:r w:rsidR="00D510F1" w:rsidRPr="000C3117">
        <w:rPr>
          <w:rFonts w:ascii="Times New Roman" w:hAnsi="Times New Roman" w:cs="Times New Roman"/>
        </w:rPr>
        <w:t xml:space="preserve"> discovered maturation defects of the endometrium covering the septum</w:t>
      </w:r>
      <w:r w:rsidR="001D636E" w:rsidRPr="000C3117">
        <w:rPr>
          <w:rFonts w:ascii="Times New Roman" w:hAnsi="Times New Roman" w:cs="Times New Roman"/>
        </w:rPr>
        <w:t xml:space="preserve"> </w:t>
      </w:r>
      <w:hyperlink w:anchor="_ENREF_8" w:tooltip="Fedele, 1996 #47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>
          <w:rPr>
            <w:rFonts w:ascii="Times New Roman" w:hAnsi="Times New Roman" w:cs="Times New Roman"/>
          </w:rPr>
          <w:instrText xml:space="preserve"> ADDIN EN.CITE &lt;EndNote&gt;&lt;Cite&gt;&lt;Author&gt;Fedele&lt;/Author&gt;&lt;Year&gt;1996&lt;/Year&gt;&lt;RecNum&gt;47&lt;/RecNum&gt;&lt;DisplayText&gt;&lt;style face="superscript"&gt;8&lt;/style&gt;&lt;/DisplayText&gt;&lt;record&gt;&lt;rec-number&gt;47&lt;/rec-number&gt;&lt;foreign-keys&gt;&lt;key app="EN" db-id="2tf0wvaf7vzsfiepr9cxvewlsxafs5frrtar"&gt;47&lt;/key&gt;&lt;/foreign-keys&gt;&lt;ref-type name="Journal Article"&gt;17&lt;/ref-type&gt;&lt;contributors&gt;&lt;authors&gt;&lt;author&gt;Fedele, L.&lt;/author&gt;&lt;author&gt;Bianchi, S.&lt;/author&gt;&lt;author&gt;Marchini, M.&lt;/author&gt;&lt;author&gt;Franchi, D.&lt;/author&gt;&lt;author&gt;Tozzi, L.&lt;/author&gt;&lt;author&gt;Dorta, M.&lt;/author&gt;&lt;/authors&gt;&lt;/contributors&gt;&lt;auth-address&gt;Department of Obstetrics and Gynecology, University of Milano, Milan, Italy.&lt;/auth-address&gt;&lt;titles&gt;&lt;title&gt;Ultrastructural aspects of endometrium in infertile women with septate uterus&lt;/title&gt;&lt;secondary-title&gt;Fertil Steril&lt;/secondary-title&gt;&lt;alt-title&gt;Fertility and sterility&lt;/alt-title&gt;&lt;/titles&gt;&lt;pages&gt;750-2&lt;/pages&gt;&lt;volume&gt;65&lt;/volume&gt;&lt;number&gt;4&lt;/number&gt;&lt;edition&gt;1996/04/01&lt;/edition&gt;&lt;keywords&gt;&lt;keyword&gt;Adult&lt;/keyword&gt;&lt;keyword&gt;Endometrium/*ultrastructure&lt;/keyword&gt;&lt;keyword&gt;Female&lt;/keyword&gt;&lt;keyword&gt;Follicular Phase&lt;/keyword&gt;&lt;keyword&gt;Humans&lt;/keyword&gt;&lt;keyword&gt;Infertility, Female/etiology/*pathology&lt;/keyword&gt;&lt;keyword&gt;Microscopy, Electron, Scanning&lt;/keyword&gt;&lt;keyword&gt;Uterus/*abnormalities/ultrastructure&lt;/keyword&gt;&lt;/keywords&gt;&lt;dates&gt;&lt;year&gt;1996&lt;/year&gt;&lt;pub-dates&gt;&lt;date&gt;Apr&lt;/date&gt;&lt;/pub-dates&gt;&lt;/dates&gt;&lt;isbn&gt;0015-0282 (Print)&amp;#xD;0015-0282 (Linking)&lt;/isbn&gt;&lt;accession-num&gt;8654633&lt;/accession-num&gt;&lt;urls&gt;&lt;related-urls&gt;&lt;url&gt;http://www.ncbi.nlm.nih.gov/pubmed/8654633&lt;/url&gt;&lt;/related-urls&gt;&lt;/urls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D008B6">
          <w:rPr>
            <w:rFonts w:ascii="Times New Roman" w:hAnsi="Times New Roman" w:cs="Times New Roman"/>
            <w:noProof/>
            <w:vertAlign w:val="superscript"/>
          </w:rPr>
          <w:t>8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D510F1" w:rsidRPr="000C3117">
        <w:rPr>
          <w:rFonts w:ascii="Times New Roman" w:hAnsi="Times New Roman" w:cs="Times New Roman"/>
        </w:rPr>
        <w:t xml:space="preserve">. </w:t>
      </w:r>
      <w:r w:rsidR="00425886" w:rsidRPr="000C3117">
        <w:rPr>
          <w:rFonts w:ascii="Times New Roman" w:hAnsi="Times New Roman" w:cs="Times New Roman"/>
        </w:rPr>
        <w:t xml:space="preserve">For these reasons, association of septum </w:t>
      </w:r>
      <w:r w:rsidR="00142382" w:rsidRPr="000C3117">
        <w:rPr>
          <w:rFonts w:ascii="Times New Roman" w:hAnsi="Times New Roman" w:cs="Times New Roman"/>
        </w:rPr>
        <w:t xml:space="preserve">with infertility is not certain and timing of pregnancy loss before 13 weeks 25.5% and %6.2 between 14- 22 weeks </w:t>
      </w:r>
      <w:hyperlink w:anchor="_ENREF_9" w:tooltip="Rackow, 2007 #48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>
          <w:rPr>
            <w:rFonts w:ascii="Times New Roman" w:hAnsi="Times New Roman" w:cs="Times New Roman"/>
          </w:rPr>
          <w:instrText xml:space="preserve"> ADDIN EN.CITE &lt;EndNote&gt;&lt;Cite&gt;&lt;Author&gt;Rackow&lt;/Author&gt;&lt;Year&gt;2007&lt;/Year&gt;&lt;RecNum&gt;48&lt;/RecNum&gt;&lt;DisplayText&gt;&lt;style face="superscript"&gt;9&lt;/style&gt;&lt;/DisplayText&gt;&lt;record&gt;&lt;rec-number&gt;48&lt;/rec-number&gt;&lt;foreign-keys&gt;&lt;key app="EN" db-id="2tf0wvaf7vzsfiepr9cxvewlsxafs5frrtar"&gt;48&lt;/key&gt;&lt;/foreign-keys&gt;&lt;ref-type name="Journal Article"&gt;17&lt;/ref-type&gt;&lt;contributors&gt;&lt;authors&gt;&lt;author&gt;Rackow, B. W.&lt;/author&gt;&lt;author&gt;Arici, A.&lt;/author&gt;&lt;/authors&gt;&lt;/contributors&gt;&lt;auth-address&gt;Division of Reproductive Endocrinology and Infertility, Department of Obstetrics, Gynecology, and Reproductive Sciences, Yale University School of Medicine, New Haven, Connecticut 06520-8063, USA. beth.rackow@yale.edu&lt;/auth-address&gt;&lt;titles&gt;&lt;title&gt;Reproductive performance of women with mullerian anomalies&lt;/title&gt;&lt;secondary-title&gt;Curr Opin Obstet Gynecol&lt;/secondary-title&gt;&lt;alt-title&gt;Current opinion in obstetrics &amp;amp; gynecology&lt;/alt-title&gt;&lt;/titles&gt;&lt;pages&gt;229-37&lt;/pages&gt;&lt;volume&gt;19&lt;/volume&gt;&lt;number&gt;3&lt;/number&gt;&lt;edition&gt;2007/05/15&lt;/edition&gt;&lt;keywords&gt;&lt;keyword&gt;Carcinogens&lt;/keyword&gt;&lt;keyword&gt;Diethylstilbestrol/adverse effects&lt;/keyword&gt;&lt;keyword&gt;Female&lt;/keyword&gt;&lt;keyword&gt;Humans&lt;/keyword&gt;&lt;keyword&gt;Hysterosalpingography&lt;/keyword&gt;&lt;keyword&gt;Mullerian Ducts/*abnormalities/surgery&lt;/keyword&gt;&lt;keyword&gt;Pregnancy&lt;/keyword&gt;&lt;keyword&gt;Pregnancy Outcome&lt;/keyword&gt;&lt;keyword&gt;*Reproduction/physiology&lt;/keyword&gt;&lt;keyword&gt;Uterus/embryology/surgery&lt;/keyword&gt;&lt;keyword&gt;Vagina/abnormalities&lt;/keyword&gt;&lt;/keywords&gt;&lt;dates&gt;&lt;year&gt;2007&lt;/year&gt;&lt;pub-dates&gt;&lt;date&gt;Jun&lt;/date&gt;&lt;/pub-dates&gt;&lt;/dates&gt;&lt;isbn&gt;1040-872X (Print)&amp;#xD;1040-872X (Linking)&lt;/isbn&gt;&lt;accession-num&gt;17495638&lt;/accession-num&gt;&lt;work-type&gt;Review&lt;/work-type&gt;&lt;urls&gt;&lt;related-urls&gt;&lt;url&gt;http://www.ncbi.nlm.nih.gov/pubmed/17495638&lt;/url&gt;&lt;/related-urls&gt;&lt;/urls&gt;&lt;electronic-resource-num&gt;10.1097/GCO.0b013e32814b0649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D008B6">
          <w:rPr>
            <w:rFonts w:ascii="Times New Roman" w:hAnsi="Times New Roman" w:cs="Times New Roman"/>
            <w:noProof/>
            <w:vertAlign w:val="superscript"/>
          </w:rPr>
          <w:t>9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1D636E" w:rsidRPr="000C3117">
        <w:rPr>
          <w:rFonts w:ascii="Times New Roman" w:hAnsi="Times New Roman" w:cs="Times New Roman"/>
        </w:rPr>
        <w:t xml:space="preserve">. </w:t>
      </w:r>
    </w:p>
    <w:p w14:paraId="5C267435" w14:textId="77777777" w:rsidR="00D510F1" w:rsidRPr="000C3117" w:rsidRDefault="00D510F1" w:rsidP="000C3117">
      <w:pPr>
        <w:rPr>
          <w:rFonts w:ascii="Times New Roman" w:hAnsi="Times New Roman" w:cs="Times New Roman"/>
        </w:rPr>
      </w:pPr>
    </w:p>
    <w:p w14:paraId="4A44F816" w14:textId="4C409BAB" w:rsidR="002F57A5" w:rsidRPr="000C3117" w:rsidRDefault="002D39C8" w:rsidP="000C3117">
      <w:pPr>
        <w:rPr>
          <w:rFonts w:ascii="Times New Roman" w:hAnsi="Times New Roman" w:cs="Times New Roman"/>
        </w:rPr>
      </w:pPr>
      <w:r w:rsidRPr="000C3117">
        <w:rPr>
          <w:rFonts w:ascii="Times New Roman" w:hAnsi="Times New Roman" w:cs="Times New Roman"/>
        </w:rPr>
        <w:t>Fetal survival rate in pregnancies with septate uterus has been reported as 6%–28%</w:t>
      </w:r>
      <w:r w:rsidR="00132D05" w:rsidRPr="000C3117">
        <w:rPr>
          <w:rFonts w:ascii="Times New Roman" w:hAnsi="Times New Roman" w:cs="Times New Roman"/>
        </w:rPr>
        <w:t xml:space="preserve"> </w:t>
      </w:r>
      <w:hyperlink w:anchor="_ENREF_10" w:tooltip="Homer, 2000 #53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>
          <w:rPr>
            <w:rFonts w:ascii="Times New Roman" w:hAnsi="Times New Roman" w:cs="Times New Roman"/>
          </w:rPr>
          <w:instrText xml:space="preserve"> ADDIN EN.CITE &lt;EndNote&gt;&lt;Cite&gt;&lt;Author&gt;Homer&lt;/Author&gt;&lt;Year&gt;2000&lt;/Year&gt;&lt;RecNum&gt;53&lt;/RecNum&gt;&lt;DisplayText&gt;&lt;style face="superscript"&gt;10&lt;/style&gt;&lt;/DisplayText&gt;&lt;record&gt;&lt;rec-number&gt;53&lt;/rec-number&gt;&lt;foreign-keys&gt;&lt;key app="EN" db-id="2tf0wvaf7vzsfiepr9cxvewlsxafs5frrtar"&gt;53&lt;/key&gt;&lt;/foreign-keys&gt;&lt;ref-type name="Journal Article"&gt;17&lt;/ref-type&gt;&lt;contributors&gt;&lt;authors&gt;&lt;author&gt;Homer, H. A.&lt;/author&gt;&lt;author&gt;Li, T. C.&lt;/author&gt;&lt;author&gt;Cooke, I. D.&lt;/author&gt;&lt;/authors&gt;&lt;/contributors&gt;&lt;auth-address&gt;Department of Obstetrics and Gynaecology, Jessop Hospital for Women, Sheffield, Yorkshire, United Kingdom.&lt;/auth-address&gt;&lt;titles&gt;&lt;title&gt;The septate uterus: a review of management and reproductive outcome&lt;/title&gt;&lt;secondary-title&gt;Fertil Steril&lt;/secondary-title&gt;&lt;alt-title&gt;Fertility and sterility&lt;/alt-title&gt;&lt;/titles&gt;&lt;pages&gt;1-14&lt;/pages&gt;&lt;volume&gt;73&lt;/volume&gt;&lt;number&gt;1&lt;/number&gt;&lt;edition&gt;2000/01/13&lt;/edition&gt;&lt;keywords&gt;&lt;keyword&gt;Female&lt;/keyword&gt;&lt;keyword&gt;Gynecologic Surgical Procedures&lt;/keyword&gt;&lt;keyword&gt;Humans&lt;/keyword&gt;&lt;keyword&gt;Hysterosalpingography&lt;/keyword&gt;&lt;keyword&gt;Hysteroscopy&lt;/keyword&gt;&lt;keyword&gt;Postoperative Complications&lt;/keyword&gt;&lt;keyword&gt;Pregnancy&lt;/keyword&gt;&lt;keyword&gt;Pregnancy Outcome&lt;/keyword&gt;&lt;keyword&gt;*Reproduction&lt;/keyword&gt;&lt;keyword&gt;*Treatment Outcome&lt;/keyword&gt;&lt;keyword&gt;Ultrasonography&lt;/keyword&gt;&lt;keyword&gt;Uterus/*abnormalities/embryology/surgery&lt;/keyword&gt;&lt;/keywords&gt;&lt;dates&gt;&lt;year&gt;2000&lt;/year&gt;&lt;pub-dates&gt;&lt;date&gt;Jan&lt;/date&gt;&lt;/pub-dates&gt;&lt;/dates&gt;&lt;isbn&gt;0015-0282 (Print)&amp;#xD;0015-0282 (Linking)&lt;/isbn&gt;&lt;accession-num&gt;10632403&lt;/accession-num&gt;&lt;work-type&gt;Review&lt;/work-type&gt;&lt;urls&gt;&lt;related-urls&gt;&lt;url&gt;http://www.ncbi.nlm.nih.gov/pubmed/10632403&lt;/url&gt;&lt;/related-urls&gt;&lt;/urls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D008B6">
          <w:rPr>
            <w:rFonts w:ascii="Times New Roman" w:hAnsi="Times New Roman" w:cs="Times New Roman"/>
            <w:noProof/>
            <w:vertAlign w:val="superscript"/>
          </w:rPr>
          <w:t>10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132D05" w:rsidRPr="000C3117">
        <w:rPr>
          <w:rFonts w:ascii="Times New Roman" w:hAnsi="Times New Roman" w:cs="Times New Roman"/>
        </w:rPr>
        <w:t>.</w:t>
      </w:r>
      <w:r w:rsidR="0066014C" w:rsidRPr="000C3117">
        <w:rPr>
          <w:rFonts w:ascii="Times New Roman" w:hAnsi="Times New Roman" w:cs="Times New Roman"/>
        </w:rPr>
        <w:t xml:space="preserve"> Those cases </w:t>
      </w:r>
      <w:proofErr w:type="gramStart"/>
      <w:r w:rsidR="0066014C" w:rsidRPr="000C3117">
        <w:rPr>
          <w:rFonts w:ascii="Times New Roman" w:hAnsi="Times New Roman" w:cs="Times New Roman"/>
        </w:rPr>
        <w:t>who</w:t>
      </w:r>
      <w:proofErr w:type="gramEnd"/>
      <w:r w:rsidR="0066014C" w:rsidRPr="000C3117">
        <w:rPr>
          <w:rFonts w:ascii="Times New Roman" w:hAnsi="Times New Roman" w:cs="Times New Roman"/>
        </w:rPr>
        <w:t xml:space="preserve"> survived and reached to term were supposed to have non-</w:t>
      </w:r>
      <w:proofErr w:type="spellStart"/>
      <w:r w:rsidR="0066014C" w:rsidRPr="000C3117">
        <w:rPr>
          <w:rFonts w:ascii="Times New Roman" w:hAnsi="Times New Roman" w:cs="Times New Roman"/>
        </w:rPr>
        <w:t>septal</w:t>
      </w:r>
      <w:proofErr w:type="spellEnd"/>
      <w:r w:rsidR="0066014C" w:rsidRPr="000C3117">
        <w:rPr>
          <w:rFonts w:ascii="Times New Roman" w:hAnsi="Times New Roman" w:cs="Times New Roman"/>
        </w:rPr>
        <w:t xml:space="preserve"> </w:t>
      </w:r>
      <w:proofErr w:type="spellStart"/>
      <w:r w:rsidR="0066014C" w:rsidRPr="000C3117">
        <w:rPr>
          <w:rFonts w:ascii="Times New Roman" w:hAnsi="Times New Roman" w:cs="Times New Roman"/>
        </w:rPr>
        <w:t>plasental</w:t>
      </w:r>
      <w:proofErr w:type="spellEnd"/>
      <w:r w:rsidR="0066014C" w:rsidRPr="000C3117">
        <w:rPr>
          <w:rFonts w:ascii="Times New Roman" w:hAnsi="Times New Roman" w:cs="Times New Roman"/>
        </w:rPr>
        <w:t xml:space="preserve"> implantation. </w:t>
      </w:r>
      <w:proofErr w:type="spellStart"/>
      <w:r w:rsidR="0066014C" w:rsidRPr="000C3117">
        <w:rPr>
          <w:rFonts w:ascii="Times New Roman" w:hAnsi="Times New Roman" w:cs="Times New Roman"/>
        </w:rPr>
        <w:t>Fedele</w:t>
      </w:r>
      <w:proofErr w:type="spellEnd"/>
      <w:r w:rsidR="0066014C" w:rsidRPr="000C3117">
        <w:rPr>
          <w:rFonts w:ascii="Times New Roman" w:hAnsi="Times New Roman" w:cs="Times New Roman"/>
        </w:rPr>
        <w:t xml:space="preserve"> L. et al studied pregnancy results</w:t>
      </w:r>
      <w:r w:rsidR="00EB0241" w:rsidRPr="000C3117">
        <w:rPr>
          <w:rFonts w:ascii="Times New Roman" w:hAnsi="Times New Roman" w:cs="Times New Roman"/>
        </w:rPr>
        <w:t xml:space="preserve"> </w:t>
      </w:r>
      <w:r w:rsidR="00C7672D" w:rsidRPr="000C3117">
        <w:rPr>
          <w:rFonts w:ascii="Times New Roman" w:hAnsi="Times New Roman" w:cs="Times New Roman"/>
        </w:rPr>
        <w:t xml:space="preserve">in cases with </w:t>
      </w:r>
      <w:r w:rsidR="0066014C" w:rsidRPr="000C3117">
        <w:rPr>
          <w:rFonts w:ascii="Times New Roman" w:hAnsi="Times New Roman" w:cs="Times New Roman"/>
        </w:rPr>
        <w:t>complete uterine septum. In their study 8</w:t>
      </w:r>
      <w:r w:rsidR="00463702" w:rsidRPr="000C3117">
        <w:rPr>
          <w:rFonts w:ascii="Times New Roman" w:hAnsi="Times New Roman" w:cs="Times New Roman"/>
        </w:rPr>
        <w:t xml:space="preserve"> of 12 pregnancies were</w:t>
      </w:r>
      <w:r w:rsidR="00E37139" w:rsidRPr="000C3117">
        <w:rPr>
          <w:rFonts w:ascii="Times New Roman" w:hAnsi="Times New Roman" w:cs="Times New Roman"/>
        </w:rPr>
        <w:t xml:space="preserve"> ended </w:t>
      </w:r>
      <w:r w:rsidR="0066014C" w:rsidRPr="000C3117">
        <w:rPr>
          <w:rFonts w:ascii="Times New Roman" w:hAnsi="Times New Roman" w:cs="Times New Roman"/>
        </w:rPr>
        <w:t>with</w:t>
      </w:r>
      <w:r w:rsidR="00E37139" w:rsidRPr="000C3117">
        <w:rPr>
          <w:rFonts w:ascii="Times New Roman" w:hAnsi="Times New Roman" w:cs="Times New Roman"/>
        </w:rPr>
        <w:t xml:space="preserve"> abortion, one </w:t>
      </w:r>
      <w:r w:rsidR="00463702" w:rsidRPr="000C3117">
        <w:rPr>
          <w:rFonts w:ascii="Times New Roman" w:hAnsi="Times New Roman" w:cs="Times New Roman"/>
        </w:rPr>
        <w:t>had</w:t>
      </w:r>
      <w:r w:rsidR="00E37139" w:rsidRPr="000C3117">
        <w:rPr>
          <w:rFonts w:ascii="Times New Roman" w:hAnsi="Times New Roman" w:cs="Times New Roman"/>
        </w:rPr>
        <w:t xml:space="preserve"> preterm birth and only three had term </w:t>
      </w:r>
      <w:r w:rsidR="00463702" w:rsidRPr="000C3117">
        <w:rPr>
          <w:rFonts w:ascii="Times New Roman" w:hAnsi="Times New Roman" w:cs="Times New Roman"/>
        </w:rPr>
        <w:t>birth</w:t>
      </w:r>
      <w:r w:rsidR="0066014C" w:rsidRPr="000C3117">
        <w:rPr>
          <w:rFonts w:ascii="Times New Roman" w:hAnsi="Times New Roman" w:cs="Times New Roman"/>
        </w:rPr>
        <w:t>s</w:t>
      </w:r>
      <w:r w:rsidR="00463702" w:rsidRPr="000C3117">
        <w:rPr>
          <w:rFonts w:ascii="Times New Roman" w:hAnsi="Times New Roman" w:cs="Times New Roman"/>
        </w:rPr>
        <w:t>. Placentas of all three term births w</w:t>
      </w:r>
      <w:r w:rsidR="0066014C" w:rsidRPr="000C3117">
        <w:rPr>
          <w:rFonts w:ascii="Times New Roman" w:hAnsi="Times New Roman" w:cs="Times New Roman"/>
        </w:rPr>
        <w:t>ere</w:t>
      </w:r>
      <w:r w:rsidR="00463702" w:rsidRPr="000C3117">
        <w:rPr>
          <w:rFonts w:ascii="Times New Roman" w:hAnsi="Times New Roman" w:cs="Times New Roman"/>
        </w:rPr>
        <w:t xml:space="preserve"> implanted on </w:t>
      </w:r>
      <w:r w:rsidR="0066014C" w:rsidRPr="000C3117">
        <w:rPr>
          <w:rFonts w:ascii="Times New Roman" w:hAnsi="Times New Roman" w:cs="Times New Roman"/>
        </w:rPr>
        <w:t xml:space="preserve">the </w:t>
      </w:r>
      <w:r w:rsidR="004C2B9D">
        <w:rPr>
          <w:rFonts w:ascii="Times New Roman" w:hAnsi="Times New Roman" w:cs="Times New Roman"/>
        </w:rPr>
        <w:t>lateral wall of the uterus</w:t>
      </w:r>
      <w:hyperlink w:anchor="_ENREF_11" w:tooltip="Fedele, 1989 #50" w:history="1">
        <w:r w:rsidR="00D008B6" w:rsidRPr="000C3117">
          <w:rPr>
            <w:rFonts w:ascii="Times New Roman" w:hAnsi="Times New Roman" w:cs="Times New Roman"/>
          </w:rPr>
          <w:fldChar w:fldCharType="begin"/>
        </w:r>
        <w:r w:rsidR="00D008B6">
          <w:rPr>
            <w:rFonts w:ascii="Times New Roman" w:hAnsi="Times New Roman" w:cs="Times New Roman"/>
          </w:rPr>
          <w:instrText xml:space="preserve"> ADDIN EN.CITE &lt;EndNote&gt;&lt;Cite&gt;&lt;Author&gt;Fedele&lt;/Author&gt;&lt;Year&gt;1989&lt;/Year&gt;&lt;RecNum&gt;50&lt;/RecNum&gt;&lt;DisplayText&gt;&lt;style face="superscript"&gt;11&lt;/style&gt;&lt;/DisplayText&gt;&lt;record&gt;&lt;rec-number&gt;50&lt;/rec-number&gt;&lt;foreign-keys&gt;&lt;key app="EN" db-id="2tf0wvaf7vzsfiepr9cxvewlsxafs5frrtar"&gt;50&lt;/key&gt;&lt;/foreign-keys&gt;&lt;ref-type name="Journal Article"&gt;17&lt;/ref-type&gt;&lt;contributors&gt;&lt;authors&gt;&lt;author&gt;Fedele, L.&lt;/author&gt;&lt;author&gt;Dorta, M.&lt;/author&gt;&lt;author&gt;Brioschi, D.&lt;/author&gt;&lt;author&gt;Giudici, M. N.&lt;/author&gt;&lt;author&gt;Candiani, G. B.&lt;/author&gt;&lt;/authors&gt;&lt;/contributors&gt;&lt;auth-address&gt;Clinica Ostetrico-Ginecologica I, Universita di Milano, Italy.&lt;/auth-address&gt;&lt;titles&gt;&lt;title&gt;Pregnancies in septate uteri: outcome in relation to site of uterine implantation as determined by sonography&lt;/title&gt;&lt;secondary-title&gt;AJR Am J Roentgenol&lt;/secondary-title&gt;&lt;alt-title&gt;AJR. American journal of roentgenology&lt;/alt-title&gt;&lt;/titles&gt;&lt;pages&gt;781-4&lt;/pages&gt;&lt;volume&gt;152&lt;/volume&gt;&lt;number&gt;4&lt;/number&gt;&lt;edition&gt;1989/04/01&lt;/edition&gt;&lt;keywords&gt;&lt;keyword&gt;Adult&lt;/keyword&gt;&lt;keyword&gt;*Embryo Implantation&lt;/keyword&gt;&lt;keyword&gt;Female&lt;/keyword&gt;&lt;keyword&gt;Humans&lt;/keyword&gt;&lt;keyword&gt;*Mullerian Ducts&lt;/keyword&gt;&lt;keyword&gt;Pregnancy&lt;/keyword&gt;&lt;keyword&gt;*Pregnancy Outcome&lt;/keyword&gt;&lt;keyword&gt;Prognosis&lt;/keyword&gt;&lt;keyword&gt;*Ultrasonography&lt;/keyword&gt;&lt;keyword&gt;Uterus/*abnormalities&lt;/keyword&gt;&lt;/keywords&gt;&lt;dates&gt;&lt;year&gt;1989&lt;/year&gt;&lt;pub-dates&gt;&lt;date&gt;Apr&lt;/date&gt;&lt;/pub-dates&gt;&lt;/dates&gt;&lt;isbn&gt;0361-803X (Print)&amp;#xD;0361-803X (Linking)&lt;/isbn&gt;&lt;accession-num&gt;2646869&lt;/accession-num&gt;&lt;urls&gt;&lt;related-urls&gt;&lt;url&gt;http://www.ncbi.nlm.nih.gov/pubmed/2646869&lt;/url&gt;&lt;/related-urls&gt;&lt;/urls&gt;&lt;electronic-resource-num&gt;10.2214/ajr.152.4.781&lt;/electronic-resource-num&gt;&lt;language&gt;eng&lt;/language&gt;&lt;/record&gt;&lt;/Cite&gt;&lt;/EndNote&gt;</w:instrText>
        </w:r>
        <w:r w:rsidR="00D008B6" w:rsidRPr="000C3117">
          <w:rPr>
            <w:rFonts w:ascii="Times New Roman" w:hAnsi="Times New Roman" w:cs="Times New Roman"/>
          </w:rPr>
          <w:fldChar w:fldCharType="separate"/>
        </w:r>
        <w:r w:rsidR="00D008B6" w:rsidRPr="00D008B6">
          <w:rPr>
            <w:rFonts w:ascii="Times New Roman" w:hAnsi="Times New Roman" w:cs="Times New Roman"/>
            <w:noProof/>
            <w:vertAlign w:val="superscript"/>
          </w:rPr>
          <w:t>11</w:t>
        </w:r>
        <w:r w:rsidR="00D008B6" w:rsidRPr="000C3117">
          <w:rPr>
            <w:rFonts w:ascii="Times New Roman" w:hAnsi="Times New Roman" w:cs="Times New Roman"/>
          </w:rPr>
          <w:fldChar w:fldCharType="end"/>
        </w:r>
      </w:hyperlink>
      <w:r w:rsidR="006F7A1D" w:rsidRPr="000C3117">
        <w:rPr>
          <w:rFonts w:ascii="Times New Roman" w:hAnsi="Times New Roman" w:cs="Times New Roman"/>
        </w:rPr>
        <w:t xml:space="preserve">. </w:t>
      </w:r>
      <w:r w:rsidR="009C7ADD" w:rsidRPr="000C3117">
        <w:rPr>
          <w:rFonts w:ascii="Times New Roman" w:hAnsi="Times New Roman" w:cs="Times New Roman"/>
        </w:rPr>
        <w:t xml:space="preserve">On the other hand, in our case </w:t>
      </w:r>
      <w:r w:rsidR="0066014C" w:rsidRPr="000C3117">
        <w:rPr>
          <w:rFonts w:ascii="Times New Roman" w:hAnsi="Times New Roman" w:cs="Times New Roman"/>
        </w:rPr>
        <w:t>even if plac</w:t>
      </w:r>
      <w:r w:rsidRPr="000C3117">
        <w:rPr>
          <w:rFonts w:ascii="Times New Roman" w:hAnsi="Times New Roman" w:cs="Times New Roman"/>
        </w:rPr>
        <w:t xml:space="preserve">enta </w:t>
      </w:r>
      <w:r w:rsidR="0066014C" w:rsidRPr="000C3117">
        <w:rPr>
          <w:rFonts w:ascii="Times New Roman" w:hAnsi="Times New Roman" w:cs="Times New Roman"/>
        </w:rPr>
        <w:t xml:space="preserve">was </w:t>
      </w:r>
      <w:r w:rsidRPr="000C3117">
        <w:rPr>
          <w:rFonts w:ascii="Times New Roman" w:hAnsi="Times New Roman" w:cs="Times New Roman"/>
        </w:rPr>
        <w:t xml:space="preserve">implanted mostly on the septum in the first trimester, at least a </w:t>
      </w:r>
      <w:r w:rsidR="00C7672D" w:rsidRPr="000C3117">
        <w:rPr>
          <w:rFonts w:ascii="Times New Roman" w:hAnsi="Times New Roman" w:cs="Times New Roman"/>
        </w:rPr>
        <w:t>1/3</w:t>
      </w:r>
      <w:r w:rsidRPr="000C3117">
        <w:rPr>
          <w:rFonts w:ascii="Times New Roman" w:hAnsi="Times New Roman" w:cs="Times New Roman"/>
        </w:rPr>
        <w:t xml:space="preserve"> of it in the second </w:t>
      </w:r>
      <w:r w:rsidR="0066014C" w:rsidRPr="000C3117">
        <w:rPr>
          <w:rFonts w:ascii="Times New Roman" w:hAnsi="Times New Roman" w:cs="Times New Roman"/>
        </w:rPr>
        <w:t xml:space="preserve">and </w:t>
      </w:r>
      <w:r w:rsidRPr="000C3117">
        <w:rPr>
          <w:rFonts w:ascii="Times New Roman" w:hAnsi="Times New Roman" w:cs="Times New Roman"/>
        </w:rPr>
        <w:t>third trimester</w:t>
      </w:r>
      <w:r w:rsidR="00C7672D" w:rsidRPr="000C3117">
        <w:rPr>
          <w:rFonts w:ascii="Times New Roman" w:hAnsi="Times New Roman" w:cs="Times New Roman"/>
        </w:rPr>
        <w:t>,</w:t>
      </w:r>
      <w:r w:rsidRPr="000C3117">
        <w:rPr>
          <w:rFonts w:ascii="Times New Roman" w:hAnsi="Times New Roman" w:cs="Times New Roman"/>
        </w:rPr>
        <w:t xml:space="preserve"> </w:t>
      </w:r>
      <w:r w:rsidR="009C7ADD" w:rsidRPr="000C3117">
        <w:rPr>
          <w:rFonts w:ascii="Times New Roman" w:hAnsi="Times New Roman" w:cs="Times New Roman"/>
        </w:rPr>
        <w:t xml:space="preserve">the pregnancy was ended </w:t>
      </w:r>
      <w:r w:rsidR="007F7B92" w:rsidRPr="000C3117">
        <w:rPr>
          <w:rFonts w:ascii="Times New Roman" w:hAnsi="Times New Roman" w:cs="Times New Roman"/>
        </w:rPr>
        <w:t xml:space="preserve">at </w:t>
      </w:r>
      <w:r w:rsidR="0066014C" w:rsidRPr="000C3117">
        <w:rPr>
          <w:rFonts w:ascii="Times New Roman" w:hAnsi="Times New Roman" w:cs="Times New Roman"/>
        </w:rPr>
        <w:t>term (37 +4 gestational week)</w:t>
      </w:r>
      <w:r w:rsidR="009C7ADD" w:rsidRPr="000C3117">
        <w:rPr>
          <w:rFonts w:ascii="Times New Roman" w:hAnsi="Times New Roman" w:cs="Times New Roman"/>
        </w:rPr>
        <w:t xml:space="preserve">. </w:t>
      </w:r>
    </w:p>
    <w:p w14:paraId="19D519E6" w14:textId="23D1964A" w:rsidR="002A6893" w:rsidRPr="000C3117" w:rsidRDefault="002A6893" w:rsidP="000C3117">
      <w:pPr>
        <w:rPr>
          <w:rFonts w:ascii="Times New Roman" w:hAnsi="Times New Roman" w:cs="Times New Roman"/>
        </w:rPr>
      </w:pPr>
    </w:p>
    <w:p w14:paraId="07CD4B69" w14:textId="77777777" w:rsidR="005F47B3" w:rsidRDefault="005F47B3" w:rsidP="000C3117">
      <w:pPr>
        <w:rPr>
          <w:rFonts w:ascii="Times New Roman" w:hAnsi="Times New Roman" w:cs="Times New Roman"/>
        </w:rPr>
      </w:pPr>
    </w:p>
    <w:p w14:paraId="69D2B270" w14:textId="531474D6" w:rsidR="005F47B3" w:rsidRPr="005F47B3" w:rsidRDefault="005F47B3" w:rsidP="000C3117">
      <w:pPr>
        <w:rPr>
          <w:rFonts w:ascii="Times New Roman" w:hAnsi="Times New Roman" w:cs="Times New Roman"/>
          <w:b/>
        </w:rPr>
      </w:pPr>
      <w:r w:rsidRPr="005F47B3">
        <w:rPr>
          <w:rFonts w:ascii="Times New Roman" w:hAnsi="Times New Roman" w:cs="Times New Roman"/>
          <w:b/>
        </w:rPr>
        <w:t>Conclusion</w:t>
      </w:r>
    </w:p>
    <w:p w14:paraId="1F4F3BD6" w14:textId="08F7D70D" w:rsidR="000B0AFA" w:rsidRPr="000C3117" w:rsidRDefault="005F47B3" w:rsidP="000C31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2A6893" w:rsidRPr="000C3117">
        <w:rPr>
          <w:rFonts w:ascii="Times New Roman" w:hAnsi="Times New Roman" w:cs="Times New Roman"/>
        </w:rPr>
        <w:t>n contrast what is believed, pregnancy with placental implantation on complete uterine septum may progress successfully</w:t>
      </w:r>
      <w:r w:rsidR="00AB2C5B" w:rsidRPr="000C3117">
        <w:rPr>
          <w:rFonts w:ascii="Times New Roman" w:hAnsi="Times New Roman" w:cs="Times New Roman"/>
        </w:rPr>
        <w:t xml:space="preserve">. </w:t>
      </w:r>
      <w:r w:rsidR="002A6893" w:rsidRPr="000C3117">
        <w:rPr>
          <w:rFonts w:ascii="Times New Roman" w:hAnsi="Times New Roman" w:cs="Times New Roman"/>
        </w:rPr>
        <w:t>When</w:t>
      </w:r>
      <w:r w:rsidR="00AB2C5B" w:rsidRPr="000C3117">
        <w:rPr>
          <w:rFonts w:ascii="Times New Roman" w:hAnsi="Times New Roman" w:cs="Times New Roman"/>
        </w:rPr>
        <w:t xml:space="preserve"> septum was diagnosed during the pregnancy, </w:t>
      </w:r>
      <w:r w:rsidR="002A6893" w:rsidRPr="000C3117">
        <w:rPr>
          <w:rFonts w:ascii="Times New Roman" w:hAnsi="Times New Roman" w:cs="Times New Roman"/>
        </w:rPr>
        <w:t xml:space="preserve">even if </w:t>
      </w:r>
      <w:r w:rsidR="00AB2C5B" w:rsidRPr="000C3117">
        <w:rPr>
          <w:rFonts w:ascii="Times New Roman" w:hAnsi="Times New Roman" w:cs="Times New Roman"/>
        </w:rPr>
        <w:t xml:space="preserve">placental implantation </w:t>
      </w:r>
      <w:r w:rsidR="002A6893" w:rsidRPr="000C3117">
        <w:rPr>
          <w:rFonts w:ascii="Times New Roman" w:hAnsi="Times New Roman" w:cs="Times New Roman"/>
        </w:rPr>
        <w:t>is on the septum</w:t>
      </w:r>
      <w:r w:rsidR="0038329B" w:rsidRPr="000C3117">
        <w:rPr>
          <w:rFonts w:ascii="Times New Roman" w:hAnsi="Times New Roman" w:cs="Times New Roman"/>
        </w:rPr>
        <w:t>, patient should be informed that</w:t>
      </w:r>
      <w:r w:rsidR="00AB2C5B" w:rsidRPr="000C3117">
        <w:rPr>
          <w:rFonts w:ascii="Times New Roman" w:hAnsi="Times New Roman" w:cs="Times New Roman"/>
        </w:rPr>
        <w:t xml:space="preserve"> </w:t>
      </w:r>
      <w:r w:rsidR="002A6893" w:rsidRPr="000C3117">
        <w:rPr>
          <w:rFonts w:ascii="Times New Roman" w:hAnsi="Times New Roman" w:cs="Times New Roman"/>
        </w:rPr>
        <w:t xml:space="preserve">it </w:t>
      </w:r>
      <w:proofErr w:type="gramStart"/>
      <w:r w:rsidR="002A6893" w:rsidRPr="000C3117">
        <w:rPr>
          <w:rFonts w:ascii="Times New Roman" w:hAnsi="Times New Roman" w:cs="Times New Roman"/>
        </w:rPr>
        <w:t>may</w:t>
      </w:r>
      <w:proofErr w:type="gramEnd"/>
      <w:r w:rsidR="002A6893" w:rsidRPr="000C3117">
        <w:rPr>
          <w:rFonts w:ascii="Times New Roman" w:hAnsi="Times New Roman" w:cs="Times New Roman"/>
        </w:rPr>
        <w:t xml:space="preserve"> not cause a pregnancy complication.</w:t>
      </w:r>
    </w:p>
    <w:p w14:paraId="3DB74BD2" w14:textId="77777777" w:rsidR="000B0AFA" w:rsidRPr="000C3117" w:rsidRDefault="000B0AFA" w:rsidP="000C3117">
      <w:pPr>
        <w:pStyle w:val="ListParagraph"/>
        <w:ind w:left="396"/>
        <w:rPr>
          <w:rFonts w:ascii="Times New Roman" w:hAnsi="Times New Roman" w:cs="Times New Roman"/>
          <w:lang w:val="tr-TR"/>
        </w:rPr>
      </w:pPr>
    </w:p>
    <w:p w14:paraId="5EB74A9C" w14:textId="77777777" w:rsidR="00132D05" w:rsidRPr="000C3117" w:rsidRDefault="00132D05" w:rsidP="000C3117">
      <w:pPr>
        <w:pStyle w:val="ListParagraph"/>
        <w:jc w:val="center"/>
        <w:rPr>
          <w:rFonts w:ascii="Times New Roman" w:hAnsi="Times New Roman" w:cs="Times New Roman"/>
          <w:lang w:val="tr-TR"/>
        </w:rPr>
      </w:pPr>
    </w:p>
    <w:p w14:paraId="38B62EB8" w14:textId="77777777" w:rsidR="00132D05" w:rsidRPr="000C3117" w:rsidRDefault="00132D05" w:rsidP="000C3117">
      <w:pPr>
        <w:pStyle w:val="ListParagraph"/>
        <w:jc w:val="center"/>
        <w:rPr>
          <w:rFonts w:ascii="Times New Roman" w:hAnsi="Times New Roman" w:cs="Times New Roman"/>
          <w:lang w:val="tr-TR"/>
        </w:rPr>
      </w:pPr>
    </w:p>
    <w:p w14:paraId="402B1FD6" w14:textId="77777777" w:rsidR="00132D05" w:rsidRPr="000C3117" w:rsidRDefault="00132D05" w:rsidP="000C3117">
      <w:pPr>
        <w:pStyle w:val="ListParagraph"/>
        <w:jc w:val="center"/>
        <w:rPr>
          <w:rFonts w:ascii="Times New Roman" w:hAnsi="Times New Roman" w:cs="Times New Roman"/>
          <w:lang w:val="tr-TR"/>
        </w:rPr>
      </w:pPr>
    </w:p>
    <w:p w14:paraId="573C004B" w14:textId="33E42E3D" w:rsidR="000443AB" w:rsidRPr="000443AB" w:rsidRDefault="000443AB" w:rsidP="000443AB">
      <w:pPr>
        <w:rPr>
          <w:rFonts w:ascii="Times New Roman" w:eastAsia="Times New Roman" w:hAnsi="Times New Roman" w:cs="Times New Roman"/>
        </w:rPr>
      </w:pPr>
      <w:r w:rsidRPr="000443AB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Acknowledgements: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None</w:t>
      </w:r>
    </w:p>
    <w:p w14:paraId="15E9ADB0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40B8F6AE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12DC3E77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26551920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29B19573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1CBF38CB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6EF27951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672513C1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1473D2B8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3A679D22" w14:textId="77777777" w:rsidR="000443AB" w:rsidRDefault="000443AB" w:rsidP="00607C5D">
      <w:pPr>
        <w:jc w:val="both"/>
        <w:rPr>
          <w:rFonts w:ascii="Times New Roman" w:hAnsi="Times New Roman" w:cs="Times New Roman"/>
          <w:lang w:val="tr-TR"/>
        </w:rPr>
      </w:pPr>
    </w:p>
    <w:p w14:paraId="73B8534E" w14:textId="3B5DBB5D" w:rsidR="00607C5D" w:rsidRPr="000443AB" w:rsidRDefault="00607C5D" w:rsidP="00607C5D">
      <w:pPr>
        <w:jc w:val="both"/>
        <w:rPr>
          <w:rFonts w:ascii="Times New Roman" w:hAnsi="Times New Roman" w:cs="Times New Roman"/>
          <w:lang w:val="tr-TR"/>
        </w:rPr>
      </w:pPr>
      <w:proofErr w:type="spellStart"/>
      <w:r w:rsidRPr="00607C5D">
        <w:rPr>
          <w:rFonts w:ascii="Times New Roman" w:hAnsi="Times New Roman" w:cs="Times New Roman"/>
          <w:b/>
          <w:lang w:val="tr-TR"/>
        </w:rPr>
        <w:t>Disclosure</w:t>
      </w:r>
      <w:proofErr w:type="spellEnd"/>
      <w:r>
        <w:rPr>
          <w:rFonts w:ascii="Times New Roman" w:hAnsi="Times New Roman" w:cs="Times New Roman"/>
          <w:b/>
          <w:lang w:val="tr-TR"/>
        </w:rPr>
        <w:t xml:space="preserve">: </w:t>
      </w:r>
      <w:proofErr w:type="spellStart"/>
      <w:r>
        <w:rPr>
          <w:rFonts w:ascii="Times New Roman" w:hAnsi="Times New Roman" w:cs="Times New Roman"/>
          <w:lang w:val="tr-TR"/>
        </w:rPr>
        <w:t>There</w:t>
      </w:r>
      <w:proofErr w:type="spellEnd"/>
      <w:r>
        <w:rPr>
          <w:rFonts w:ascii="Times New Roman" w:hAnsi="Times New Roman" w:cs="Times New Roman"/>
          <w:lang w:val="tr-TR"/>
        </w:rPr>
        <w:t xml:space="preserve"> is </w:t>
      </w:r>
      <w:proofErr w:type="spellStart"/>
      <w:r>
        <w:rPr>
          <w:rFonts w:ascii="Times New Roman" w:hAnsi="Times New Roman" w:cs="Times New Roman"/>
          <w:lang w:val="tr-TR"/>
        </w:rPr>
        <w:t>no</w:t>
      </w:r>
      <w:proofErr w:type="spell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conflict</w:t>
      </w:r>
      <w:proofErr w:type="spellEnd"/>
      <w:r>
        <w:rPr>
          <w:rFonts w:ascii="Times New Roman" w:hAnsi="Times New Roman" w:cs="Times New Roman"/>
          <w:lang w:val="tr-TR"/>
        </w:rPr>
        <w:t xml:space="preserve"> of </w:t>
      </w:r>
      <w:proofErr w:type="spellStart"/>
      <w:r>
        <w:rPr>
          <w:rFonts w:ascii="Times New Roman" w:hAnsi="Times New Roman" w:cs="Times New Roman"/>
          <w:lang w:val="tr-TR"/>
        </w:rPr>
        <w:t>interest</w:t>
      </w:r>
      <w:proofErr w:type="spellEnd"/>
      <w:r>
        <w:rPr>
          <w:rFonts w:ascii="Times New Roman" w:hAnsi="Times New Roman" w:cs="Times New Roman"/>
          <w:lang w:val="tr-TR"/>
        </w:rPr>
        <w:t>.</w:t>
      </w:r>
    </w:p>
    <w:p w14:paraId="62E1AB68" w14:textId="77777777" w:rsidR="00CE0A01" w:rsidRDefault="00CE0A01" w:rsidP="00132D05">
      <w:pPr>
        <w:pStyle w:val="ListParagraph"/>
        <w:jc w:val="center"/>
        <w:rPr>
          <w:rFonts w:ascii="Times New Roman" w:hAnsi="Times New Roman" w:cs="Times New Roman"/>
          <w:sz w:val="16"/>
          <w:szCs w:val="16"/>
          <w:lang w:val="tr-TR"/>
        </w:rPr>
      </w:pPr>
    </w:p>
    <w:p w14:paraId="3974DBBF" w14:textId="77777777" w:rsidR="00132D05" w:rsidRDefault="00132D05" w:rsidP="00132D05">
      <w:pPr>
        <w:pStyle w:val="ListParagraph"/>
        <w:jc w:val="center"/>
        <w:rPr>
          <w:rFonts w:ascii="Times New Roman" w:hAnsi="Times New Roman" w:cs="Times New Roman"/>
          <w:sz w:val="16"/>
          <w:szCs w:val="16"/>
          <w:lang w:val="tr-TR"/>
        </w:rPr>
      </w:pPr>
    </w:p>
    <w:p w14:paraId="531EF5DE" w14:textId="77777777" w:rsidR="00132D05" w:rsidRDefault="00132D05" w:rsidP="00132D05">
      <w:pPr>
        <w:pStyle w:val="ListParagraph"/>
        <w:jc w:val="center"/>
        <w:rPr>
          <w:rFonts w:ascii="Times New Roman" w:hAnsi="Times New Roman" w:cs="Times New Roman"/>
          <w:sz w:val="16"/>
          <w:szCs w:val="16"/>
          <w:lang w:val="tr-TR"/>
        </w:rPr>
      </w:pPr>
    </w:p>
    <w:p w14:paraId="65CB2A6D" w14:textId="77777777" w:rsidR="00132D05" w:rsidRDefault="00132D05" w:rsidP="00132D05">
      <w:pPr>
        <w:pStyle w:val="ListParagraph"/>
        <w:jc w:val="center"/>
        <w:rPr>
          <w:rFonts w:ascii="Times New Roman" w:hAnsi="Times New Roman" w:cs="Times New Roman"/>
          <w:sz w:val="16"/>
          <w:szCs w:val="16"/>
          <w:lang w:val="tr-TR"/>
        </w:rPr>
      </w:pPr>
    </w:p>
    <w:p w14:paraId="55E70FCF" w14:textId="77777777" w:rsidR="00607C5D" w:rsidRDefault="00607C5D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br w:type="page"/>
      </w:r>
    </w:p>
    <w:p w14:paraId="455B7BAA" w14:textId="77777777" w:rsidR="00D008B6" w:rsidRPr="00D008B6" w:rsidRDefault="00F56E3D" w:rsidP="00D008B6">
      <w:pPr>
        <w:pStyle w:val="ListParagraph"/>
        <w:jc w:val="center"/>
        <w:rPr>
          <w:rFonts w:ascii="Cambria" w:hAnsi="Cambria" w:cs="Times New Roman"/>
          <w:noProof/>
          <w:lang w:val="tr-TR"/>
        </w:rPr>
      </w:pPr>
      <w:r w:rsidRPr="000C3117">
        <w:rPr>
          <w:rFonts w:ascii="Times New Roman" w:hAnsi="Times New Roman" w:cs="Times New Roman"/>
          <w:lang w:val="tr-TR"/>
        </w:rPr>
        <w:lastRenderedPageBreak/>
        <w:fldChar w:fldCharType="begin"/>
      </w:r>
      <w:r w:rsidR="000B0AFA" w:rsidRPr="000C3117">
        <w:rPr>
          <w:rFonts w:ascii="Times New Roman" w:hAnsi="Times New Roman" w:cs="Times New Roman"/>
          <w:lang w:val="tr-TR"/>
        </w:rPr>
        <w:instrText xml:space="preserve"> ADDIN EN.REFLIST </w:instrText>
      </w:r>
      <w:r w:rsidRPr="000C3117">
        <w:rPr>
          <w:rFonts w:ascii="Times New Roman" w:hAnsi="Times New Roman" w:cs="Times New Roman"/>
          <w:lang w:val="tr-TR"/>
        </w:rPr>
        <w:fldChar w:fldCharType="separate"/>
      </w:r>
      <w:r w:rsidR="00D008B6" w:rsidRPr="00D008B6">
        <w:rPr>
          <w:rFonts w:ascii="Cambria" w:hAnsi="Cambria" w:cs="Times New Roman"/>
          <w:noProof/>
          <w:lang w:val="tr-TR"/>
        </w:rPr>
        <w:t>REFERENCES</w:t>
      </w:r>
    </w:p>
    <w:p w14:paraId="69C2B33F" w14:textId="77777777" w:rsidR="00D008B6" w:rsidRPr="00D008B6" w:rsidRDefault="00D008B6" w:rsidP="00D008B6">
      <w:pPr>
        <w:pStyle w:val="ListParagraph"/>
        <w:jc w:val="center"/>
        <w:rPr>
          <w:rFonts w:ascii="Cambria" w:hAnsi="Cambria" w:cs="Times New Roman"/>
          <w:noProof/>
          <w:lang w:val="tr-TR"/>
        </w:rPr>
      </w:pPr>
    </w:p>
    <w:p w14:paraId="1998D7D6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1" w:name="_ENREF_1"/>
      <w:r>
        <w:rPr>
          <w:rFonts w:ascii="Cambria" w:hAnsi="Cambria" w:cs="Times New Roman"/>
          <w:noProof/>
          <w:lang w:val="tr-TR"/>
        </w:rPr>
        <w:t>[1]</w:t>
      </w:r>
      <w:r>
        <w:rPr>
          <w:rFonts w:ascii="Cambria" w:hAnsi="Cambria" w:cs="Times New Roman"/>
          <w:noProof/>
          <w:lang w:val="tr-TR"/>
        </w:rPr>
        <w:tab/>
        <w:t xml:space="preserve">Acien P. Incidence of Mullerian defects in fertile and infertile women. </w:t>
      </w:r>
      <w:r w:rsidRPr="00D008B6">
        <w:rPr>
          <w:rFonts w:ascii="Cambria" w:hAnsi="Cambria" w:cs="Times New Roman"/>
          <w:i/>
          <w:noProof/>
          <w:lang w:val="tr-TR"/>
        </w:rPr>
        <w:t>Hum Reprod</w:t>
      </w:r>
      <w:r>
        <w:rPr>
          <w:rFonts w:ascii="Cambria" w:hAnsi="Cambria" w:cs="Times New Roman"/>
          <w:noProof/>
          <w:lang w:val="tr-TR"/>
        </w:rPr>
        <w:t>. 1997;</w:t>
      </w:r>
      <w:r w:rsidRPr="00D008B6">
        <w:rPr>
          <w:rFonts w:ascii="Cambria" w:hAnsi="Cambria" w:cs="Times New Roman"/>
          <w:b/>
          <w:noProof/>
          <w:lang w:val="tr-TR"/>
        </w:rPr>
        <w:t>12</w:t>
      </w:r>
      <w:r>
        <w:rPr>
          <w:rFonts w:ascii="Cambria" w:hAnsi="Cambria" w:cs="Times New Roman"/>
          <w:noProof/>
          <w:lang w:val="tr-TR"/>
        </w:rPr>
        <w:t>(7):1372-6.</w:t>
      </w:r>
      <w:bookmarkEnd w:id="1"/>
    </w:p>
    <w:p w14:paraId="076C2409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2" w:name="_ENREF_2"/>
      <w:r>
        <w:rPr>
          <w:rFonts w:ascii="Cambria" w:hAnsi="Cambria" w:cs="Times New Roman"/>
          <w:noProof/>
          <w:lang w:val="tr-TR"/>
        </w:rPr>
        <w:t>[2]</w:t>
      </w:r>
      <w:r>
        <w:rPr>
          <w:rFonts w:ascii="Cambria" w:hAnsi="Cambria" w:cs="Times New Roman"/>
          <w:noProof/>
          <w:lang w:val="tr-TR"/>
        </w:rPr>
        <w:tab/>
        <w:t xml:space="preserve">Heinonen PK. Reproductive performance of women with uterine anomalies after abdominal or hysteroscopic metroplasty or no surgical treatment. </w:t>
      </w:r>
      <w:r w:rsidRPr="00D008B6">
        <w:rPr>
          <w:rFonts w:ascii="Cambria" w:hAnsi="Cambria" w:cs="Times New Roman"/>
          <w:i/>
          <w:noProof/>
          <w:lang w:val="tr-TR"/>
        </w:rPr>
        <w:t>J Am Assoc Gynecol Laparosc</w:t>
      </w:r>
      <w:r>
        <w:rPr>
          <w:rFonts w:ascii="Cambria" w:hAnsi="Cambria" w:cs="Times New Roman"/>
          <w:noProof/>
          <w:lang w:val="tr-TR"/>
        </w:rPr>
        <w:t>. 1997;</w:t>
      </w:r>
      <w:r w:rsidRPr="00D008B6">
        <w:rPr>
          <w:rFonts w:ascii="Cambria" w:hAnsi="Cambria" w:cs="Times New Roman"/>
          <w:b/>
          <w:noProof/>
          <w:lang w:val="tr-TR"/>
        </w:rPr>
        <w:t>4</w:t>
      </w:r>
      <w:r>
        <w:rPr>
          <w:rFonts w:ascii="Cambria" w:hAnsi="Cambria" w:cs="Times New Roman"/>
          <w:noProof/>
          <w:lang w:val="tr-TR"/>
        </w:rPr>
        <w:t>(3):311-7.</w:t>
      </w:r>
      <w:bookmarkEnd w:id="2"/>
    </w:p>
    <w:p w14:paraId="0C45C887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3" w:name="_ENREF_3"/>
      <w:r>
        <w:rPr>
          <w:rFonts w:ascii="Cambria" w:hAnsi="Cambria" w:cs="Times New Roman"/>
          <w:noProof/>
          <w:lang w:val="tr-TR"/>
        </w:rPr>
        <w:t>[3]</w:t>
      </w:r>
      <w:r>
        <w:rPr>
          <w:rFonts w:ascii="Cambria" w:hAnsi="Cambria" w:cs="Times New Roman"/>
          <w:noProof/>
          <w:lang w:val="tr-TR"/>
        </w:rPr>
        <w:tab/>
        <w:t xml:space="preserve">Propst AM, Hill JA, 3rd. Anatomic factors associated with recurrent pregnancy loss. </w:t>
      </w:r>
      <w:r w:rsidRPr="00D008B6">
        <w:rPr>
          <w:rFonts w:ascii="Cambria" w:hAnsi="Cambria" w:cs="Times New Roman"/>
          <w:i/>
          <w:noProof/>
          <w:lang w:val="tr-TR"/>
        </w:rPr>
        <w:t>Semin Reprod Med</w:t>
      </w:r>
      <w:r>
        <w:rPr>
          <w:rFonts w:ascii="Cambria" w:hAnsi="Cambria" w:cs="Times New Roman"/>
          <w:noProof/>
          <w:lang w:val="tr-TR"/>
        </w:rPr>
        <w:t>. 2000;</w:t>
      </w:r>
      <w:r w:rsidRPr="00D008B6">
        <w:rPr>
          <w:rFonts w:ascii="Cambria" w:hAnsi="Cambria" w:cs="Times New Roman"/>
          <w:b/>
          <w:noProof/>
          <w:lang w:val="tr-TR"/>
        </w:rPr>
        <w:t>18</w:t>
      </w:r>
      <w:r>
        <w:rPr>
          <w:rFonts w:ascii="Cambria" w:hAnsi="Cambria" w:cs="Times New Roman"/>
          <w:noProof/>
          <w:lang w:val="tr-TR"/>
        </w:rPr>
        <w:t>(4):341-50.</w:t>
      </w:r>
      <w:bookmarkEnd w:id="3"/>
    </w:p>
    <w:p w14:paraId="34526A23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4" w:name="_ENREF_4"/>
      <w:r>
        <w:rPr>
          <w:rFonts w:ascii="Cambria" w:hAnsi="Cambria" w:cs="Times New Roman"/>
          <w:noProof/>
          <w:lang w:val="tr-TR"/>
        </w:rPr>
        <w:t>[4]</w:t>
      </w:r>
      <w:r>
        <w:rPr>
          <w:rFonts w:ascii="Cambria" w:hAnsi="Cambria" w:cs="Times New Roman"/>
          <w:noProof/>
          <w:lang w:val="tr-TR"/>
        </w:rPr>
        <w:tab/>
        <w:t xml:space="preserve">Heinonen PK. Complete septate uterus with longitudinal vaginal septum. </w:t>
      </w:r>
      <w:r w:rsidRPr="00D008B6">
        <w:rPr>
          <w:rFonts w:ascii="Cambria" w:hAnsi="Cambria" w:cs="Times New Roman"/>
          <w:i/>
          <w:noProof/>
          <w:lang w:val="tr-TR"/>
        </w:rPr>
        <w:t>Fertil Steril</w:t>
      </w:r>
      <w:r>
        <w:rPr>
          <w:rFonts w:ascii="Cambria" w:hAnsi="Cambria" w:cs="Times New Roman"/>
          <w:noProof/>
          <w:lang w:val="tr-TR"/>
        </w:rPr>
        <w:t>. 2006;</w:t>
      </w:r>
      <w:r w:rsidRPr="00D008B6">
        <w:rPr>
          <w:rFonts w:ascii="Cambria" w:hAnsi="Cambria" w:cs="Times New Roman"/>
          <w:b/>
          <w:noProof/>
          <w:lang w:val="tr-TR"/>
        </w:rPr>
        <w:t>85</w:t>
      </w:r>
      <w:r>
        <w:rPr>
          <w:rFonts w:ascii="Cambria" w:hAnsi="Cambria" w:cs="Times New Roman"/>
          <w:noProof/>
          <w:lang w:val="tr-TR"/>
        </w:rPr>
        <w:t>(3):700-5.</w:t>
      </w:r>
      <w:bookmarkEnd w:id="4"/>
    </w:p>
    <w:p w14:paraId="20A9C8E0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5" w:name="_ENREF_5"/>
      <w:r>
        <w:rPr>
          <w:rFonts w:ascii="Cambria" w:hAnsi="Cambria" w:cs="Times New Roman"/>
          <w:noProof/>
          <w:lang w:val="tr-TR"/>
        </w:rPr>
        <w:t>[5]</w:t>
      </w:r>
      <w:r>
        <w:rPr>
          <w:rFonts w:ascii="Cambria" w:hAnsi="Cambria" w:cs="Times New Roman"/>
          <w:noProof/>
          <w:lang w:val="tr-TR"/>
        </w:rPr>
        <w:tab/>
        <w:t xml:space="preserve">Grimbizis GF, Camus M, Tarlatzis BC, Bontis JN, Devroey P. Clinical implications of uterine malformations and hysteroscopic treatment results. </w:t>
      </w:r>
      <w:r w:rsidRPr="00D008B6">
        <w:rPr>
          <w:rFonts w:ascii="Cambria" w:hAnsi="Cambria" w:cs="Times New Roman"/>
          <w:i/>
          <w:noProof/>
          <w:lang w:val="tr-TR"/>
        </w:rPr>
        <w:t>Hum Reprod Update</w:t>
      </w:r>
      <w:r>
        <w:rPr>
          <w:rFonts w:ascii="Cambria" w:hAnsi="Cambria" w:cs="Times New Roman"/>
          <w:noProof/>
          <w:lang w:val="tr-TR"/>
        </w:rPr>
        <w:t>. 2001;</w:t>
      </w:r>
      <w:r w:rsidRPr="00D008B6">
        <w:rPr>
          <w:rFonts w:ascii="Cambria" w:hAnsi="Cambria" w:cs="Times New Roman"/>
          <w:b/>
          <w:noProof/>
          <w:lang w:val="tr-TR"/>
        </w:rPr>
        <w:t>7</w:t>
      </w:r>
      <w:r>
        <w:rPr>
          <w:rFonts w:ascii="Cambria" w:hAnsi="Cambria" w:cs="Times New Roman"/>
          <w:noProof/>
          <w:lang w:val="tr-TR"/>
        </w:rPr>
        <w:t>(2):161-74.</w:t>
      </w:r>
      <w:bookmarkEnd w:id="5"/>
    </w:p>
    <w:p w14:paraId="3EFEF721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6" w:name="_ENREF_6"/>
      <w:r>
        <w:rPr>
          <w:rFonts w:ascii="Cambria" w:hAnsi="Cambria" w:cs="Times New Roman"/>
          <w:noProof/>
          <w:lang w:val="tr-TR"/>
        </w:rPr>
        <w:t>[6]</w:t>
      </w:r>
      <w:r>
        <w:rPr>
          <w:rFonts w:ascii="Cambria" w:hAnsi="Cambria" w:cs="Times New Roman"/>
          <w:noProof/>
          <w:lang w:val="tr-TR"/>
        </w:rPr>
        <w:tab/>
        <w:t xml:space="preserve">Portuondo JA, Camara MM, Echanojauregui AD, Calonge J. Mullerian abnormalities in fertile women and recurrent aborters. </w:t>
      </w:r>
      <w:r w:rsidRPr="00D008B6">
        <w:rPr>
          <w:rFonts w:ascii="Cambria" w:hAnsi="Cambria" w:cs="Times New Roman"/>
          <w:i/>
          <w:noProof/>
          <w:lang w:val="tr-TR"/>
        </w:rPr>
        <w:t>J Reprod Med</w:t>
      </w:r>
      <w:r>
        <w:rPr>
          <w:rFonts w:ascii="Cambria" w:hAnsi="Cambria" w:cs="Times New Roman"/>
          <w:noProof/>
          <w:lang w:val="tr-TR"/>
        </w:rPr>
        <w:t>. 1986;</w:t>
      </w:r>
      <w:r w:rsidRPr="00D008B6">
        <w:rPr>
          <w:rFonts w:ascii="Cambria" w:hAnsi="Cambria" w:cs="Times New Roman"/>
          <w:b/>
          <w:noProof/>
          <w:lang w:val="tr-TR"/>
        </w:rPr>
        <w:t>31</w:t>
      </w:r>
      <w:r>
        <w:rPr>
          <w:rFonts w:ascii="Cambria" w:hAnsi="Cambria" w:cs="Times New Roman"/>
          <w:noProof/>
          <w:lang w:val="tr-TR"/>
        </w:rPr>
        <w:t>(7):616-9.</w:t>
      </w:r>
      <w:bookmarkEnd w:id="6"/>
    </w:p>
    <w:p w14:paraId="0E399CBF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7" w:name="_ENREF_7"/>
      <w:r>
        <w:rPr>
          <w:rFonts w:ascii="Cambria" w:hAnsi="Cambria" w:cs="Times New Roman"/>
          <w:noProof/>
          <w:lang w:val="tr-TR"/>
        </w:rPr>
        <w:t>[7]</w:t>
      </w:r>
      <w:r>
        <w:rPr>
          <w:rFonts w:ascii="Cambria" w:hAnsi="Cambria" w:cs="Times New Roman"/>
          <w:noProof/>
          <w:lang w:val="tr-TR"/>
        </w:rPr>
        <w:tab/>
        <w:t xml:space="preserve">Pennisi E. DEVELOPMENTAL BIOLOGY. Using evolution to better identify cell types. </w:t>
      </w:r>
      <w:r w:rsidRPr="00D008B6">
        <w:rPr>
          <w:rFonts w:ascii="Cambria" w:hAnsi="Cambria" w:cs="Times New Roman"/>
          <w:i/>
          <w:noProof/>
          <w:lang w:val="tr-TR"/>
        </w:rPr>
        <w:t>Science</w:t>
      </w:r>
      <w:r>
        <w:rPr>
          <w:rFonts w:ascii="Cambria" w:hAnsi="Cambria" w:cs="Times New Roman"/>
          <w:noProof/>
          <w:lang w:val="tr-TR"/>
        </w:rPr>
        <w:t>. 2015;</w:t>
      </w:r>
      <w:r w:rsidRPr="00D008B6">
        <w:rPr>
          <w:rFonts w:ascii="Cambria" w:hAnsi="Cambria" w:cs="Times New Roman"/>
          <w:b/>
          <w:noProof/>
          <w:lang w:val="tr-TR"/>
        </w:rPr>
        <w:t>350</w:t>
      </w:r>
      <w:r>
        <w:rPr>
          <w:rFonts w:ascii="Cambria" w:hAnsi="Cambria" w:cs="Times New Roman"/>
          <w:noProof/>
          <w:lang w:val="tr-TR"/>
        </w:rPr>
        <w:t>(6261):618-9.</w:t>
      </w:r>
      <w:bookmarkEnd w:id="7"/>
    </w:p>
    <w:p w14:paraId="47F03325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8" w:name="_ENREF_8"/>
      <w:r>
        <w:rPr>
          <w:rFonts w:ascii="Cambria" w:hAnsi="Cambria" w:cs="Times New Roman"/>
          <w:noProof/>
          <w:lang w:val="tr-TR"/>
        </w:rPr>
        <w:t>[8]</w:t>
      </w:r>
      <w:r>
        <w:rPr>
          <w:rFonts w:ascii="Cambria" w:hAnsi="Cambria" w:cs="Times New Roman"/>
          <w:noProof/>
          <w:lang w:val="tr-TR"/>
        </w:rPr>
        <w:tab/>
        <w:t xml:space="preserve">Fedele L, Bianchi S, Marchini M, Franchi D, Tozzi L, Dorta M. Ultrastructural aspects of endometrium in infertile women with septate uterus. </w:t>
      </w:r>
      <w:r w:rsidRPr="00D008B6">
        <w:rPr>
          <w:rFonts w:ascii="Cambria" w:hAnsi="Cambria" w:cs="Times New Roman"/>
          <w:i/>
          <w:noProof/>
          <w:lang w:val="tr-TR"/>
        </w:rPr>
        <w:t>Fertil Steril</w:t>
      </w:r>
      <w:r>
        <w:rPr>
          <w:rFonts w:ascii="Cambria" w:hAnsi="Cambria" w:cs="Times New Roman"/>
          <w:noProof/>
          <w:lang w:val="tr-TR"/>
        </w:rPr>
        <w:t>. 1996;</w:t>
      </w:r>
      <w:r w:rsidRPr="00D008B6">
        <w:rPr>
          <w:rFonts w:ascii="Cambria" w:hAnsi="Cambria" w:cs="Times New Roman"/>
          <w:b/>
          <w:noProof/>
          <w:lang w:val="tr-TR"/>
        </w:rPr>
        <w:t>65</w:t>
      </w:r>
      <w:r>
        <w:rPr>
          <w:rFonts w:ascii="Cambria" w:hAnsi="Cambria" w:cs="Times New Roman"/>
          <w:noProof/>
          <w:lang w:val="tr-TR"/>
        </w:rPr>
        <w:t>(4):750-2.</w:t>
      </w:r>
      <w:bookmarkEnd w:id="8"/>
    </w:p>
    <w:p w14:paraId="02AA051A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9" w:name="_ENREF_9"/>
      <w:r>
        <w:rPr>
          <w:rFonts w:ascii="Cambria" w:hAnsi="Cambria" w:cs="Times New Roman"/>
          <w:noProof/>
          <w:lang w:val="tr-TR"/>
        </w:rPr>
        <w:t>[9]</w:t>
      </w:r>
      <w:r>
        <w:rPr>
          <w:rFonts w:ascii="Cambria" w:hAnsi="Cambria" w:cs="Times New Roman"/>
          <w:noProof/>
          <w:lang w:val="tr-TR"/>
        </w:rPr>
        <w:tab/>
        <w:t xml:space="preserve">Rackow BW, Arici A. Reproductive performance of women with mullerian anomalies. </w:t>
      </w:r>
      <w:r w:rsidRPr="00D008B6">
        <w:rPr>
          <w:rFonts w:ascii="Cambria" w:hAnsi="Cambria" w:cs="Times New Roman"/>
          <w:i/>
          <w:noProof/>
          <w:lang w:val="tr-TR"/>
        </w:rPr>
        <w:t>Curr Opin Obstet Gynecol</w:t>
      </w:r>
      <w:r>
        <w:rPr>
          <w:rFonts w:ascii="Cambria" w:hAnsi="Cambria" w:cs="Times New Roman"/>
          <w:noProof/>
          <w:lang w:val="tr-TR"/>
        </w:rPr>
        <w:t>. 2007;</w:t>
      </w:r>
      <w:r w:rsidRPr="00D008B6">
        <w:rPr>
          <w:rFonts w:ascii="Cambria" w:hAnsi="Cambria" w:cs="Times New Roman"/>
          <w:b/>
          <w:noProof/>
          <w:lang w:val="tr-TR"/>
        </w:rPr>
        <w:t>19</w:t>
      </w:r>
      <w:r>
        <w:rPr>
          <w:rFonts w:ascii="Cambria" w:hAnsi="Cambria" w:cs="Times New Roman"/>
          <w:noProof/>
          <w:lang w:val="tr-TR"/>
        </w:rPr>
        <w:t>(3):229-37.</w:t>
      </w:r>
      <w:bookmarkEnd w:id="9"/>
    </w:p>
    <w:p w14:paraId="414679C5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10" w:name="_ENREF_10"/>
      <w:r>
        <w:rPr>
          <w:rFonts w:ascii="Cambria" w:hAnsi="Cambria" w:cs="Times New Roman"/>
          <w:noProof/>
          <w:lang w:val="tr-TR"/>
        </w:rPr>
        <w:t>[10]</w:t>
      </w:r>
      <w:r>
        <w:rPr>
          <w:rFonts w:ascii="Cambria" w:hAnsi="Cambria" w:cs="Times New Roman"/>
          <w:noProof/>
          <w:lang w:val="tr-TR"/>
        </w:rPr>
        <w:tab/>
        <w:t xml:space="preserve">Homer HA, Li TC, Cooke ID. The septate uterus: a review of management and reproductive outcome. </w:t>
      </w:r>
      <w:r w:rsidRPr="00D008B6">
        <w:rPr>
          <w:rFonts w:ascii="Cambria" w:hAnsi="Cambria" w:cs="Times New Roman"/>
          <w:i/>
          <w:noProof/>
          <w:lang w:val="tr-TR"/>
        </w:rPr>
        <w:t>Fertil Steril</w:t>
      </w:r>
      <w:r>
        <w:rPr>
          <w:rFonts w:ascii="Cambria" w:hAnsi="Cambria" w:cs="Times New Roman"/>
          <w:noProof/>
          <w:lang w:val="tr-TR"/>
        </w:rPr>
        <w:t>. 2000;</w:t>
      </w:r>
      <w:r w:rsidRPr="00D008B6">
        <w:rPr>
          <w:rFonts w:ascii="Cambria" w:hAnsi="Cambria" w:cs="Times New Roman"/>
          <w:b/>
          <w:noProof/>
          <w:lang w:val="tr-TR"/>
        </w:rPr>
        <w:t>73</w:t>
      </w:r>
      <w:r>
        <w:rPr>
          <w:rFonts w:ascii="Cambria" w:hAnsi="Cambria" w:cs="Times New Roman"/>
          <w:noProof/>
          <w:lang w:val="tr-TR"/>
        </w:rPr>
        <w:t>(1):1-14.</w:t>
      </w:r>
      <w:bookmarkEnd w:id="10"/>
    </w:p>
    <w:p w14:paraId="66D906D0" w14:textId="77777777" w:rsidR="00D008B6" w:rsidRDefault="00D008B6" w:rsidP="00D008B6">
      <w:pPr>
        <w:pStyle w:val="ListParagraph"/>
        <w:ind w:left="0"/>
        <w:rPr>
          <w:rFonts w:ascii="Cambria" w:hAnsi="Cambria" w:cs="Times New Roman"/>
          <w:noProof/>
          <w:lang w:val="tr-TR"/>
        </w:rPr>
      </w:pPr>
      <w:bookmarkStart w:id="11" w:name="_ENREF_11"/>
      <w:r>
        <w:rPr>
          <w:rFonts w:ascii="Cambria" w:hAnsi="Cambria" w:cs="Times New Roman"/>
          <w:noProof/>
          <w:lang w:val="tr-TR"/>
        </w:rPr>
        <w:t>[11]</w:t>
      </w:r>
      <w:r>
        <w:rPr>
          <w:rFonts w:ascii="Cambria" w:hAnsi="Cambria" w:cs="Times New Roman"/>
          <w:noProof/>
          <w:lang w:val="tr-TR"/>
        </w:rPr>
        <w:tab/>
        <w:t xml:space="preserve">Fedele L, Dorta M, Brioschi D, Giudici MN, Candiani GB. Pregnancies in septate uteri: outcome in relation to site of uterine implantation as determined by sonography. </w:t>
      </w:r>
      <w:r w:rsidRPr="00D008B6">
        <w:rPr>
          <w:rFonts w:ascii="Cambria" w:hAnsi="Cambria" w:cs="Times New Roman"/>
          <w:i/>
          <w:noProof/>
          <w:lang w:val="tr-TR"/>
        </w:rPr>
        <w:t>AJR Am J Roentgenol</w:t>
      </w:r>
      <w:r>
        <w:rPr>
          <w:rFonts w:ascii="Cambria" w:hAnsi="Cambria" w:cs="Times New Roman"/>
          <w:noProof/>
          <w:lang w:val="tr-TR"/>
        </w:rPr>
        <w:t>. 1989;</w:t>
      </w:r>
      <w:r w:rsidRPr="00D008B6">
        <w:rPr>
          <w:rFonts w:ascii="Cambria" w:hAnsi="Cambria" w:cs="Times New Roman"/>
          <w:b/>
          <w:noProof/>
          <w:lang w:val="tr-TR"/>
        </w:rPr>
        <w:t>152</w:t>
      </w:r>
      <w:r>
        <w:rPr>
          <w:rFonts w:ascii="Cambria" w:hAnsi="Cambria" w:cs="Times New Roman"/>
          <w:noProof/>
          <w:lang w:val="tr-TR"/>
        </w:rPr>
        <w:t>(4):781-4.</w:t>
      </w:r>
      <w:bookmarkEnd w:id="11"/>
    </w:p>
    <w:p w14:paraId="7F89AA3A" w14:textId="4F28AF47" w:rsidR="00D008B6" w:rsidRDefault="00D008B6" w:rsidP="00D008B6">
      <w:pPr>
        <w:pStyle w:val="ListParagraph"/>
        <w:rPr>
          <w:rFonts w:ascii="Cambria" w:hAnsi="Cambria" w:cs="Times New Roman"/>
          <w:noProof/>
          <w:lang w:val="tr-TR"/>
        </w:rPr>
      </w:pPr>
    </w:p>
    <w:p w14:paraId="5116EFCF" w14:textId="100DE151" w:rsidR="00E91A57" w:rsidRPr="000C3117" w:rsidRDefault="00F56E3D" w:rsidP="000C3117">
      <w:pPr>
        <w:pStyle w:val="ListParagraph"/>
        <w:ind w:left="396"/>
        <w:rPr>
          <w:rFonts w:ascii="Times New Roman" w:hAnsi="Times New Roman" w:cs="Times New Roman"/>
          <w:lang w:val="tr-TR"/>
        </w:rPr>
      </w:pPr>
      <w:r w:rsidRPr="000C3117">
        <w:rPr>
          <w:rFonts w:ascii="Times New Roman" w:hAnsi="Times New Roman" w:cs="Times New Roman"/>
          <w:lang w:val="tr-TR"/>
        </w:rPr>
        <w:fldChar w:fldCharType="end"/>
      </w:r>
    </w:p>
    <w:p w14:paraId="434379EC" w14:textId="77777777" w:rsidR="00814AA1" w:rsidRPr="000C3117" w:rsidRDefault="00814AA1" w:rsidP="000C3117">
      <w:pPr>
        <w:pStyle w:val="ListParagraph"/>
        <w:ind w:left="396"/>
        <w:rPr>
          <w:rFonts w:ascii="Times New Roman" w:hAnsi="Times New Roman" w:cs="Times New Roman"/>
          <w:lang w:val="tr-TR"/>
        </w:rPr>
      </w:pPr>
    </w:p>
    <w:p w14:paraId="0EA91AAB" w14:textId="77777777" w:rsidR="00814AA1" w:rsidRPr="000C3117" w:rsidRDefault="00814AA1" w:rsidP="000C3117">
      <w:pPr>
        <w:pStyle w:val="ListParagraph"/>
        <w:ind w:left="396"/>
        <w:rPr>
          <w:rFonts w:ascii="Times New Roman" w:hAnsi="Times New Roman" w:cs="Times New Roman"/>
          <w:lang w:val="tr-TR"/>
        </w:rPr>
      </w:pPr>
    </w:p>
    <w:p w14:paraId="0870D3FD" w14:textId="77777777" w:rsidR="00814AA1" w:rsidRDefault="00814AA1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0830570D" w14:textId="77777777" w:rsidR="00AD441E" w:rsidRDefault="00AD441E" w:rsidP="00AD441E">
      <w:pPr>
        <w:spacing w:line="360" w:lineRule="auto"/>
        <w:rPr>
          <w:rFonts w:ascii="Times New Roman" w:hAnsi="Times New Roman" w:cs="Times New Roman"/>
          <w:lang w:val="tr-TR"/>
        </w:rPr>
      </w:pPr>
    </w:p>
    <w:p w14:paraId="2F2A1098" w14:textId="77777777" w:rsidR="000C3117" w:rsidRDefault="000C3117" w:rsidP="000C3117">
      <w:pPr>
        <w:rPr>
          <w:rFonts w:ascii="Times New Roman" w:hAnsi="Times New Roman" w:cs="Times New Roman"/>
          <w:b/>
          <w:lang w:val="tr-TR"/>
        </w:rPr>
      </w:pPr>
    </w:p>
    <w:p w14:paraId="7BCB764D" w14:textId="77777777" w:rsidR="000C3117" w:rsidRDefault="000C3117" w:rsidP="000C3117">
      <w:pPr>
        <w:rPr>
          <w:rFonts w:ascii="Times New Roman" w:hAnsi="Times New Roman" w:cs="Times New Roman"/>
          <w:b/>
          <w:lang w:val="tr-TR"/>
        </w:rPr>
      </w:pPr>
    </w:p>
    <w:p w14:paraId="72CFF51D" w14:textId="77777777" w:rsidR="0001456D" w:rsidRPr="00914180" w:rsidRDefault="0001456D" w:rsidP="00914180">
      <w:pPr>
        <w:rPr>
          <w:rFonts w:ascii="Times New Roman" w:hAnsi="Times New Roman" w:cs="Times New Roman"/>
          <w:b/>
          <w:lang w:val="tr-TR"/>
        </w:rPr>
      </w:pPr>
    </w:p>
    <w:p w14:paraId="13C2C2D6" w14:textId="77777777" w:rsidR="00C84C7B" w:rsidRDefault="00C84C7B" w:rsidP="000C3117">
      <w:pPr>
        <w:pStyle w:val="ListParagraph"/>
        <w:ind w:left="396"/>
        <w:rPr>
          <w:rFonts w:ascii="Times New Roman" w:hAnsi="Times New Roman" w:cs="Times New Roman"/>
          <w:lang w:val="tr-TR"/>
        </w:rPr>
      </w:pPr>
    </w:p>
    <w:p w14:paraId="31B95A91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2ED449D0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212081F0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772591B3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77538519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5A2600B3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7EF5AD2A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320111CE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6E14D4E3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30380C7D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18200716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7143F358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56DB724D" w14:textId="77777777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3BBCCD36" w14:textId="55197745" w:rsidR="00C84C7B" w:rsidRDefault="00C84C7B" w:rsidP="00DF4EB8">
      <w:pPr>
        <w:pStyle w:val="ListParagraph"/>
        <w:spacing w:line="360" w:lineRule="auto"/>
        <w:ind w:left="396"/>
        <w:rPr>
          <w:rFonts w:ascii="Times New Roman" w:hAnsi="Times New Roman" w:cs="Times New Roman"/>
          <w:lang w:val="tr-TR"/>
        </w:rPr>
      </w:pPr>
    </w:p>
    <w:p w14:paraId="49404A8F" w14:textId="77777777" w:rsidR="00C84C7B" w:rsidRPr="00C84C7B" w:rsidRDefault="00C84C7B" w:rsidP="00C84C7B">
      <w:pPr>
        <w:rPr>
          <w:lang w:val="tr-TR"/>
        </w:rPr>
      </w:pPr>
    </w:p>
    <w:p w14:paraId="3CE62053" w14:textId="77777777" w:rsidR="00C84C7B" w:rsidRPr="00C84C7B" w:rsidRDefault="00C84C7B" w:rsidP="00C84C7B">
      <w:pPr>
        <w:rPr>
          <w:lang w:val="tr-TR"/>
        </w:rPr>
      </w:pPr>
    </w:p>
    <w:p w14:paraId="47D885DB" w14:textId="77777777" w:rsidR="00C84C7B" w:rsidRPr="00C84C7B" w:rsidRDefault="00C84C7B" w:rsidP="00C84C7B">
      <w:pPr>
        <w:rPr>
          <w:lang w:val="tr-TR"/>
        </w:rPr>
      </w:pPr>
    </w:p>
    <w:p w14:paraId="3E555D1A" w14:textId="77777777" w:rsidR="00C84C7B" w:rsidRPr="00C84C7B" w:rsidRDefault="00C84C7B" w:rsidP="00C84C7B">
      <w:pPr>
        <w:rPr>
          <w:lang w:val="tr-TR"/>
        </w:rPr>
      </w:pPr>
    </w:p>
    <w:p w14:paraId="4D016610" w14:textId="6BE177DF" w:rsidR="00C84C7B" w:rsidRDefault="00C84C7B" w:rsidP="00C84C7B">
      <w:pPr>
        <w:rPr>
          <w:lang w:val="tr-TR"/>
        </w:rPr>
      </w:pPr>
    </w:p>
    <w:p w14:paraId="6671C29A" w14:textId="0CA06B5F" w:rsidR="000805A5" w:rsidRPr="00640881" w:rsidRDefault="00C84C7B" w:rsidP="00640881">
      <w:pPr>
        <w:tabs>
          <w:tab w:val="left" w:pos="1472"/>
        </w:tabs>
        <w:rPr>
          <w:lang w:val="tr-TR"/>
        </w:rPr>
      </w:pPr>
      <w:r>
        <w:rPr>
          <w:lang w:val="tr-TR"/>
        </w:rPr>
        <w:tab/>
      </w:r>
    </w:p>
    <w:sectPr w:rsidR="000805A5" w:rsidRPr="00640881" w:rsidSect="00AD6F95">
      <w:headerReference w:type="even" r:id="rId10"/>
      <w:headerReference w:type="default" r:id="rId11"/>
      <w:pgSz w:w="11900" w:h="16840"/>
      <w:pgMar w:top="1701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1CE3B" w14:textId="77777777" w:rsidR="00BB0A7A" w:rsidRDefault="00BB0A7A" w:rsidP="00AD6F95">
      <w:r>
        <w:separator/>
      </w:r>
    </w:p>
  </w:endnote>
  <w:endnote w:type="continuationSeparator" w:id="0">
    <w:p w14:paraId="7F60B421" w14:textId="77777777" w:rsidR="00BB0A7A" w:rsidRDefault="00BB0A7A" w:rsidP="00AD6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2F969" w14:textId="77777777" w:rsidR="00BB0A7A" w:rsidRDefault="00BB0A7A" w:rsidP="00AD6F95">
      <w:r>
        <w:separator/>
      </w:r>
    </w:p>
  </w:footnote>
  <w:footnote w:type="continuationSeparator" w:id="0">
    <w:p w14:paraId="3880424D" w14:textId="77777777" w:rsidR="00BB0A7A" w:rsidRDefault="00BB0A7A" w:rsidP="00AD6F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DF24E" w14:textId="77777777" w:rsidR="00BB0A7A" w:rsidRDefault="00BB0A7A" w:rsidP="00AD6F9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0E97AF" w14:textId="77777777" w:rsidR="00BB0A7A" w:rsidRDefault="00BB0A7A" w:rsidP="00AD6F95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9BDF5" w14:textId="77777777" w:rsidR="00BB0A7A" w:rsidRDefault="00BB0A7A" w:rsidP="00AD6F9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288F">
      <w:rPr>
        <w:rStyle w:val="PageNumber"/>
        <w:noProof/>
      </w:rPr>
      <w:t>1</w:t>
    </w:r>
    <w:r>
      <w:rPr>
        <w:rStyle w:val="PageNumber"/>
      </w:rPr>
      <w:fldChar w:fldCharType="end"/>
    </w:r>
  </w:p>
  <w:p w14:paraId="127C8291" w14:textId="77777777" w:rsidR="00BB0A7A" w:rsidRDefault="00BB0A7A" w:rsidP="00AD6F9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75252"/>
    <w:multiLevelType w:val="hybridMultilevel"/>
    <w:tmpl w:val="3F004010"/>
    <w:lvl w:ilvl="0" w:tplc="7FD20F7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 w:tentative="1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>
    <w:nsid w:val="31471CB6"/>
    <w:multiLevelType w:val="hybridMultilevel"/>
    <w:tmpl w:val="3F004010"/>
    <w:lvl w:ilvl="0" w:tplc="7FD20F7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 w:tentative="1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>
    <w:nsid w:val="55D34A25"/>
    <w:multiLevelType w:val="hybridMultilevel"/>
    <w:tmpl w:val="3F004010"/>
    <w:lvl w:ilvl="0" w:tplc="7FD20F7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 w:tentative="1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0&lt;/ScanUnformatted&gt;&lt;ScanChanges&gt;0&lt;/ScanChanges&gt;&lt;Suspended&gt;0&lt;/Suspended&gt;&lt;/ENInstantFormat&gt;"/>
    <w:docVar w:name="EN.Layout" w:val="&lt;ENLayout&gt;&lt;Style&gt;J Obstet Gynaecol Res&lt;/Style&gt;&lt;LeftDelim&gt;{&lt;/LeftDelim&gt;&lt;RightDelim&gt;}&lt;/RightDelim&gt;&lt;FontName&gt;Cambria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tf0wvaf7vzsfiepr9cxvewlsxafs5frrtar&quot;&gt;uterin septum yayin&lt;record-ids&gt;&lt;item&gt;1&lt;/item&gt;&lt;item&gt;2&lt;/item&gt;&lt;item&gt;6&lt;/item&gt;&lt;item&gt;7&lt;/item&gt;&lt;item&gt;39&lt;/item&gt;&lt;item&gt;47&lt;/item&gt;&lt;item&gt;48&lt;/item&gt;&lt;item&gt;50&lt;/item&gt;&lt;item&gt;51&lt;/item&gt;&lt;item&gt;52&lt;/item&gt;&lt;item&gt;53&lt;/item&gt;&lt;/record-ids&gt;&lt;/item&gt;&lt;/Libraries&gt;"/>
  </w:docVars>
  <w:rsids>
    <w:rsidRoot w:val="0044537B"/>
    <w:rsid w:val="00006AE2"/>
    <w:rsid w:val="0001456D"/>
    <w:rsid w:val="00017248"/>
    <w:rsid w:val="00031BB8"/>
    <w:rsid w:val="00032320"/>
    <w:rsid w:val="0003348D"/>
    <w:rsid w:val="0003709F"/>
    <w:rsid w:val="000443AB"/>
    <w:rsid w:val="000446BA"/>
    <w:rsid w:val="00051381"/>
    <w:rsid w:val="00061BE9"/>
    <w:rsid w:val="000805A5"/>
    <w:rsid w:val="000A455F"/>
    <w:rsid w:val="000B0AFA"/>
    <w:rsid w:val="000C3117"/>
    <w:rsid w:val="000F1953"/>
    <w:rsid w:val="00132D05"/>
    <w:rsid w:val="00142382"/>
    <w:rsid w:val="00155890"/>
    <w:rsid w:val="001562F8"/>
    <w:rsid w:val="00156E58"/>
    <w:rsid w:val="0017679F"/>
    <w:rsid w:val="00194354"/>
    <w:rsid w:val="001D636E"/>
    <w:rsid w:val="001E61DD"/>
    <w:rsid w:val="001F3D82"/>
    <w:rsid w:val="001F75B9"/>
    <w:rsid w:val="00206CD6"/>
    <w:rsid w:val="00217A3B"/>
    <w:rsid w:val="00242524"/>
    <w:rsid w:val="0025180C"/>
    <w:rsid w:val="00255342"/>
    <w:rsid w:val="0027288F"/>
    <w:rsid w:val="00282C88"/>
    <w:rsid w:val="002A05FB"/>
    <w:rsid w:val="002A2F55"/>
    <w:rsid w:val="002A6893"/>
    <w:rsid w:val="002B2591"/>
    <w:rsid w:val="002D39C8"/>
    <w:rsid w:val="002D6E8C"/>
    <w:rsid w:val="002E42D7"/>
    <w:rsid w:val="002F102E"/>
    <w:rsid w:val="002F2954"/>
    <w:rsid w:val="002F57A5"/>
    <w:rsid w:val="00301982"/>
    <w:rsid w:val="00302FBA"/>
    <w:rsid w:val="00310832"/>
    <w:rsid w:val="00313E2A"/>
    <w:rsid w:val="003166C3"/>
    <w:rsid w:val="00334956"/>
    <w:rsid w:val="003567C7"/>
    <w:rsid w:val="0036220F"/>
    <w:rsid w:val="0036282D"/>
    <w:rsid w:val="00363DF6"/>
    <w:rsid w:val="003644F8"/>
    <w:rsid w:val="00371BCD"/>
    <w:rsid w:val="0038329B"/>
    <w:rsid w:val="00383B8F"/>
    <w:rsid w:val="00395478"/>
    <w:rsid w:val="003A33D2"/>
    <w:rsid w:val="003A4390"/>
    <w:rsid w:val="003B0A2B"/>
    <w:rsid w:val="003B10D2"/>
    <w:rsid w:val="003C3FC5"/>
    <w:rsid w:val="00400453"/>
    <w:rsid w:val="00403E27"/>
    <w:rsid w:val="00420D88"/>
    <w:rsid w:val="004252E2"/>
    <w:rsid w:val="00425886"/>
    <w:rsid w:val="004279AB"/>
    <w:rsid w:val="0044537B"/>
    <w:rsid w:val="004500F5"/>
    <w:rsid w:val="004554B5"/>
    <w:rsid w:val="00460978"/>
    <w:rsid w:val="00463702"/>
    <w:rsid w:val="0047178D"/>
    <w:rsid w:val="00471E69"/>
    <w:rsid w:val="004775CB"/>
    <w:rsid w:val="004851A2"/>
    <w:rsid w:val="004945B9"/>
    <w:rsid w:val="004B5256"/>
    <w:rsid w:val="004C2B9D"/>
    <w:rsid w:val="004C3A0B"/>
    <w:rsid w:val="004E3F59"/>
    <w:rsid w:val="004E4B46"/>
    <w:rsid w:val="004F3C1E"/>
    <w:rsid w:val="00504BA0"/>
    <w:rsid w:val="00544377"/>
    <w:rsid w:val="005456A1"/>
    <w:rsid w:val="00567EBA"/>
    <w:rsid w:val="00590227"/>
    <w:rsid w:val="00592EC1"/>
    <w:rsid w:val="0059336D"/>
    <w:rsid w:val="005B328F"/>
    <w:rsid w:val="005E5282"/>
    <w:rsid w:val="005F47B3"/>
    <w:rsid w:val="00607C5D"/>
    <w:rsid w:val="00614F6B"/>
    <w:rsid w:val="00625EF3"/>
    <w:rsid w:val="006278FB"/>
    <w:rsid w:val="00640881"/>
    <w:rsid w:val="00655CC1"/>
    <w:rsid w:val="0066014C"/>
    <w:rsid w:val="00680B5B"/>
    <w:rsid w:val="00695389"/>
    <w:rsid w:val="006A52D7"/>
    <w:rsid w:val="006D7C73"/>
    <w:rsid w:val="006F7A1D"/>
    <w:rsid w:val="00707A9E"/>
    <w:rsid w:val="00715630"/>
    <w:rsid w:val="007326E2"/>
    <w:rsid w:val="00732DFE"/>
    <w:rsid w:val="00736D1E"/>
    <w:rsid w:val="00755FF9"/>
    <w:rsid w:val="00765B05"/>
    <w:rsid w:val="007B35AC"/>
    <w:rsid w:val="007F7B92"/>
    <w:rsid w:val="008037BE"/>
    <w:rsid w:val="00810D71"/>
    <w:rsid w:val="00814AA1"/>
    <w:rsid w:val="00857E84"/>
    <w:rsid w:val="008742AA"/>
    <w:rsid w:val="008958FB"/>
    <w:rsid w:val="00895964"/>
    <w:rsid w:val="00896020"/>
    <w:rsid w:val="008C0F8D"/>
    <w:rsid w:val="008D40E2"/>
    <w:rsid w:val="008F5E22"/>
    <w:rsid w:val="008F7388"/>
    <w:rsid w:val="009040D1"/>
    <w:rsid w:val="00914180"/>
    <w:rsid w:val="00914876"/>
    <w:rsid w:val="00927EB0"/>
    <w:rsid w:val="00942D79"/>
    <w:rsid w:val="00955319"/>
    <w:rsid w:val="00975A4A"/>
    <w:rsid w:val="00983356"/>
    <w:rsid w:val="009B0216"/>
    <w:rsid w:val="009B264C"/>
    <w:rsid w:val="009B7C05"/>
    <w:rsid w:val="009C7ADD"/>
    <w:rsid w:val="00A00F91"/>
    <w:rsid w:val="00A10ADF"/>
    <w:rsid w:val="00A170A8"/>
    <w:rsid w:val="00A62B34"/>
    <w:rsid w:val="00A62B5C"/>
    <w:rsid w:val="00A671C9"/>
    <w:rsid w:val="00A752F0"/>
    <w:rsid w:val="00A769F2"/>
    <w:rsid w:val="00A85F65"/>
    <w:rsid w:val="00A96752"/>
    <w:rsid w:val="00AA272C"/>
    <w:rsid w:val="00AB2C5B"/>
    <w:rsid w:val="00AD441E"/>
    <w:rsid w:val="00AD5651"/>
    <w:rsid w:val="00AD6F95"/>
    <w:rsid w:val="00AE19A1"/>
    <w:rsid w:val="00AF0D17"/>
    <w:rsid w:val="00AF4BC9"/>
    <w:rsid w:val="00B15C98"/>
    <w:rsid w:val="00B172BF"/>
    <w:rsid w:val="00B24EFB"/>
    <w:rsid w:val="00B27CED"/>
    <w:rsid w:val="00B35467"/>
    <w:rsid w:val="00B5673C"/>
    <w:rsid w:val="00B639FA"/>
    <w:rsid w:val="00B90885"/>
    <w:rsid w:val="00B93037"/>
    <w:rsid w:val="00B94BA0"/>
    <w:rsid w:val="00B966B5"/>
    <w:rsid w:val="00BB0A7A"/>
    <w:rsid w:val="00BB6F98"/>
    <w:rsid w:val="00BC06E0"/>
    <w:rsid w:val="00BC15B3"/>
    <w:rsid w:val="00BE608D"/>
    <w:rsid w:val="00BF4DF0"/>
    <w:rsid w:val="00C05BAE"/>
    <w:rsid w:val="00C05D51"/>
    <w:rsid w:val="00C257C6"/>
    <w:rsid w:val="00C32AB5"/>
    <w:rsid w:val="00C50041"/>
    <w:rsid w:val="00C61E95"/>
    <w:rsid w:val="00C647BC"/>
    <w:rsid w:val="00C71460"/>
    <w:rsid w:val="00C71544"/>
    <w:rsid w:val="00C7672D"/>
    <w:rsid w:val="00C84C7B"/>
    <w:rsid w:val="00CC12CB"/>
    <w:rsid w:val="00CC7B80"/>
    <w:rsid w:val="00CE0A01"/>
    <w:rsid w:val="00D008B6"/>
    <w:rsid w:val="00D01118"/>
    <w:rsid w:val="00D247D7"/>
    <w:rsid w:val="00D34E9D"/>
    <w:rsid w:val="00D368A7"/>
    <w:rsid w:val="00D510F1"/>
    <w:rsid w:val="00D77876"/>
    <w:rsid w:val="00D956B6"/>
    <w:rsid w:val="00DB24EF"/>
    <w:rsid w:val="00DC0015"/>
    <w:rsid w:val="00DC0A6A"/>
    <w:rsid w:val="00DE6BAD"/>
    <w:rsid w:val="00DF0478"/>
    <w:rsid w:val="00DF4EB8"/>
    <w:rsid w:val="00DF785E"/>
    <w:rsid w:val="00E37139"/>
    <w:rsid w:val="00E37E3A"/>
    <w:rsid w:val="00E53833"/>
    <w:rsid w:val="00E747DF"/>
    <w:rsid w:val="00E77E71"/>
    <w:rsid w:val="00E82AF0"/>
    <w:rsid w:val="00E91A57"/>
    <w:rsid w:val="00E92351"/>
    <w:rsid w:val="00EA1BA1"/>
    <w:rsid w:val="00EA6562"/>
    <w:rsid w:val="00EB0241"/>
    <w:rsid w:val="00ED40DB"/>
    <w:rsid w:val="00EE53EA"/>
    <w:rsid w:val="00F02FD9"/>
    <w:rsid w:val="00F0607A"/>
    <w:rsid w:val="00F10DF7"/>
    <w:rsid w:val="00F1405E"/>
    <w:rsid w:val="00F2517B"/>
    <w:rsid w:val="00F2799E"/>
    <w:rsid w:val="00F30BCB"/>
    <w:rsid w:val="00F444EB"/>
    <w:rsid w:val="00F56E3D"/>
    <w:rsid w:val="00F57E79"/>
    <w:rsid w:val="00F662DA"/>
    <w:rsid w:val="00F717F5"/>
    <w:rsid w:val="00F826B2"/>
    <w:rsid w:val="00F82F72"/>
    <w:rsid w:val="00F93959"/>
    <w:rsid w:val="00FB240B"/>
    <w:rsid w:val="00FB658F"/>
    <w:rsid w:val="00FC3652"/>
    <w:rsid w:val="00FD0D1D"/>
    <w:rsid w:val="00FD37A7"/>
    <w:rsid w:val="00FE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2DF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3FC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F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3FC5"/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3C3FC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C3FC5"/>
  </w:style>
  <w:style w:type="character" w:customStyle="1" w:styleId="highlight">
    <w:name w:val="highlight"/>
    <w:basedOn w:val="DefaultParagraphFont"/>
    <w:rsid w:val="003C3FC5"/>
  </w:style>
  <w:style w:type="paragraph" w:styleId="Header">
    <w:name w:val="header"/>
    <w:basedOn w:val="Normal"/>
    <w:link w:val="HeaderChar"/>
    <w:uiPriority w:val="99"/>
    <w:unhideWhenUsed/>
    <w:rsid w:val="00AD6F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F95"/>
  </w:style>
  <w:style w:type="character" w:styleId="PageNumber">
    <w:name w:val="page number"/>
    <w:basedOn w:val="DefaultParagraphFont"/>
    <w:uiPriority w:val="99"/>
    <w:semiHidden/>
    <w:unhideWhenUsed/>
    <w:rsid w:val="00AD6F95"/>
  </w:style>
  <w:style w:type="paragraph" w:styleId="BalloonText">
    <w:name w:val="Balloon Text"/>
    <w:basedOn w:val="Normal"/>
    <w:link w:val="BalloonTextChar"/>
    <w:uiPriority w:val="99"/>
    <w:semiHidden/>
    <w:unhideWhenUsed/>
    <w:rsid w:val="00C84C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C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3FC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F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3FC5"/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3C3FC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C3FC5"/>
  </w:style>
  <w:style w:type="character" w:customStyle="1" w:styleId="highlight">
    <w:name w:val="highlight"/>
    <w:basedOn w:val="DefaultParagraphFont"/>
    <w:rsid w:val="003C3FC5"/>
  </w:style>
  <w:style w:type="paragraph" w:styleId="Header">
    <w:name w:val="header"/>
    <w:basedOn w:val="Normal"/>
    <w:link w:val="HeaderChar"/>
    <w:uiPriority w:val="99"/>
    <w:unhideWhenUsed/>
    <w:rsid w:val="00AD6F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F95"/>
  </w:style>
  <w:style w:type="character" w:styleId="PageNumber">
    <w:name w:val="page number"/>
    <w:basedOn w:val="DefaultParagraphFont"/>
    <w:uiPriority w:val="99"/>
    <w:semiHidden/>
    <w:unhideWhenUsed/>
    <w:rsid w:val="00AD6F95"/>
  </w:style>
  <w:style w:type="paragraph" w:styleId="BalloonText">
    <w:name w:val="Balloon Text"/>
    <w:basedOn w:val="Normal"/>
    <w:link w:val="BalloonTextChar"/>
    <w:uiPriority w:val="99"/>
    <w:semiHidden/>
    <w:unhideWhenUsed/>
    <w:rsid w:val="00C84C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C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4362</Words>
  <Characters>24869</Characters>
  <Application>Microsoft Macintosh Word</Application>
  <DocSecurity>0</DocSecurity>
  <Lines>207</Lines>
  <Paragraphs>58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Hacettepe</Company>
  <LinksUpToDate>false</LinksUpToDate>
  <CharactersWithSpaces>29173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 Tokdemir Calis</dc:creator>
  <cp:lastModifiedBy>Pinar Tokdemir Calis</cp:lastModifiedBy>
  <cp:revision>4</cp:revision>
  <dcterms:created xsi:type="dcterms:W3CDTF">2017-10-31T13:34:00Z</dcterms:created>
  <dcterms:modified xsi:type="dcterms:W3CDTF">2017-10-31T13:41:00Z</dcterms:modified>
</cp:coreProperties>
</file>