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A76" w:rsidRDefault="008B5A76" w:rsidP="00CD06CC">
      <w:pPr>
        <w:spacing w:line="360" w:lineRule="auto"/>
        <w:jc w:val="both"/>
        <w:rPr>
          <w:rFonts w:ascii="Times New Roman" w:hAnsi="Times New Roman" w:cs="Times New Roman"/>
          <w:sz w:val="24"/>
          <w:szCs w:val="24"/>
        </w:rPr>
      </w:pPr>
      <w:r w:rsidRPr="008B5A76">
        <w:rPr>
          <w:rFonts w:ascii="Times New Roman" w:hAnsi="Times New Roman" w:cs="Times New Roman"/>
          <w:sz w:val="24"/>
          <w:szCs w:val="24"/>
        </w:rPr>
        <w:t>COULD WE REDUCE UNNECESSARY COLPOSCOPIC EXAMINATIONS?</w:t>
      </w:r>
    </w:p>
    <w:p w:rsidR="008B5A76" w:rsidRDefault="008B5A76" w:rsidP="00CD06CC">
      <w:pPr>
        <w:spacing w:line="360" w:lineRule="auto"/>
        <w:jc w:val="both"/>
        <w:rPr>
          <w:rFonts w:ascii="Times New Roman" w:hAnsi="Times New Roman" w:cs="Times New Roman"/>
          <w:sz w:val="24"/>
          <w:szCs w:val="24"/>
        </w:rPr>
      </w:pP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Introduction: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Cervical cancer was reported as 10th cancer cause among Turkish women and its incidence was announced as 4.0/100.000 by Republic of Turkey Ministry of Health Cancer Department in 2014 (1). The natural progression of cervical cancer demonstrates the importance of screening programs in the early recognition of dysplastic lesions and the prevention of progression to invasive cancer (2). Therefore, the public available screening implementations for appropriate population decrease cancer prevalence adequately (3). Cervical cancer maintains its freshness as a major health problem in less developed countries because of insufficient implemented screening programs, 85% of deaths due to cervical cancer occur in these countries (4).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Turkey implemented a population-based cervical screening program using the Pap smear in 2004, annual coverage rate was only 1–2% (5). It is known that HSIL (High-Grade Squamous Intraepithelial Lesions) could be linked to HPV (Human Papilloma Virus) infection with 95–98% probability (6). HPV screening is objective unlike cervical cytology and its sensitivity for cervical intraepithelial neoplasia detection is greater than cytology-based tests (94%/65%) (7).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Women between 30 and 65 years of age are being screened for population-based test via HPV DNA and conventional cytology in Turkey’s nationwide cervical cancer screening program since 2014 (5). Two samples are taken from each applicant for HPV test and liquid-based Pap smear in Community health centers, Cancer early detection screening and training centers and Family health centers. Initially, HPV test is performed, when negative HPV test result, the cytology is not assessed, and she is referred to a new co-test five years later; when positive HPV test result, genotyping of HPV and cytologic assessment are needed. Turkish Society for Colposcopy and Cervical Pathology (TSCCP) recommends that women with HPV-16/18 as well as abnormal cytology, colposcopy should be performed. Women with non-HPV-16/18 and without abnormal cytology should undergo a co-test next year.</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American Society for Colposcopy and Cervical Pathology (ASCCP) Colposcopy Standards recommendations address the role of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examination which relies on visualization of the magnified cervix and guided biopsy sampling</w:t>
      </w:r>
      <w:r w:rsidR="004833B5">
        <w:rPr>
          <w:rFonts w:ascii="Times New Roman" w:hAnsi="Times New Roman" w:cs="Times New Roman"/>
          <w:sz w:val="24"/>
          <w:szCs w:val="24"/>
        </w:rPr>
        <w:t xml:space="preserve"> </w:t>
      </w:r>
      <w:r w:rsidR="004833B5" w:rsidRPr="004833B5">
        <w:rPr>
          <w:rFonts w:ascii="Times New Roman" w:hAnsi="Times New Roman" w:cs="Times New Roman"/>
          <w:color w:val="FF0000"/>
          <w:sz w:val="24"/>
          <w:szCs w:val="24"/>
        </w:rPr>
        <w:t>(8)</w:t>
      </w:r>
      <w:r w:rsidRPr="004833B5">
        <w:rPr>
          <w:rFonts w:ascii="Times New Roman" w:hAnsi="Times New Roman" w:cs="Times New Roman"/>
          <w:color w:val="FF0000"/>
          <w:sz w:val="24"/>
          <w:szCs w:val="24"/>
        </w:rPr>
        <w:t xml:space="preserve">. </w:t>
      </w:r>
      <w:r w:rsidRPr="004833B5">
        <w:rPr>
          <w:rFonts w:ascii="Times New Roman" w:hAnsi="Times New Roman" w:cs="Times New Roman"/>
          <w:strike/>
          <w:sz w:val="24"/>
          <w:szCs w:val="24"/>
        </w:rPr>
        <w:t xml:space="preserve">Therefore, it furthers to distinguish women with high risk who need treatment for HSIL and micro-invasive cervical cancer (MIC) from women with low risk who undergo surveillance for LSIL </w:t>
      </w:r>
      <w:proofErr w:type="spellStart"/>
      <w:r w:rsidRPr="004833B5">
        <w:rPr>
          <w:rFonts w:ascii="Times New Roman" w:hAnsi="Times New Roman" w:cs="Times New Roman"/>
          <w:strike/>
          <w:sz w:val="24"/>
          <w:szCs w:val="24"/>
        </w:rPr>
        <w:t>for</w:t>
      </w:r>
      <w:r w:rsidR="004833B5" w:rsidRPr="004833B5">
        <w:rPr>
          <w:rFonts w:ascii="Times New Roman" w:hAnsi="Times New Roman" w:cs="Times New Roman"/>
          <w:strike/>
          <w:color w:val="FF0000"/>
          <w:sz w:val="24"/>
          <w:szCs w:val="24"/>
        </w:rPr>
        <w:t>in</w:t>
      </w:r>
      <w:proofErr w:type="spellEnd"/>
      <w:r w:rsidRPr="004833B5">
        <w:rPr>
          <w:rFonts w:ascii="Times New Roman" w:hAnsi="Times New Roman" w:cs="Times New Roman"/>
          <w:strike/>
          <w:sz w:val="24"/>
          <w:szCs w:val="24"/>
        </w:rPr>
        <w:t xml:space="preserve"> cervical cancer prevention </w:t>
      </w:r>
      <w:r w:rsidRPr="004833B5">
        <w:rPr>
          <w:rFonts w:ascii="Times New Roman" w:hAnsi="Times New Roman" w:cs="Times New Roman"/>
          <w:strike/>
          <w:sz w:val="24"/>
          <w:szCs w:val="24"/>
        </w:rPr>
        <w:lastRenderedPageBreak/>
        <w:t>(8).</w:t>
      </w:r>
      <w:r w:rsidRPr="009E61AD">
        <w:rPr>
          <w:rFonts w:ascii="Times New Roman" w:hAnsi="Times New Roman" w:cs="Times New Roman"/>
          <w:sz w:val="24"/>
          <w:szCs w:val="24"/>
        </w:rPr>
        <w:t xml:space="preserve"> However, physician’s </w:t>
      </w:r>
      <w:proofErr w:type="spellStart"/>
      <w:r w:rsidRPr="00EE6B90">
        <w:rPr>
          <w:rFonts w:ascii="Times New Roman" w:hAnsi="Times New Roman" w:cs="Times New Roman"/>
          <w:strike/>
          <w:sz w:val="24"/>
          <w:szCs w:val="24"/>
        </w:rPr>
        <w:t>insufficent</w:t>
      </w:r>
      <w:r w:rsidR="00EE6B90" w:rsidRPr="00EE6B90">
        <w:rPr>
          <w:rFonts w:ascii="Times New Roman" w:hAnsi="Times New Roman" w:cs="Times New Roman"/>
          <w:color w:val="C00000"/>
          <w:sz w:val="24"/>
          <w:szCs w:val="24"/>
        </w:rPr>
        <w:t>insufficient</w:t>
      </w:r>
      <w:proofErr w:type="spellEnd"/>
      <w:r w:rsidRPr="009E61AD">
        <w:rPr>
          <w:rFonts w:ascii="Times New Roman" w:hAnsi="Times New Roman" w:cs="Times New Roman"/>
          <w:sz w:val="24"/>
          <w:szCs w:val="24"/>
        </w:rPr>
        <w:t xml:space="preserve"> experience and inadequate biopsy collecting with limited perspective could lead to false negative colposcopy outcomes (9). A reproducible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evaluation requires determination of individual risk profile, detailed examination and not only identifying the worst lesions for biopsy but also collecting multiple biopsies of cervix with normal view (10). Colposcopy practice could approach ‘’see and treat’’ as immediate management for young women with HSIL, thereby the number of unnecessary treatments and the associated morbidity could reduce in daily practice (11).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In the present study, we assessed outcomes of target and random biopsies which were taken under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examination in our clinic with indication of abnormal pap smear or positive HPV test results according to recent guidelines.</w:t>
      </w:r>
    </w:p>
    <w:p w:rsidR="00844724" w:rsidRPr="009E61AD" w:rsidRDefault="00844724" w:rsidP="00CD06CC">
      <w:pPr>
        <w:spacing w:line="360" w:lineRule="auto"/>
        <w:jc w:val="both"/>
        <w:rPr>
          <w:rFonts w:ascii="Times New Roman" w:hAnsi="Times New Roman" w:cs="Times New Roman"/>
          <w:sz w:val="24"/>
          <w:szCs w:val="24"/>
        </w:rPr>
      </w:pPr>
    </w:p>
    <w:p w:rsidR="00844724" w:rsidRPr="009E61AD" w:rsidRDefault="008B5A76" w:rsidP="00CD06CC">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844724" w:rsidRPr="009E61AD">
        <w:rPr>
          <w:rFonts w:ascii="Times New Roman" w:hAnsi="Times New Roman" w:cs="Times New Roman"/>
          <w:sz w:val="24"/>
          <w:szCs w:val="24"/>
        </w:rPr>
        <w:t>ethods:</w:t>
      </w:r>
    </w:p>
    <w:p w:rsidR="00844724" w:rsidRPr="009E61AD" w:rsidRDefault="008B5A76" w:rsidP="00CD06CC">
      <w:pPr>
        <w:spacing w:line="360" w:lineRule="auto"/>
        <w:jc w:val="both"/>
        <w:rPr>
          <w:rFonts w:ascii="Times New Roman" w:hAnsi="Times New Roman" w:cs="Times New Roman"/>
          <w:sz w:val="24"/>
          <w:szCs w:val="24"/>
        </w:rPr>
      </w:pPr>
      <w:r w:rsidRPr="008B5A76">
        <w:rPr>
          <w:rFonts w:ascii="Times New Roman" w:hAnsi="Times New Roman" w:cs="Times New Roman"/>
          <w:sz w:val="24"/>
          <w:szCs w:val="24"/>
        </w:rPr>
        <w:t>Patients</w:t>
      </w:r>
      <w:r>
        <w:rPr>
          <w:rFonts w:ascii="Times New Roman" w:hAnsi="Times New Roman" w:cs="Times New Roman"/>
          <w:sz w:val="24"/>
          <w:szCs w:val="24"/>
        </w:rPr>
        <w:t xml:space="preserve">: </w:t>
      </w:r>
      <w:r w:rsidR="00844724" w:rsidRPr="009E61AD">
        <w:rPr>
          <w:rFonts w:ascii="Times New Roman" w:hAnsi="Times New Roman" w:cs="Times New Roman"/>
          <w:sz w:val="24"/>
          <w:szCs w:val="24"/>
        </w:rPr>
        <w:t xml:space="preserve">The present study included 115 women between the ages 30 and 65 years old who underwent colposcopy with positive HPV test or abnormal liquid-based cervical smear results in Amasya University Gynecology Policlinic from June 2017 to June 2018 according to community-based cervical cancer screening program. </w:t>
      </w:r>
      <w:r w:rsidR="00C02FBD" w:rsidRPr="00615D98">
        <w:rPr>
          <w:rFonts w:ascii="Times New Roman" w:hAnsi="Times New Roman" w:cs="Times New Roman"/>
          <w:color w:val="FF0000"/>
          <w:sz w:val="24"/>
          <w:szCs w:val="24"/>
        </w:rPr>
        <w:t>The inclusion criteria were being 30-65 years old</w:t>
      </w:r>
      <w:r w:rsidR="007103B2">
        <w:rPr>
          <w:rFonts w:ascii="Times New Roman" w:hAnsi="Times New Roman" w:cs="Times New Roman"/>
          <w:color w:val="FF0000"/>
          <w:sz w:val="24"/>
          <w:szCs w:val="24"/>
        </w:rPr>
        <w:t xml:space="preserve"> and</w:t>
      </w:r>
      <w:r w:rsidR="00C02FBD" w:rsidRPr="00615D98">
        <w:rPr>
          <w:rFonts w:ascii="Times New Roman" w:hAnsi="Times New Roman" w:cs="Times New Roman"/>
          <w:color w:val="FF0000"/>
          <w:sz w:val="24"/>
          <w:szCs w:val="24"/>
        </w:rPr>
        <w:t xml:space="preserve"> </w:t>
      </w:r>
      <w:r w:rsidR="00615D98" w:rsidRPr="00615D98">
        <w:rPr>
          <w:rFonts w:ascii="Times New Roman" w:hAnsi="Times New Roman" w:cs="Times New Roman"/>
          <w:color w:val="FF0000"/>
          <w:sz w:val="24"/>
          <w:szCs w:val="24"/>
        </w:rPr>
        <w:t>sexually active</w:t>
      </w:r>
      <w:r w:rsidR="007103B2">
        <w:rPr>
          <w:rFonts w:ascii="Times New Roman" w:hAnsi="Times New Roman" w:cs="Times New Roman"/>
          <w:color w:val="FF0000"/>
          <w:sz w:val="24"/>
          <w:szCs w:val="24"/>
        </w:rPr>
        <w:t xml:space="preserve">. </w:t>
      </w:r>
      <w:r w:rsidR="00844724" w:rsidRPr="009E61AD">
        <w:rPr>
          <w:rFonts w:ascii="Times New Roman" w:hAnsi="Times New Roman" w:cs="Times New Roman"/>
          <w:sz w:val="24"/>
          <w:szCs w:val="24"/>
        </w:rPr>
        <w:t xml:space="preserve">The exclusion criteria were pregnancy, previous cervical treatment and absence of cervical biopsy. Demographic data, colposcopy indications, HPV genotypes, cytology and biopsy results were assessed retrospectively. The study protocol was reviewed and approved by the hospital management. </w:t>
      </w:r>
    </w:p>
    <w:p w:rsidR="00844724" w:rsidRPr="009E61AD" w:rsidRDefault="008B5A76" w:rsidP="00CD06CC">
      <w:pPr>
        <w:spacing w:line="360" w:lineRule="auto"/>
        <w:jc w:val="both"/>
        <w:rPr>
          <w:rFonts w:ascii="Times New Roman" w:hAnsi="Times New Roman" w:cs="Times New Roman"/>
          <w:sz w:val="24"/>
          <w:szCs w:val="24"/>
        </w:rPr>
      </w:pPr>
      <w:r w:rsidRPr="008B5A76">
        <w:rPr>
          <w:rFonts w:ascii="Times New Roman" w:hAnsi="Times New Roman" w:cs="Times New Roman"/>
          <w:sz w:val="24"/>
          <w:szCs w:val="24"/>
        </w:rPr>
        <w:t>Procedures</w:t>
      </w:r>
      <w:r>
        <w:rPr>
          <w:rFonts w:ascii="Times New Roman" w:hAnsi="Times New Roman" w:cs="Times New Roman"/>
          <w:sz w:val="24"/>
          <w:szCs w:val="24"/>
        </w:rPr>
        <w:t xml:space="preserve">: </w:t>
      </w:r>
      <w:r w:rsidR="00844724" w:rsidRPr="009E61AD">
        <w:rPr>
          <w:rFonts w:ascii="Times New Roman" w:hAnsi="Times New Roman" w:cs="Times New Roman"/>
          <w:sz w:val="24"/>
          <w:szCs w:val="24"/>
        </w:rPr>
        <w:t>HPV samples were analyzed using Hybrid Capture 2 for HPV types 16, 18, and the other 11 high-risk HPV types (31, 33, 35, 39, 45, 51, 52, 56, 58, 59, and 68). Cytology samples were obtained into liquid-based preparations (Thin Prep Pap Test) and were graded according to the 2001 Bethesda system. The cytological classifications were: within normal limits (negative), atypical squamous cells of undetermined significance (ASC-US), atypical glandular cells (AGC), atypical squamous cells cannot exclude high grade squamous intraepithelial lesion (ASC-H), low-grade squamous intraepithelial lesion (LSIL), high-grade squamous intraepithelial lesion (HSIL), squamous cell carcinoma (SCC); adenocarcinoma in situ (AIS), or adenocarcinoma (ADC).</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Cytology-positive and/or HPV-positive women underwent electronic binocular colposcopy (OCSS-BA, Olympus, China) examination. After </w:t>
      </w:r>
      <w:proofErr w:type="spellStart"/>
      <w:r w:rsidRPr="009E61AD">
        <w:rPr>
          <w:rFonts w:ascii="Times New Roman" w:hAnsi="Times New Roman" w:cs="Times New Roman"/>
          <w:sz w:val="24"/>
          <w:szCs w:val="24"/>
        </w:rPr>
        <w:t>squamo</w:t>
      </w:r>
      <w:proofErr w:type="spellEnd"/>
      <w:r w:rsidRPr="009E61AD">
        <w:rPr>
          <w:rFonts w:ascii="Times New Roman" w:hAnsi="Times New Roman" w:cs="Times New Roman"/>
          <w:sz w:val="24"/>
          <w:szCs w:val="24"/>
        </w:rPr>
        <w:t xml:space="preserve">-columnar junction visualization and 3% acetic acid application, histological specimens were taken </w:t>
      </w:r>
      <w:r w:rsidRPr="007103B2">
        <w:rPr>
          <w:rFonts w:ascii="Times New Roman" w:hAnsi="Times New Roman" w:cs="Times New Roman"/>
          <w:strike/>
          <w:sz w:val="24"/>
          <w:szCs w:val="24"/>
        </w:rPr>
        <w:t>either</w:t>
      </w:r>
      <w:r w:rsidRPr="009E61AD">
        <w:rPr>
          <w:rFonts w:ascii="Times New Roman" w:hAnsi="Times New Roman" w:cs="Times New Roman"/>
          <w:sz w:val="24"/>
          <w:szCs w:val="24"/>
        </w:rPr>
        <w:t xml:space="preserve"> from suspected areas where comprised aceto-white areas, atypical vascularization in the transformation zone as target </w:t>
      </w:r>
      <w:r w:rsidR="007103B2" w:rsidRPr="007103B2">
        <w:rPr>
          <w:rFonts w:ascii="Times New Roman" w:hAnsi="Times New Roman" w:cs="Times New Roman"/>
          <w:color w:val="C00000"/>
          <w:sz w:val="24"/>
          <w:szCs w:val="24"/>
        </w:rPr>
        <w:t>biopsy</w:t>
      </w:r>
      <w:r w:rsidR="007103B2">
        <w:rPr>
          <w:rFonts w:ascii="Times New Roman" w:hAnsi="Times New Roman" w:cs="Times New Roman"/>
          <w:sz w:val="24"/>
          <w:szCs w:val="24"/>
        </w:rPr>
        <w:t xml:space="preserve"> </w:t>
      </w:r>
      <w:r w:rsidRPr="009E61AD">
        <w:rPr>
          <w:rFonts w:ascii="Times New Roman" w:hAnsi="Times New Roman" w:cs="Times New Roman"/>
          <w:sz w:val="24"/>
          <w:szCs w:val="24"/>
        </w:rPr>
        <w:t xml:space="preserve">or </w:t>
      </w:r>
      <w:r w:rsidR="007103B2" w:rsidRPr="007103B2">
        <w:rPr>
          <w:rFonts w:ascii="Times New Roman" w:hAnsi="Times New Roman" w:cs="Times New Roman"/>
          <w:color w:val="C00000"/>
          <w:sz w:val="24"/>
          <w:szCs w:val="24"/>
        </w:rPr>
        <w:t>as</w:t>
      </w:r>
      <w:r w:rsidR="007103B2">
        <w:rPr>
          <w:rFonts w:ascii="Times New Roman" w:hAnsi="Times New Roman" w:cs="Times New Roman"/>
          <w:sz w:val="24"/>
          <w:szCs w:val="24"/>
        </w:rPr>
        <w:t xml:space="preserve"> </w:t>
      </w:r>
      <w:r w:rsidRPr="009E61AD">
        <w:rPr>
          <w:rFonts w:ascii="Times New Roman" w:hAnsi="Times New Roman" w:cs="Times New Roman"/>
          <w:sz w:val="24"/>
          <w:szCs w:val="24"/>
        </w:rPr>
        <w:t xml:space="preserve">randomly if there were no lesion via cervical biopsy forceps with 5 to 6 mm jaws. Routine endocervical curettage was performed to all patients. </w:t>
      </w:r>
      <w:r w:rsidRPr="00D56061">
        <w:rPr>
          <w:rFonts w:ascii="Times New Roman" w:hAnsi="Times New Roman" w:cs="Times New Roman"/>
          <w:strike/>
          <w:sz w:val="24"/>
          <w:szCs w:val="24"/>
        </w:rPr>
        <w:t xml:space="preserve">Overall </w:t>
      </w:r>
      <w:proofErr w:type="spellStart"/>
      <w:r w:rsidRPr="00D56061">
        <w:rPr>
          <w:rFonts w:ascii="Times New Roman" w:hAnsi="Times New Roman" w:cs="Times New Roman"/>
          <w:strike/>
          <w:sz w:val="24"/>
          <w:szCs w:val="24"/>
        </w:rPr>
        <w:t>colposcopic</w:t>
      </w:r>
      <w:proofErr w:type="spellEnd"/>
      <w:r w:rsidRPr="00D56061">
        <w:rPr>
          <w:rFonts w:ascii="Times New Roman" w:hAnsi="Times New Roman" w:cs="Times New Roman"/>
          <w:strike/>
          <w:sz w:val="24"/>
          <w:szCs w:val="24"/>
        </w:rPr>
        <w:t xml:space="preserve"> examinations and biopsies were performed by three gynecologists, and histopathologic evaluations were reviewed by two pathologists following a double-blind method.</w:t>
      </w:r>
      <w:r w:rsidRPr="009E61AD">
        <w:rPr>
          <w:rFonts w:ascii="Times New Roman" w:hAnsi="Times New Roman" w:cs="Times New Roman"/>
          <w:sz w:val="24"/>
          <w:szCs w:val="24"/>
        </w:rPr>
        <w:t xml:space="preserve"> Lower Anogenital Squamous Terminology (LAST) classification system was used for typing the cervical lesions, as low-grade squamous intraepithelial lesion (LSIL) and high-grade squamous intraepithelial lesion (HSIL) (12). Follow-up and treatment of patients were managed according to the 2012 ASCCP Guidelines.</w:t>
      </w:r>
    </w:p>
    <w:p w:rsidR="00844724" w:rsidRPr="009E61AD" w:rsidRDefault="008B5A76" w:rsidP="00CD06CC">
      <w:pPr>
        <w:spacing w:line="360" w:lineRule="auto"/>
        <w:jc w:val="both"/>
        <w:rPr>
          <w:rFonts w:ascii="Times New Roman" w:hAnsi="Times New Roman" w:cs="Times New Roman"/>
          <w:sz w:val="24"/>
          <w:szCs w:val="24"/>
        </w:rPr>
      </w:pPr>
      <w:r w:rsidRPr="008B5A76">
        <w:rPr>
          <w:rFonts w:ascii="Times New Roman" w:hAnsi="Times New Roman" w:cs="Times New Roman"/>
          <w:sz w:val="24"/>
          <w:szCs w:val="24"/>
        </w:rPr>
        <w:t>Statistical analysis</w:t>
      </w:r>
      <w:r>
        <w:rPr>
          <w:rFonts w:ascii="Times New Roman" w:hAnsi="Times New Roman" w:cs="Times New Roman"/>
          <w:sz w:val="24"/>
          <w:szCs w:val="24"/>
        </w:rPr>
        <w:t xml:space="preserve">: </w:t>
      </w:r>
      <w:r w:rsidR="00844724" w:rsidRPr="009E61AD">
        <w:rPr>
          <w:rFonts w:ascii="Times New Roman" w:hAnsi="Times New Roman" w:cs="Times New Roman"/>
          <w:sz w:val="24"/>
          <w:szCs w:val="24"/>
        </w:rPr>
        <w:t xml:space="preserve">All data were analyzed with Statistical Package for the Social Sciences (SPSS) software (Version 22.0, SPSS Inc., Chicago, IL, USA). Descriptive variables were presented as mean ± standard deviation and median (min-max) for continuous variables; number and percentage for categorical data. Relationships between categorical variables were assessed by Fisher's Chi-square test (Fisher's Exact test). Statistical significance was accepted as p &lt;0.05.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Results: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The median age of patients was 45 (range 30-65 years). 20 women had no HPV infection. The commonest HPV genotype</w:t>
      </w:r>
      <w:r w:rsidRPr="00746A87">
        <w:rPr>
          <w:rFonts w:ascii="Times New Roman" w:hAnsi="Times New Roman" w:cs="Times New Roman"/>
          <w:strike/>
          <w:sz w:val="24"/>
          <w:szCs w:val="24"/>
        </w:rPr>
        <w:t xml:space="preserve">s </w:t>
      </w:r>
      <w:proofErr w:type="spellStart"/>
      <w:r w:rsidRPr="00746A87">
        <w:rPr>
          <w:rFonts w:ascii="Times New Roman" w:hAnsi="Times New Roman" w:cs="Times New Roman"/>
          <w:strike/>
          <w:sz w:val="24"/>
          <w:szCs w:val="24"/>
        </w:rPr>
        <w:t>were</w:t>
      </w:r>
      <w:r w:rsidR="00746A87" w:rsidRPr="00746A87">
        <w:rPr>
          <w:rFonts w:ascii="Times New Roman" w:hAnsi="Times New Roman" w:cs="Times New Roman"/>
          <w:color w:val="C00000"/>
          <w:sz w:val="24"/>
          <w:szCs w:val="24"/>
        </w:rPr>
        <w:t>was</w:t>
      </w:r>
      <w:proofErr w:type="spellEnd"/>
      <w:r w:rsidRPr="00746A87">
        <w:rPr>
          <w:rFonts w:ascii="Times New Roman" w:hAnsi="Times New Roman" w:cs="Times New Roman"/>
          <w:sz w:val="24"/>
          <w:szCs w:val="24"/>
        </w:rPr>
        <w:t xml:space="preserve"> </w:t>
      </w:r>
      <w:r w:rsidRPr="009E61AD">
        <w:rPr>
          <w:rFonts w:ascii="Times New Roman" w:hAnsi="Times New Roman" w:cs="Times New Roman"/>
          <w:sz w:val="24"/>
          <w:szCs w:val="24"/>
        </w:rPr>
        <w:t>16, followed by 18, 51, 31 and 52. The rates of high</w:t>
      </w:r>
      <w:r w:rsidR="00B4308C">
        <w:rPr>
          <w:rFonts w:ascii="Times New Roman" w:hAnsi="Times New Roman" w:cs="Times New Roman"/>
          <w:sz w:val="24"/>
          <w:szCs w:val="24"/>
        </w:rPr>
        <w:t>-</w:t>
      </w:r>
      <w:r w:rsidRPr="009E61AD">
        <w:rPr>
          <w:rFonts w:ascii="Times New Roman" w:hAnsi="Times New Roman" w:cs="Times New Roman"/>
          <w:sz w:val="24"/>
          <w:szCs w:val="24"/>
        </w:rPr>
        <w:t>risk HPV genotypes 16, 18, 16/18 and non-HPV-16/18 were found 28.7%, 15.6%, 10.4%, and 48.7%, respectively. 25 women had low risk HPV and 70 women had high risk HPV. The rates of pap-smear cytology; ASC-US, LG-SIL and HG-SIL were found to be 30.4%, 9.6%, and 6.1%, respectively. 62 women had normal pap smear results. There was no relationship between the risk groups of HPV genotypes and pap-smear results (p&gt;0.05). However, majority of women with HSIL had also high-risk HPV, especially HPV 16 genotype.</w:t>
      </w:r>
    </w:p>
    <w:p w:rsidR="00F3366A" w:rsidRDefault="00844724" w:rsidP="00CD06CC">
      <w:pPr>
        <w:spacing w:line="360" w:lineRule="auto"/>
        <w:jc w:val="both"/>
        <w:rPr>
          <w:rFonts w:ascii="Times New Roman" w:hAnsi="Times New Roman" w:cs="Times New Roman"/>
          <w:color w:val="FF0000"/>
          <w:sz w:val="24"/>
          <w:szCs w:val="24"/>
        </w:rPr>
      </w:pPr>
      <w:r w:rsidRPr="009E61AD">
        <w:rPr>
          <w:rFonts w:ascii="Times New Roman" w:hAnsi="Times New Roman" w:cs="Times New Roman"/>
          <w:sz w:val="24"/>
          <w:szCs w:val="24"/>
        </w:rPr>
        <w:t xml:space="preserve">One to four punch biopsies with endocervical curettage were taken in all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examinations and the rates of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biopsy results; LG-SIL and HG-SIL were found to be 20% and 9.6%. Eighty-one women had normal pathology specimens. </w:t>
      </w:r>
      <w:r w:rsidR="00F3366A" w:rsidRPr="00E035CF">
        <w:rPr>
          <w:rFonts w:ascii="Times New Roman" w:hAnsi="Times New Roman" w:cs="Times New Roman"/>
          <w:color w:val="FF0000"/>
          <w:sz w:val="24"/>
          <w:szCs w:val="24"/>
        </w:rPr>
        <w:t xml:space="preserve">The relationship with HPV types, cytology and pathology </w:t>
      </w:r>
      <w:r w:rsidR="00EB542C" w:rsidRPr="00EB542C">
        <w:rPr>
          <w:rFonts w:ascii="Times New Roman" w:hAnsi="Times New Roman" w:cs="Times New Roman"/>
          <w:color w:val="C00000"/>
          <w:sz w:val="24"/>
          <w:szCs w:val="24"/>
        </w:rPr>
        <w:t>results</w:t>
      </w:r>
      <w:r w:rsidR="00EB542C" w:rsidRPr="00E035CF">
        <w:rPr>
          <w:rFonts w:ascii="Times New Roman" w:hAnsi="Times New Roman" w:cs="Times New Roman"/>
          <w:color w:val="FF0000"/>
          <w:sz w:val="24"/>
          <w:szCs w:val="24"/>
        </w:rPr>
        <w:t xml:space="preserve"> </w:t>
      </w:r>
      <w:r w:rsidR="00F3366A" w:rsidRPr="00E035CF">
        <w:rPr>
          <w:rFonts w:ascii="Times New Roman" w:hAnsi="Times New Roman" w:cs="Times New Roman"/>
          <w:color w:val="FF0000"/>
          <w:sz w:val="24"/>
          <w:szCs w:val="24"/>
        </w:rPr>
        <w:t xml:space="preserve">of all colposcopy </w:t>
      </w:r>
      <w:r w:rsidR="00F3366A" w:rsidRPr="00B4308C">
        <w:rPr>
          <w:rFonts w:ascii="Times New Roman" w:hAnsi="Times New Roman" w:cs="Times New Roman"/>
          <w:color w:val="FF0000"/>
          <w:sz w:val="24"/>
          <w:szCs w:val="24"/>
        </w:rPr>
        <w:t>performance</w:t>
      </w:r>
      <w:r w:rsidR="00F3366A" w:rsidRPr="00E035CF">
        <w:rPr>
          <w:rFonts w:ascii="Times New Roman" w:hAnsi="Times New Roman" w:cs="Times New Roman"/>
          <w:color w:val="FF0000"/>
          <w:sz w:val="24"/>
          <w:szCs w:val="24"/>
        </w:rPr>
        <w:t xml:space="preserve"> was presented in Table 1. </w:t>
      </w:r>
      <w:r w:rsidRPr="009E61AD">
        <w:rPr>
          <w:rFonts w:ascii="Times New Roman" w:hAnsi="Times New Roman" w:cs="Times New Roman"/>
          <w:sz w:val="24"/>
          <w:szCs w:val="24"/>
        </w:rPr>
        <w:t xml:space="preserve">When we evaluated the outcomes of histopathology; HG-SIL was frequently detected with HPV-16 genotypes. </w:t>
      </w:r>
      <w:r w:rsidR="00F3366A" w:rsidRPr="00E035CF">
        <w:rPr>
          <w:rFonts w:ascii="Times New Roman" w:hAnsi="Times New Roman" w:cs="Times New Roman"/>
          <w:color w:val="FF0000"/>
          <w:sz w:val="24"/>
          <w:szCs w:val="24"/>
        </w:rPr>
        <w:t xml:space="preserve">The relationship with HPV </w:t>
      </w:r>
      <w:r w:rsidR="009656A8">
        <w:rPr>
          <w:rFonts w:ascii="Times New Roman" w:hAnsi="Times New Roman" w:cs="Times New Roman"/>
          <w:color w:val="FF0000"/>
          <w:sz w:val="24"/>
          <w:szCs w:val="24"/>
        </w:rPr>
        <w:t xml:space="preserve">16, 18, 16/18 </w:t>
      </w:r>
      <w:r w:rsidR="00F3366A" w:rsidRPr="00E035CF">
        <w:rPr>
          <w:rFonts w:ascii="Times New Roman" w:hAnsi="Times New Roman" w:cs="Times New Roman"/>
          <w:color w:val="FF0000"/>
          <w:sz w:val="24"/>
          <w:szCs w:val="24"/>
        </w:rPr>
        <w:t xml:space="preserve">types, cytology and pathology </w:t>
      </w:r>
      <w:r w:rsidR="00EB542C" w:rsidRPr="00EB542C">
        <w:rPr>
          <w:rFonts w:ascii="Times New Roman" w:hAnsi="Times New Roman" w:cs="Times New Roman"/>
          <w:color w:val="C00000"/>
          <w:sz w:val="24"/>
          <w:szCs w:val="24"/>
        </w:rPr>
        <w:t>results</w:t>
      </w:r>
      <w:r w:rsidR="00EB542C" w:rsidRPr="00E035CF">
        <w:rPr>
          <w:rFonts w:ascii="Times New Roman" w:hAnsi="Times New Roman" w:cs="Times New Roman"/>
          <w:color w:val="FF0000"/>
          <w:sz w:val="24"/>
          <w:szCs w:val="24"/>
        </w:rPr>
        <w:t xml:space="preserve"> </w:t>
      </w:r>
      <w:r w:rsidR="00F3366A" w:rsidRPr="00E035CF">
        <w:rPr>
          <w:rFonts w:ascii="Times New Roman" w:hAnsi="Times New Roman" w:cs="Times New Roman"/>
          <w:color w:val="FF0000"/>
          <w:sz w:val="24"/>
          <w:szCs w:val="24"/>
        </w:rPr>
        <w:t xml:space="preserve">of all colposcopy </w:t>
      </w:r>
      <w:r w:rsidR="00F3366A" w:rsidRPr="00B4308C">
        <w:rPr>
          <w:rFonts w:ascii="Times New Roman" w:hAnsi="Times New Roman" w:cs="Times New Roman"/>
          <w:color w:val="FF0000"/>
          <w:sz w:val="24"/>
          <w:szCs w:val="24"/>
        </w:rPr>
        <w:t>performance</w:t>
      </w:r>
      <w:r w:rsidR="00F3366A" w:rsidRPr="00E035CF">
        <w:rPr>
          <w:rFonts w:ascii="Times New Roman" w:hAnsi="Times New Roman" w:cs="Times New Roman"/>
          <w:color w:val="FF0000"/>
          <w:sz w:val="24"/>
          <w:szCs w:val="24"/>
        </w:rPr>
        <w:t xml:space="preserve"> was presented in Table 2. </w:t>
      </w:r>
    </w:p>
    <w:p w:rsidR="008D776D" w:rsidRDefault="00844724" w:rsidP="00CD06CC">
      <w:pPr>
        <w:spacing w:line="360" w:lineRule="auto"/>
        <w:jc w:val="both"/>
        <w:rPr>
          <w:rFonts w:ascii="Times New Roman" w:hAnsi="Times New Roman" w:cs="Times New Roman"/>
          <w:color w:val="C00000"/>
          <w:sz w:val="24"/>
          <w:szCs w:val="24"/>
        </w:rPr>
      </w:pPr>
      <w:r w:rsidRPr="009E61AD">
        <w:rPr>
          <w:rFonts w:ascii="Times New Roman" w:hAnsi="Times New Roman" w:cs="Times New Roman"/>
          <w:sz w:val="24"/>
          <w:szCs w:val="24"/>
        </w:rPr>
        <w:t>When the number of punch biopsies increased, high-grade lesions were identified greatly (p=0.01).</w:t>
      </w:r>
      <w:r w:rsidR="00E035CF">
        <w:rPr>
          <w:rFonts w:ascii="Times New Roman" w:hAnsi="Times New Roman" w:cs="Times New Roman"/>
          <w:sz w:val="24"/>
          <w:szCs w:val="24"/>
        </w:rPr>
        <w:t xml:space="preserve"> </w:t>
      </w:r>
      <w:r w:rsidRPr="009656A8">
        <w:rPr>
          <w:rFonts w:ascii="Times New Roman" w:hAnsi="Times New Roman" w:cs="Times New Roman"/>
          <w:strike/>
          <w:sz w:val="24"/>
          <w:szCs w:val="24"/>
        </w:rPr>
        <w:t xml:space="preserve">When two and more biopsies were taken randomly with normal visual colposcopy, HGSIL were mostly </w:t>
      </w:r>
      <w:proofErr w:type="spellStart"/>
      <w:r w:rsidRPr="009656A8">
        <w:rPr>
          <w:rFonts w:ascii="Times New Roman" w:hAnsi="Times New Roman" w:cs="Times New Roman"/>
          <w:strike/>
          <w:sz w:val="24"/>
          <w:szCs w:val="24"/>
        </w:rPr>
        <w:t>encountered</w:t>
      </w:r>
      <w:r w:rsidR="009656A8" w:rsidRPr="009656A8">
        <w:rPr>
          <w:rFonts w:ascii="Times New Roman" w:hAnsi="Times New Roman" w:cs="Times New Roman"/>
          <w:color w:val="C00000"/>
          <w:sz w:val="24"/>
          <w:szCs w:val="24"/>
        </w:rPr>
        <w:t>HGSIL</w:t>
      </w:r>
      <w:proofErr w:type="spellEnd"/>
      <w:r w:rsidR="009656A8" w:rsidRPr="009656A8">
        <w:rPr>
          <w:rFonts w:ascii="Times New Roman" w:hAnsi="Times New Roman" w:cs="Times New Roman"/>
          <w:color w:val="C00000"/>
          <w:sz w:val="24"/>
          <w:szCs w:val="24"/>
        </w:rPr>
        <w:t xml:space="preserve"> were mostly encountered</w:t>
      </w:r>
      <w:r w:rsidR="009656A8" w:rsidRPr="009656A8">
        <w:rPr>
          <w:rFonts w:ascii="Times New Roman" w:hAnsi="Times New Roman" w:cs="Times New Roman"/>
          <w:color w:val="C00000"/>
          <w:sz w:val="24"/>
          <w:szCs w:val="24"/>
        </w:rPr>
        <w:t>, w</w:t>
      </w:r>
      <w:r w:rsidR="009656A8" w:rsidRPr="009656A8">
        <w:rPr>
          <w:rFonts w:ascii="Times New Roman" w:hAnsi="Times New Roman" w:cs="Times New Roman"/>
          <w:color w:val="C00000"/>
          <w:sz w:val="24"/>
          <w:szCs w:val="24"/>
        </w:rPr>
        <w:t xml:space="preserve">hen two and more biopsies were taken randomly with normal visual colposcopy </w:t>
      </w:r>
      <w:r w:rsidRPr="009E61AD">
        <w:rPr>
          <w:rFonts w:ascii="Times New Roman" w:hAnsi="Times New Roman" w:cs="Times New Roman"/>
          <w:sz w:val="24"/>
          <w:szCs w:val="24"/>
        </w:rPr>
        <w:t>(Chart 1). When one biopsy was taken from target lesion, they were usually resulted with normal pathology.</w:t>
      </w:r>
      <w:r w:rsidR="00B4308C">
        <w:rPr>
          <w:rFonts w:ascii="Times New Roman" w:hAnsi="Times New Roman" w:cs="Times New Roman"/>
          <w:sz w:val="24"/>
          <w:szCs w:val="24"/>
        </w:rPr>
        <w:t xml:space="preserve"> </w:t>
      </w:r>
      <w:r w:rsidR="00F3366A" w:rsidRPr="009C2428">
        <w:rPr>
          <w:rFonts w:ascii="Times New Roman" w:hAnsi="Times New Roman" w:cs="Times New Roman"/>
          <w:color w:val="C00000"/>
          <w:sz w:val="24"/>
          <w:szCs w:val="24"/>
        </w:rPr>
        <w:t>We detected LGSIL pathology with one, two, three</w:t>
      </w:r>
      <w:r w:rsidR="00EB542C">
        <w:rPr>
          <w:rFonts w:ascii="Times New Roman" w:hAnsi="Times New Roman" w:cs="Times New Roman"/>
          <w:color w:val="C00000"/>
          <w:sz w:val="24"/>
          <w:szCs w:val="24"/>
        </w:rPr>
        <w:t>,</w:t>
      </w:r>
      <w:r w:rsidR="00F3366A" w:rsidRPr="009C2428">
        <w:rPr>
          <w:rFonts w:ascii="Times New Roman" w:hAnsi="Times New Roman" w:cs="Times New Roman"/>
          <w:color w:val="C00000"/>
          <w:sz w:val="24"/>
          <w:szCs w:val="24"/>
        </w:rPr>
        <w:t xml:space="preserve"> four and more biopsies as the same plausibility</w:t>
      </w:r>
      <w:r w:rsidR="009C2428" w:rsidRPr="009C2428">
        <w:rPr>
          <w:rFonts w:ascii="Times New Roman" w:hAnsi="Times New Roman" w:cs="Times New Roman"/>
          <w:color w:val="C00000"/>
          <w:sz w:val="24"/>
          <w:szCs w:val="24"/>
        </w:rPr>
        <w:t xml:space="preserve">, however, HGSIL pathology was more frequently detected with three and more biopsies (p&lt;0.05). </w:t>
      </w:r>
    </w:p>
    <w:p w:rsidR="009C2428" w:rsidRPr="009C2428" w:rsidRDefault="009C2428" w:rsidP="00CD06CC">
      <w:pPr>
        <w:spacing w:line="360" w:lineRule="auto"/>
        <w:jc w:val="both"/>
        <w:rPr>
          <w:rFonts w:ascii="Times New Roman" w:hAnsi="Times New Roman" w:cs="Times New Roman"/>
          <w:color w:val="C00000"/>
          <w:sz w:val="24"/>
          <w:szCs w:val="24"/>
        </w:rPr>
      </w:pPr>
    </w:p>
    <w:p w:rsidR="00E31AB5" w:rsidRDefault="00E31AB5" w:rsidP="00CD06CC">
      <w:pPr>
        <w:spacing w:line="360" w:lineRule="auto"/>
        <w:jc w:val="both"/>
        <w:rPr>
          <w:rFonts w:ascii="Times New Roman" w:hAnsi="Times New Roman" w:cs="Times New Roman"/>
          <w:sz w:val="24"/>
          <w:szCs w:val="24"/>
        </w:rPr>
      </w:pPr>
      <w:r w:rsidRPr="00E31AB5">
        <w:rPr>
          <w:rFonts w:ascii="Times New Roman" w:hAnsi="Times New Roman" w:cs="Times New Roman"/>
          <w:sz w:val="24"/>
          <w:szCs w:val="24"/>
        </w:rPr>
        <w:t xml:space="preserve">Table 1: The relationship with HPV types, cytology and pathology </w:t>
      </w:r>
      <w:r w:rsidR="00EB542C" w:rsidRPr="00EB542C">
        <w:rPr>
          <w:rFonts w:ascii="Times New Roman" w:hAnsi="Times New Roman" w:cs="Times New Roman"/>
          <w:color w:val="C00000"/>
          <w:sz w:val="24"/>
          <w:szCs w:val="24"/>
        </w:rPr>
        <w:t>results</w:t>
      </w:r>
      <w:r w:rsidR="00EB542C">
        <w:rPr>
          <w:rFonts w:ascii="Times New Roman" w:hAnsi="Times New Roman" w:cs="Times New Roman"/>
          <w:sz w:val="24"/>
          <w:szCs w:val="24"/>
        </w:rPr>
        <w:t xml:space="preserve"> </w:t>
      </w:r>
      <w:r w:rsidRPr="00E31AB5">
        <w:rPr>
          <w:rFonts w:ascii="Times New Roman" w:hAnsi="Times New Roman" w:cs="Times New Roman"/>
          <w:sz w:val="24"/>
          <w:szCs w:val="24"/>
        </w:rPr>
        <w:t xml:space="preserve">of all colposcopy </w:t>
      </w:r>
      <w:proofErr w:type="spellStart"/>
      <w:proofErr w:type="gramStart"/>
      <w:r w:rsidRPr="00B4308C">
        <w:rPr>
          <w:rFonts w:ascii="Times New Roman" w:hAnsi="Times New Roman" w:cs="Times New Roman"/>
          <w:strike/>
          <w:sz w:val="24"/>
          <w:szCs w:val="24"/>
        </w:rPr>
        <w:t>performa</w:t>
      </w:r>
      <w:r w:rsidR="00886D09" w:rsidRPr="00B4308C">
        <w:rPr>
          <w:rFonts w:ascii="Times New Roman" w:hAnsi="Times New Roman" w:cs="Times New Roman"/>
          <w:strike/>
          <w:sz w:val="24"/>
          <w:szCs w:val="24"/>
        </w:rPr>
        <w:t>t</w:t>
      </w:r>
      <w:r w:rsidRPr="00B4308C">
        <w:rPr>
          <w:rFonts w:ascii="Times New Roman" w:hAnsi="Times New Roman" w:cs="Times New Roman"/>
          <w:strike/>
          <w:sz w:val="24"/>
          <w:szCs w:val="24"/>
        </w:rPr>
        <w:t>ion.</w:t>
      </w:r>
      <w:r w:rsidR="00B4308C" w:rsidRPr="00B4308C">
        <w:rPr>
          <w:rFonts w:ascii="Times New Roman" w:hAnsi="Times New Roman" w:cs="Times New Roman"/>
          <w:color w:val="FF0000"/>
          <w:sz w:val="24"/>
          <w:szCs w:val="24"/>
        </w:rPr>
        <w:t>performance</w:t>
      </w:r>
      <w:proofErr w:type="spellEnd"/>
      <w:proofErr w:type="gramEnd"/>
      <w:r w:rsidR="00B4308C">
        <w:rPr>
          <w:rFonts w:ascii="Times New Roman" w:hAnsi="Times New Roman" w:cs="Times New Roman"/>
          <w:color w:val="FF0000"/>
          <w:sz w:val="24"/>
          <w:szCs w:val="24"/>
        </w:rPr>
        <w:t>.</w:t>
      </w:r>
    </w:p>
    <w:p w:rsidR="00E31AB5" w:rsidRDefault="00E31AB5" w:rsidP="00CD06CC">
      <w:pPr>
        <w:spacing w:line="360" w:lineRule="auto"/>
        <w:jc w:val="both"/>
        <w:rPr>
          <w:rFonts w:ascii="Times New Roman" w:hAnsi="Times New Roman" w:cs="Times New Roman"/>
          <w:sz w:val="24"/>
          <w:szCs w:val="24"/>
        </w:rPr>
      </w:pPr>
      <w:r w:rsidRPr="00E31AB5">
        <w:rPr>
          <w:noProof/>
        </w:rPr>
        <w:drawing>
          <wp:inline distT="0" distB="0" distL="0" distR="0">
            <wp:extent cx="5760720" cy="324921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49214"/>
                    </a:xfrm>
                    <a:prstGeom prst="rect">
                      <a:avLst/>
                    </a:prstGeom>
                    <a:noFill/>
                    <a:ln>
                      <a:noFill/>
                    </a:ln>
                  </pic:spPr>
                </pic:pic>
              </a:graphicData>
            </a:graphic>
          </wp:inline>
        </w:drawing>
      </w:r>
    </w:p>
    <w:p w:rsidR="008E438C" w:rsidRDefault="008E438C" w:rsidP="00CD06CC">
      <w:pPr>
        <w:spacing w:line="360" w:lineRule="auto"/>
        <w:jc w:val="both"/>
        <w:rPr>
          <w:rFonts w:ascii="Times New Roman" w:hAnsi="Times New Roman" w:cs="Times New Roman"/>
          <w:sz w:val="24"/>
          <w:szCs w:val="24"/>
        </w:rPr>
      </w:pPr>
      <w:r w:rsidRPr="00E31AB5">
        <w:rPr>
          <w:rFonts w:ascii="Times New Roman" w:hAnsi="Times New Roman" w:cs="Times New Roman"/>
          <w:sz w:val="24"/>
          <w:szCs w:val="24"/>
        </w:rPr>
        <w:t xml:space="preserve">Table </w:t>
      </w:r>
      <w:r>
        <w:rPr>
          <w:rFonts w:ascii="Times New Roman" w:hAnsi="Times New Roman" w:cs="Times New Roman"/>
          <w:sz w:val="24"/>
          <w:szCs w:val="24"/>
        </w:rPr>
        <w:t>2</w:t>
      </w:r>
      <w:r w:rsidRPr="00E31AB5">
        <w:rPr>
          <w:rFonts w:ascii="Times New Roman" w:hAnsi="Times New Roman" w:cs="Times New Roman"/>
          <w:sz w:val="24"/>
          <w:szCs w:val="24"/>
        </w:rPr>
        <w:t xml:space="preserve">: The relationship with HPV </w:t>
      </w:r>
      <w:r>
        <w:rPr>
          <w:rFonts w:ascii="Times New Roman" w:hAnsi="Times New Roman" w:cs="Times New Roman"/>
          <w:sz w:val="24"/>
          <w:szCs w:val="24"/>
        </w:rPr>
        <w:t>16, 18 16/18 types and</w:t>
      </w:r>
      <w:r w:rsidRPr="00E31AB5">
        <w:rPr>
          <w:rFonts w:ascii="Times New Roman" w:hAnsi="Times New Roman" w:cs="Times New Roman"/>
          <w:sz w:val="24"/>
          <w:szCs w:val="24"/>
        </w:rPr>
        <w:t xml:space="preserve"> cytology</w:t>
      </w:r>
      <w:r>
        <w:rPr>
          <w:rFonts w:ascii="Times New Roman" w:hAnsi="Times New Roman" w:cs="Times New Roman"/>
          <w:sz w:val="24"/>
          <w:szCs w:val="24"/>
        </w:rPr>
        <w:t>,</w:t>
      </w:r>
      <w:r w:rsidRPr="00E31AB5">
        <w:rPr>
          <w:rFonts w:ascii="Times New Roman" w:hAnsi="Times New Roman" w:cs="Times New Roman"/>
          <w:sz w:val="24"/>
          <w:szCs w:val="24"/>
        </w:rPr>
        <w:t xml:space="preserve"> pathology </w:t>
      </w:r>
      <w:r w:rsidR="00EB542C" w:rsidRPr="00EB542C">
        <w:rPr>
          <w:rFonts w:ascii="Times New Roman" w:hAnsi="Times New Roman" w:cs="Times New Roman"/>
          <w:color w:val="C00000"/>
          <w:sz w:val="24"/>
          <w:szCs w:val="24"/>
        </w:rPr>
        <w:t>results</w:t>
      </w:r>
      <w:r w:rsidR="00EB542C" w:rsidRPr="00E31AB5">
        <w:rPr>
          <w:rFonts w:ascii="Times New Roman" w:hAnsi="Times New Roman" w:cs="Times New Roman"/>
          <w:sz w:val="24"/>
          <w:szCs w:val="24"/>
        </w:rPr>
        <w:t xml:space="preserve"> </w:t>
      </w:r>
      <w:r w:rsidRPr="00E31AB5">
        <w:rPr>
          <w:rFonts w:ascii="Times New Roman" w:hAnsi="Times New Roman" w:cs="Times New Roman"/>
          <w:sz w:val="24"/>
          <w:szCs w:val="24"/>
        </w:rPr>
        <w:t xml:space="preserve">of all colposcopy </w:t>
      </w:r>
      <w:r w:rsidR="00B4308C" w:rsidRPr="00B4308C">
        <w:rPr>
          <w:rFonts w:ascii="Times New Roman" w:hAnsi="Times New Roman" w:cs="Times New Roman"/>
          <w:sz w:val="24"/>
          <w:szCs w:val="24"/>
        </w:rPr>
        <w:t>performance</w:t>
      </w:r>
      <w:r w:rsidR="00B4308C" w:rsidRPr="00B4308C">
        <w:rPr>
          <w:rFonts w:ascii="Times New Roman" w:hAnsi="Times New Roman" w:cs="Times New Roman"/>
          <w:sz w:val="24"/>
          <w:szCs w:val="24"/>
        </w:rPr>
        <w:t>.</w:t>
      </w:r>
    </w:p>
    <w:p w:rsidR="00A84B23" w:rsidRPr="009E61AD" w:rsidRDefault="00B4308C" w:rsidP="00CD06CC">
      <w:pPr>
        <w:spacing w:line="360" w:lineRule="auto"/>
        <w:jc w:val="both"/>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c">
            <w:drawing>
              <wp:anchor distT="0" distB="0" distL="114300" distR="114300" simplePos="0" relativeHeight="251660288" behindDoc="0" locked="0" layoutInCell="1" allowOverlap="1">
                <wp:simplePos x="0" y="0"/>
                <wp:positionH relativeFrom="column">
                  <wp:posOffset>83185</wp:posOffset>
                </wp:positionH>
                <wp:positionV relativeFrom="paragraph">
                  <wp:posOffset>50515</wp:posOffset>
                </wp:positionV>
                <wp:extent cx="5462270" cy="1623695"/>
                <wp:effectExtent l="0" t="0" r="5080" b="14605"/>
                <wp:wrapNone/>
                <wp:docPr id="132" name="Tuval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69215" y="1397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5" name="Rectangle 6"/>
                        <wps:cNvSpPr>
                          <a:spLocks noChangeArrowheads="1"/>
                        </wps:cNvSpPr>
                        <wps:spPr bwMode="auto">
                          <a:xfrm>
                            <a:off x="978535" y="13970"/>
                            <a:ext cx="229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Pap</w:t>
                              </w:r>
                            </w:p>
                          </w:txbxContent>
                        </wps:txbx>
                        <wps:bodyPr rot="0" vert="horz" wrap="none" lIns="0" tIns="0" rIns="0" bIns="0" anchor="t" anchorCtr="0">
                          <a:spAutoFit/>
                        </wps:bodyPr>
                      </wps:wsp>
                      <wps:wsp>
                        <wps:cNvPr id="6" name="Rectangle 7"/>
                        <wps:cNvSpPr>
                          <a:spLocks noChangeArrowheads="1"/>
                        </wps:cNvSpPr>
                        <wps:spPr bwMode="auto">
                          <a:xfrm>
                            <a:off x="1195070" y="139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7" name="Rectangle 8"/>
                        <wps:cNvSpPr>
                          <a:spLocks noChangeArrowheads="1"/>
                        </wps:cNvSpPr>
                        <wps:spPr bwMode="auto">
                          <a:xfrm>
                            <a:off x="1242695" y="1397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8" name="Rectangle 9"/>
                        <wps:cNvSpPr>
                          <a:spLocks noChangeArrowheads="1"/>
                        </wps:cNvSpPr>
                        <wps:spPr bwMode="auto">
                          <a:xfrm>
                            <a:off x="1278890" y="13970"/>
                            <a:ext cx="8001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smear results</w:t>
                              </w:r>
                            </w:p>
                          </w:txbxContent>
                        </wps:txbx>
                        <wps:bodyPr rot="0" vert="horz" wrap="none" lIns="0" tIns="0" rIns="0" bIns="0" anchor="t" anchorCtr="0">
                          <a:spAutoFit/>
                        </wps:bodyPr>
                      </wps:wsp>
                      <wps:wsp>
                        <wps:cNvPr id="9" name="Rectangle 10"/>
                        <wps:cNvSpPr>
                          <a:spLocks noChangeArrowheads="1"/>
                        </wps:cNvSpPr>
                        <wps:spPr bwMode="auto">
                          <a:xfrm>
                            <a:off x="0" y="279807"/>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 name="Rectangle 11"/>
                        <wps:cNvSpPr>
                          <a:spLocks noChangeArrowheads="1"/>
                        </wps:cNvSpPr>
                        <wps:spPr bwMode="auto">
                          <a:xfrm>
                            <a:off x="3705225" y="13970"/>
                            <a:ext cx="10541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Pathology results</w:t>
                              </w:r>
                            </w:p>
                          </w:txbxContent>
                        </wps:txbx>
                        <wps:bodyPr rot="0" vert="horz" wrap="none" lIns="0" tIns="0" rIns="0" bIns="0" anchor="t" anchorCtr="0">
                          <a:spAutoFit/>
                        </wps:bodyPr>
                      </wps:wsp>
                      <wps:wsp>
                        <wps:cNvPr id="11" name="Rectangle 12"/>
                        <wps:cNvSpPr>
                          <a:spLocks noChangeArrowheads="1"/>
                        </wps:cNvSpPr>
                        <wps:spPr bwMode="auto">
                          <a:xfrm>
                            <a:off x="4705350" y="1397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2" name="Rectangle 13"/>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5715" y="0"/>
                            <a:ext cx="902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908685"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914400" y="0"/>
                            <a:ext cx="2722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363728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3642995" y="0"/>
                            <a:ext cx="18135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5456555"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5456555"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noChangeArrowheads="1"/>
                        </wps:cNvSpPr>
                        <wps:spPr bwMode="auto">
                          <a:xfrm>
                            <a:off x="0" y="6350"/>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noChangeArrowheads="1"/>
                        </wps:cNvSpPr>
                        <wps:spPr bwMode="auto">
                          <a:xfrm>
                            <a:off x="908685" y="6350"/>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3637280" y="6350"/>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5456555" y="6350"/>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69215" y="281305"/>
                            <a:ext cx="6057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HPV type</w:t>
                              </w:r>
                            </w:p>
                          </w:txbxContent>
                        </wps:txbx>
                        <wps:bodyPr rot="0" vert="horz" wrap="none" lIns="0" tIns="0" rIns="0" bIns="0" anchor="t" anchorCtr="0">
                          <a:spAutoFit/>
                        </wps:bodyPr>
                      </wps:wsp>
                      <wps:wsp>
                        <wps:cNvPr id="26" name="Rectangle 27"/>
                        <wps:cNvSpPr>
                          <a:spLocks noChangeArrowheads="1"/>
                        </wps:cNvSpPr>
                        <wps:spPr bwMode="auto">
                          <a:xfrm>
                            <a:off x="643255"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27" name="Rectangle 28"/>
                        <wps:cNvSpPr>
                          <a:spLocks noChangeArrowheads="1"/>
                        </wps:cNvSpPr>
                        <wps:spPr bwMode="auto">
                          <a:xfrm>
                            <a:off x="978535" y="281305"/>
                            <a:ext cx="491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ASCUS</w:t>
                              </w:r>
                            </w:p>
                          </w:txbxContent>
                        </wps:txbx>
                        <wps:bodyPr rot="0" vert="horz" wrap="none" lIns="0" tIns="0" rIns="0" bIns="0" anchor="t" anchorCtr="0">
                          <a:spAutoFit/>
                        </wps:bodyPr>
                      </wps:wsp>
                      <wps:wsp>
                        <wps:cNvPr id="28" name="Rectangle 29"/>
                        <wps:cNvSpPr>
                          <a:spLocks noChangeArrowheads="1"/>
                        </wps:cNvSpPr>
                        <wps:spPr bwMode="auto">
                          <a:xfrm>
                            <a:off x="1443355"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29" name="Rectangle 30"/>
                        <wps:cNvSpPr>
                          <a:spLocks noChangeArrowheads="1"/>
                        </wps:cNvSpPr>
                        <wps:spPr bwMode="auto">
                          <a:xfrm>
                            <a:off x="1887220" y="281305"/>
                            <a:ext cx="933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30" name="Rectangle 31"/>
                        <wps:cNvSpPr>
                          <a:spLocks noChangeArrowheads="1"/>
                        </wps:cNvSpPr>
                        <wps:spPr bwMode="auto">
                          <a:xfrm>
                            <a:off x="1974215" y="281305"/>
                            <a:ext cx="229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SIL</w:t>
                              </w:r>
                            </w:p>
                          </w:txbxContent>
                        </wps:txbx>
                        <wps:bodyPr rot="0" vert="horz" wrap="none" lIns="0" tIns="0" rIns="0" bIns="0" anchor="t" anchorCtr="0">
                          <a:spAutoFit/>
                        </wps:bodyPr>
                      </wps:wsp>
                      <wps:wsp>
                        <wps:cNvPr id="31" name="Rectangle 32"/>
                        <wps:cNvSpPr>
                          <a:spLocks noChangeArrowheads="1"/>
                        </wps:cNvSpPr>
                        <wps:spPr bwMode="auto">
                          <a:xfrm>
                            <a:off x="2192020"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32" name="Rectangle 33"/>
                        <wps:cNvSpPr>
                          <a:spLocks noChangeArrowheads="1"/>
                        </wps:cNvSpPr>
                        <wps:spPr bwMode="auto">
                          <a:xfrm>
                            <a:off x="2795905" y="281305"/>
                            <a:ext cx="339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HSIL</w:t>
                              </w:r>
                            </w:p>
                          </w:txbxContent>
                        </wps:txbx>
                        <wps:bodyPr rot="0" vert="horz" wrap="none" lIns="0" tIns="0" rIns="0" bIns="0" anchor="t" anchorCtr="0">
                          <a:spAutoFit/>
                        </wps:bodyPr>
                      </wps:wsp>
                      <wps:wsp>
                        <wps:cNvPr id="33" name="Rectangle 34"/>
                        <wps:cNvSpPr>
                          <a:spLocks noChangeArrowheads="1"/>
                        </wps:cNvSpPr>
                        <wps:spPr bwMode="auto">
                          <a:xfrm>
                            <a:off x="3117215"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34" name="Rectangle 35"/>
                        <wps:cNvSpPr>
                          <a:spLocks noChangeArrowheads="1"/>
                        </wps:cNvSpPr>
                        <wps:spPr bwMode="auto">
                          <a:xfrm>
                            <a:off x="3705225" y="281305"/>
                            <a:ext cx="431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LGSIL</w:t>
                              </w:r>
                            </w:p>
                          </w:txbxContent>
                        </wps:txbx>
                        <wps:bodyPr rot="0" vert="horz" wrap="none" lIns="0" tIns="0" rIns="0" bIns="0" anchor="t" anchorCtr="0">
                          <a:spAutoFit/>
                        </wps:bodyPr>
                      </wps:wsp>
                      <wps:wsp>
                        <wps:cNvPr id="35" name="Rectangle 36"/>
                        <wps:cNvSpPr>
                          <a:spLocks noChangeArrowheads="1"/>
                        </wps:cNvSpPr>
                        <wps:spPr bwMode="auto">
                          <a:xfrm>
                            <a:off x="4114165"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36" name="Rectangle 37"/>
                        <wps:cNvSpPr>
                          <a:spLocks noChangeArrowheads="1"/>
                        </wps:cNvSpPr>
                        <wps:spPr bwMode="auto">
                          <a:xfrm>
                            <a:off x="4615180" y="281305"/>
                            <a:ext cx="448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HGSIL</w:t>
                              </w:r>
                            </w:p>
                          </w:txbxContent>
                        </wps:txbx>
                        <wps:bodyPr rot="0" vert="horz" wrap="none" lIns="0" tIns="0" rIns="0" bIns="0" anchor="t" anchorCtr="0">
                          <a:spAutoFit/>
                        </wps:bodyPr>
                      </wps:wsp>
                      <wps:wsp>
                        <wps:cNvPr id="37" name="Rectangle 38"/>
                        <wps:cNvSpPr>
                          <a:spLocks noChangeArrowheads="1"/>
                        </wps:cNvSpPr>
                        <wps:spPr bwMode="auto">
                          <a:xfrm>
                            <a:off x="5040630" y="28130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38" name="Rectangle 39"/>
                        <wps:cNvSpPr>
                          <a:spLocks noChangeArrowheads="1"/>
                        </wps:cNvSpPr>
                        <wps:spPr bwMode="auto">
                          <a:xfrm>
                            <a:off x="0"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noChangeArrowheads="1"/>
                        </wps:cNvSpPr>
                        <wps:spPr bwMode="auto">
                          <a:xfrm>
                            <a:off x="908685"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noChangeArrowheads="1"/>
                        </wps:cNvSpPr>
                        <wps:spPr bwMode="auto">
                          <a:xfrm>
                            <a:off x="914400" y="269240"/>
                            <a:ext cx="9061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noChangeArrowheads="1"/>
                        </wps:cNvSpPr>
                        <wps:spPr bwMode="auto">
                          <a:xfrm>
                            <a:off x="1820545"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noChangeArrowheads="1"/>
                        </wps:cNvSpPr>
                        <wps:spPr bwMode="auto">
                          <a:xfrm>
                            <a:off x="1826260" y="269240"/>
                            <a:ext cx="9048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noChangeArrowheads="1"/>
                        </wps:cNvSpPr>
                        <wps:spPr bwMode="auto">
                          <a:xfrm>
                            <a:off x="2731135"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noChangeArrowheads="1"/>
                        </wps:cNvSpPr>
                        <wps:spPr bwMode="auto">
                          <a:xfrm>
                            <a:off x="2736850" y="269240"/>
                            <a:ext cx="9004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noChangeArrowheads="1"/>
                        </wps:cNvSpPr>
                        <wps:spPr bwMode="auto">
                          <a:xfrm>
                            <a:off x="3637280"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7"/>
                        <wps:cNvSpPr>
                          <a:spLocks noChangeArrowheads="1"/>
                        </wps:cNvSpPr>
                        <wps:spPr bwMode="auto">
                          <a:xfrm>
                            <a:off x="3642995" y="269240"/>
                            <a:ext cx="9061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8"/>
                        <wps:cNvSpPr>
                          <a:spLocks noChangeArrowheads="1"/>
                        </wps:cNvSpPr>
                        <wps:spPr bwMode="auto">
                          <a:xfrm>
                            <a:off x="4549140"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9"/>
                        <wps:cNvSpPr>
                          <a:spLocks noChangeArrowheads="1"/>
                        </wps:cNvSpPr>
                        <wps:spPr bwMode="auto">
                          <a:xfrm>
                            <a:off x="4554855" y="269240"/>
                            <a:ext cx="9017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0"/>
                        <wps:cNvSpPr>
                          <a:spLocks noChangeArrowheads="1"/>
                        </wps:cNvSpPr>
                        <wps:spPr bwMode="auto">
                          <a:xfrm>
                            <a:off x="5456555" y="26924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0" y="27495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2"/>
                        <wps:cNvSpPr>
                          <a:spLocks noChangeArrowheads="1"/>
                        </wps:cNvSpPr>
                        <wps:spPr bwMode="auto">
                          <a:xfrm>
                            <a:off x="908685" y="27495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3"/>
                        <wps:cNvSpPr>
                          <a:spLocks noChangeArrowheads="1"/>
                        </wps:cNvSpPr>
                        <wps:spPr bwMode="auto">
                          <a:xfrm>
                            <a:off x="3637280" y="27495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4"/>
                        <wps:cNvSpPr>
                          <a:spLocks noChangeArrowheads="1"/>
                        </wps:cNvSpPr>
                        <wps:spPr bwMode="auto">
                          <a:xfrm>
                            <a:off x="5456555" y="27495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69215" y="550545"/>
                            <a:ext cx="4959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HPV 16</w:t>
                              </w:r>
                            </w:p>
                          </w:txbxContent>
                        </wps:txbx>
                        <wps:bodyPr rot="0" vert="horz" wrap="none" lIns="0" tIns="0" rIns="0" bIns="0" anchor="t" anchorCtr="0">
                          <a:spAutoFit/>
                        </wps:bodyPr>
                      </wps:wsp>
                      <wps:wsp>
                        <wps:cNvPr id="55" name="Rectangle 56"/>
                        <wps:cNvSpPr>
                          <a:spLocks noChangeArrowheads="1"/>
                        </wps:cNvSpPr>
                        <wps:spPr bwMode="auto">
                          <a:xfrm>
                            <a:off x="539115" y="55054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56" name="Rectangle 57"/>
                        <wps:cNvSpPr>
                          <a:spLocks noChangeArrowheads="1"/>
                        </wps:cNvSpPr>
                        <wps:spPr bwMode="auto">
                          <a:xfrm>
                            <a:off x="978535" y="5505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6</w:t>
                              </w:r>
                            </w:p>
                          </w:txbxContent>
                        </wps:txbx>
                        <wps:bodyPr rot="0" vert="horz" wrap="none" lIns="0" tIns="0" rIns="0" bIns="0" anchor="t" anchorCtr="0">
                          <a:spAutoFit/>
                        </wps:bodyPr>
                      </wps:wsp>
                      <wps:wsp>
                        <wps:cNvPr id="57" name="Rectangle 58"/>
                        <wps:cNvSpPr>
                          <a:spLocks noChangeArrowheads="1"/>
                        </wps:cNvSpPr>
                        <wps:spPr bwMode="auto">
                          <a:xfrm>
                            <a:off x="1050290" y="55054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58" name="Rectangle 59"/>
                        <wps:cNvSpPr>
                          <a:spLocks noChangeArrowheads="1"/>
                        </wps:cNvSpPr>
                        <wps:spPr bwMode="auto">
                          <a:xfrm>
                            <a:off x="1887220" y="5505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59" name="Rectangle 60"/>
                        <wps:cNvSpPr>
                          <a:spLocks noChangeArrowheads="1"/>
                        </wps:cNvSpPr>
                        <wps:spPr bwMode="auto">
                          <a:xfrm>
                            <a:off x="1959610" y="55054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60" name="Rectangle 61"/>
                        <wps:cNvSpPr>
                          <a:spLocks noChangeArrowheads="1"/>
                        </wps:cNvSpPr>
                        <wps:spPr bwMode="auto">
                          <a:xfrm>
                            <a:off x="2795905" y="5505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61" name="Rectangle 62"/>
                        <wps:cNvSpPr>
                          <a:spLocks noChangeArrowheads="1"/>
                        </wps:cNvSpPr>
                        <wps:spPr bwMode="auto">
                          <a:xfrm>
                            <a:off x="2868295" y="55054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62" name="Rectangle 63"/>
                        <wps:cNvSpPr>
                          <a:spLocks noChangeArrowheads="1"/>
                        </wps:cNvSpPr>
                        <wps:spPr bwMode="auto">
                          <a:xfrm>
                            <a:off x="3705225" y="5505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5</w:t>
                              </w:r>
                            </w:p>
                          </w:txbxContent>
                        </wps:txbx>
                        <wps:bodyPr rot="0" vert="horz" wrap="none" lIns="0" tIns="0" rIns="0" bIns="0" anchor="t" anchorCtr="0">
                          <a:spAutoFit/>
                        </wps:bodyPr>
                      </wps:wsp>
                      <wps:wsp>
                        <wps:cNvPr id="63" name="Rectangle 64"/>
                        <wps:cNvSpPr>
                          <a:spLocks noChangeArrowheads="1"/>
                        </wps:cNvSpPr>
                        <wps:spPr bwMode="auto">
                          <a:xfrm>
                            <a:off x="3777615" y="55054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64" name="Rectangle 65"/>
                        <wps:cNvSpPr>
                          <a:spLocks noChangeArrowheads="1"/>
                        </wps:cNvSpPr>
                        <wps:spPr bwMode="auto">
                          <a:xfrm>
                            <a:off x="4615180" y="5505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6</w:t>
                              </w:r>
                            </w:p>
                          </w:txbxContent>
                        </wps:txbx>
                        <wps:bodyPr rot="0" vert="horz" wrap="none" lIns="0" tIns="0" rIns="0" bIns="0" anchor="t" anchorCtr="0">
                          <a:spAutoFit/>
                        </wps:bodyPr>
                      </wps:wsp>
                      <wps:wsp>
                        <wps:cNvPr id="65" name="Rectangle 66"/>
                        <wps:cNvSpPr>
                          <a:spLocks noChangeArrowheads="1"/>
                        </wps:cNvSpPr>
                        <wps:spPr bwMode="auto">
                          <a:xfrm>
                            <a:off x="4687570" y="550545"/>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66" name="Rectangle 67"/>
                        <wps:cNvSpPr>
                          <a:spLocks noChangeArrowheads="1"/>
                        </wps:cNvSpPr>
                        <wps:spPr bwMode="auto">
                          <a:xfrm>
                            <a:off x="0"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5715" y="537845"/>
                            <a:ext cx="902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908685"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0"/>
                        <wps:cNvSpPr>
                          <a:spLocks noChangeArrowheads="1"/>
                        </wps:cNvSpPr>
                        <wps:spPr bwMode="auto">
                          <a:xfrm>
                            <a:off x="914400" y="537845"/>
                            <a:ext cx="9061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1"/>
                        <wps:cNvSpPr>
                          <a:spLocks noChangeArrowheads="1"/>
                        </wps:cNvSpPr>
                        <wps:spPr bwMode="auto">
                          <a:xfrm>
                            <a:off x="1820545"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2"/>
                        <wps:cNvSpPr>
                          <a:spLocks noChangeArrowheads="1"/>
                        </wps:cNvSpPr>
                        <wps:spPr bwMode="auto">
                          <a:xfrm>
                            <a:off x="1826260" y="537845"/>
                            <a:ext cx="9048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3"/>
                        <wps:cNvSpPr>
                          <a:spLocks noChangeArrowheads="1"/>
                        </wps:cNvSpPr>
                        <wps:spPr bwMode="auto">
                          <a:xfrm>
                            <a:off x="2731135"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4"/>
                        <wps:cNvSpPr>
                          <a:spLocks noChangeArrowheads="1"/>
                        </wps:cNvSpPr>
                        <wps:spPr bwMode="auto">
                          <a:xfrm>
                            <a:off x="2736850" y="537845"/>
                            <a:ext cx="90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5"/>
                        <wps:cNvSpPr>
                          <a:spLocks noChangeArrowheads="1"/>
                        </wps:cNvSpPr>
                        <wps:spPr bwMode="auto">
                          <a:xfrm>
                            <a:off x="3637280"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6"/>
                        <wps:cNvSpPr>
                          <a:spLocks noChangeArrowheads="1"/>
                        </wps:cNvSpPr>
                        <wps:spPr bwMode="auto">
                          <a:xfrm>
                            <a:off x="3642995" y="537845"/>
                            <a:ext cx="9061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7"/>
                        <wps:cNvSpPr>
                          <a:spLocks noChangeArrowheads="1"/>
                        </wps:cNvSpPr>
                        <wps:spPr bwMode="auto">
                          <a:xfrm>
                            <a:off x="4549140"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8"/>
                        <wps:cNvSpPr>
                          <a:spLocks noChangeArrowheads="1"/>
                        </wps:cNvSpPr>
                        <wps:spPr bwMode="auto">
                          <a:xfrm>
                            <a:off x="4554855" y="537845"/>
                            <a:ext cx="90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9"/>
                        <wps:cNvSpPr>
                          <a:spLocks noChangeArrowheads="1"/>
                        </wps:cNvSpPr>
                        <wps:spPr bwMode="auto">
                          <a:xfrm>
                            <a:off x="5456555" y="537845"/>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0"/>
                        <wps:cNvSpPr>
                          <a:spLocks noChangeArrowheads="1"/>
                        </wps:cNvSpPr>
                        <wps:spPr bwMode="auto">
                          <a:xfrm>
                            <a:off x="0" y="544195"/>
                            <a:ext cx="571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81"/>
                        <wps:cNvSpPr>
                          <a:spLocks noChangeArrowheads="1"/>
                        </wps:cNvSpPr>
                        <wps:spPr bwMode="auto">
                          <a:xfrm>
                            <a:off x="908685" y="544195"/>
                            <a:ext cx="571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2"/>
                        <wps:cNvSpPr>
                          <a:spLocks noChangeArrowheads="1"/>
                        </wps:cNvSpPr>
                        <wps:spPr bwMode="auto">
                          <a:xfrm>
                            <a:off x="3637280" y="544195"/>
                            <a:ext cx="571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3"/>
                        <wps:cNvSpPr>
                          <a:spLocks noChangeArrowheads="1"/>
                        </wps:cNvSpPr>
                        <wps:spPr bwMode="auto">
                          <a:xfrm>
                            <a:off x="5456555" y="544195"/>
                            <a:ext cx="571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4"/>
                        <wps:cNvSpPr>
                          <a:spLocks noChangeArrowheads="1"/>
                        </wps:cNvSpPr>
                        <wps:spPr bwMode="auto">
                          <a:xfrm>
                            <a:off x="69215" y="811530"/>
                            <a:ext cx="4959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HPV 18</w:t>
                              </w:r>
                            </w:p>
                          </w:txbxContent>
                        </wps:txbx>
                        <wps:bodyPr rot="0" vert="horz" wrap="none" lIns="0" tIns="0" rIns="0" bIns="0" anchor="t" anchorCtr="0">
                          <a:spAutoFit/>
                        </wps:bodyPr>
                      </wps:wsp>
                      <wps:wsp>
                        <wps:cNvPr id="84" name="Rectangle 85"/>
                        <wps:cNvSpPr>
                          <a:spLocks noChangeArrowheads="1"/>
                        </wps:cNvSpPr>
                        <wps:spPr bwMode="auto">
                          <a:xfrm>
                            <a:off x="539115" y="8115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85" name="Rectangle 86"/>
                        <wps:cNvSpPr>
                          <a:spLocks noChangeArrowheads="1"/>
                        </wps:cNvSpPr>
                        <wps:spPr bwMode="auto">
                          <a:xfrm>
                            <a:off x="978535" y="81153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86" name="Rectangle 87"/>
                        <wps:cNvSpPr>
                          <a:spLocks noChangeArrowheads="1"/>
                        </wps:cNvSpPr>
                        <wps:spPr bwMode="auto">
                          <a:xfrm>
                            <a:off x="1026160" y="8115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87" name="Rectangle 88"/>
                        <wps:cNvSpPr>
                          <a:spLocks noChangeArrowheads="1"/>
                        </wps:cNvSpPr>
                        <wps:spPr bwMode="auto">
                          <a:xfrm>
                            <a:off x="1887220" y="81153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88" name="Rectangle 89"/>
                        <wps:cNvSpPr>
                          <a:spLocks noChangeArrowheads="1"/>
                        </wps:cNvSpPr>
                        <wps:spPr bwMode="auto">
                          <a:xfrm>
                            <a:off x="1934845" y="8115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89" name="Rectangle 90"/>
                        <wps:cNvSpPr>
                          <a:spLocks noChangeArrowheads="1"/>
                        </wps:cNvSpPr>
                        <wps:spPr bwMode="auto">
                          <a:xfrm>
                            <a:off x="2795905" y="81153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90" name="Rectangle 91"/>
                        <wps:cNvSpPr>
                          <a:spLocks noChangeArrowheads="1"/>
                        </wps:cNvSpPr>
                        <wps:spPr bwMode="auto">
                          <a:xfrm>
                            <a:off x="2868295" y="8115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91" name="Rectangle 92"/>
                        <wps:cNvSpPr>
                          <a:spLocks noChangeArrowheads="1"/>
                        </wps:cNvSpPr>
                        <wps:spPr bwMode="auto">
                          <a:xfrm>
                            <a:off x="3705225" y="81153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5</w:t>
                              </w:r>
                            </w:p>
                          </w:txbxContent>
                        </wps:txbx>
                        <wps:bodyPr rot="0" vert="horz" wrap="none" lIns="0" tIns="0" rIns="0" bIns="0" anchor="t" anchorCtr="0">
                          <a:spAutoFit/>
                        </wps:bodyPr>
                      </wps:wsp>
                      <wps:wsp>
                        <wps:cNvPr id="92" name="Rectangle 93"/>
                        <wps:cNvSpPr>
                          <a:spLocks noChangeArrowheads="1"/>
                        </wps:cNvSpPr>
                        <wps:spPr bwMode="auto">
                          <a:xfrm>
                            <a:off x="3777615" y="8115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93" name="Rectangle 94"/>
                        <wps:cNvSpPr>
                          <a:spLocks noChangeArrowheads="1"/>
                        </wps:cNvSpPr>
                        <wps:spPr bwMode="auto">
                          <a:xfrm>
                            <a:off x="4615180" y="81153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94" name="Rectangle 95"/>
                        <wps:cNvSpPr>
                          <a:spLocks noChangeArrowheads="1"/>
                        </wps:cNvSpPr>
                        <wps:spPr bwMode="auto">
                          <a:xfrm>
                            <a:off x="4663440" y="81153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95" name="Rectangle 96"/>
                        <wps:cNvSpPr>
                          <a:spLocks noChangeArrowheads="1"/>
                        </wps:cNvSpPr>
                        <wps:spPr bwMode="auto">
                          <a:xfrm>
                            <a:off x="0" y="80581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7"/>
                        <wps:cNvSpPr>
                          <a:spLocks noChangeArrowheads="1"/>
                        </wps:cNvSpPr>
                        <wps:spPr bwMode="auto">
                          <a:xfrm>
                            <a:off x="908685" y="80581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8"/>
                        <wps:cNvSpPr>
                          <a:spLocks noChangeArrowheads="1"/>
                        </wps:cNvSpPr>
                        <wps:spPr bwMode="auto">
                          <a:xfrm>
                            <a:off x="3637280" y="80581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9"/>
                        <wps:cNvSpPr>
                          <a:spLocks noChangeArrowheads="1"/>
                        </wps:cNvSpPr>
                        <wps:spPr bwMode="auto">
                          <a:xfrm>
                            <a:off x="5456555" y="80581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00"/>
                        <wps:cNvSpPr>
                          <a:spLocks noChangeArrowheads="1"/>
                        </wps:cNvSpPr>
                        <wps:spPr bwMode="auto">
                          <a:xfrm>
                            <a:off x="69215" y="10744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00" name="Rectangle 101"/>
                        <wps:cNvSpPr>
                          <a:spLocks noChangeArrowheads="1"/>
                        </wps:cNvSpPr>
                        <wps:spPr bwMode="auto">
                          <a:xfrm>
                            <a:off x="173355" y="1074420"/>
                            <a:ext cx="5803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PV 16/18</w:t>
                              </w:r>
                            </w:p>
                          </w:txbxContent>
                        </wps:txbx>
                        <wps:bodyPr rot="0" vert="horz" wrap="none" lIns="0" tIns="0" rIns="0" bIns="0" anchor="t" anchorCtr="0">
                          <a:spAutoFit/>
                        </wps:bodyPr>
                      </wps:wsp>
                      <wps:wsp>
                        <wps:cNvPr id="101" name="Rectangle 102"/>
                        <wps:cNvSpPr>
                          <a:spLocks noChangeArrowheads="1"/>
                        </wps:cNvSpPr>
                        <wps:spPr bwMode="auto">
                          <a:xfrm>
                            <a:off x="723900" y="10744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2" name="Rectangle 103"/>
                        <wps:cNvSpPr>
                          <a:spLocks noChangeArrowheads="1"/>
                        </wps:cNvSpPr>
                        <wps:spPr bwMode="auto">
                          <a:xfrm>
                            <a:off x="978535" y="10744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03" name="Rectangle 104"/>
                        <wps:cNvSpPr>
                          <a:spLocks noChangeArrowheads="1"/>
                        </wps:cNvSpPr>
                        <wps:spPr bwMode="auto">
                          <a:xfrm>
                            <a:off x="1050290" y="10744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4" name="Rectangle 105"/>
                        <wps:cNvSpPr>
                          <a:spLocks noChangeArrowheads="1"/>
                        </wps:cNvSpPr>
                        <wps:spPr bwMode="auto">
                          <a:xfrm>
                            <a:off x="1887220" y="10744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05" name="Rectangle 106"/>
                        <wps:cNvSpPr>
                          <a:spLocks noChangeArrowheads="1"/>
                        </wps:cNvSpPr>
                        <wps:spPr bwMode="auto">
                          <a:xfrm>
                            <a:off x="1959610" y="10744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6" name="Rectangle 107"/>
                        <wps:cNvSpPr>
                          <a:spLocks noChangeArrowheads="1"/>
                        </wps:cNvSpPr>
                        <wps:spPr bwMode="auto">
                          <a:xfrm>
                            <a:off x="2795905" y="10744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07" name="Rectangle 108"/>
                        <wps:cNvSpPr>
                          <a:spLocks noChangeArrowheads="1"/>
                        </wps:cNvSpPr>
                        <wps:spPr bwMode="auto">
                          <a:xfrm>
                            <a:off x="2868295" y="10744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08" name="Rectangle 109"/>
                        <wps:cNvSpPr>
                          <a:spLocks noChangeArrowheads="1"/>
                        </wps:cNvSpPr>
                        <wps:spPr bwMode="auto">
                          <a:xfrm>
                            <a:off x="3705225" y="10744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109" name="Rectangle 110"/>
                        <wps:cNvSpPr>
                          <a:spLocks noChangeArrowheads="1"/>
                        </wps:cNvSpPr>
                        <wps:spPr bwMode="auto">
                          <a:xfrm>
                            <a:off x="3777615" y="10744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10" name="Rectangle 111"/>
                        <wps:cNvSpPr>
                          <a:spLocks noChangeArrowheads="1"/>
                        </wps:cNvSpPr>
                        <wps:spPr bwMode="auto">
                          <a:xfrm>
                            <a:off x="4615180" y="10744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111" name="Rectangle 112"/>
                        <wps:cNvSpPr>
                          <a:spLocks noChangeArrowheads="1"/>
                        </wps:cNvSpPr>
                        <wps:spPr bwMode="auto">
                          <a:xfrm>
                            <a:off x="4687570" y="1074420"/>
                            <a:ext cx="387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Times New Roman" w:hAnsi="Times New Roman" w:cs="Times New Roman"/>
                                  <w:color w:val="000000"/>
                                  <w:sz w:val="24"/>
                                  <w:szCs w:val="24"/>
                                </w:rPr>
                                <w:t xml:space="preserve"> </w:t>
                              </w:r>
                            </w:p>
                          </w:txbxContent>
                        </wps:txbx>
                        <wps:bodyPr rot="0" vert="horz" wrap="none" lIns="0" tIns="0" rIns="0" bIns="0" anchor="t" anchorCtr="0">
                          <a:spAutoFit/>
                        </wps:bodyPr>
                      </wps:wsp>
                      <wps:wsp>
                        <wps:cNvPr id="112" name="Rectangle 113"/>
                        <wps:cNvSpPr>
                          <a:spLocks noChangeArrowheads="1"/>
                        </wps:cNvSpPr>
                        <wps:spPr bwMode="auto">
                          <a:xfrm>
                            <a:off x="0" y="106870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4"/>
                        <wps:cNvSpPr>
                          <a:spLocks noChangeArrowheads="1"/>
                        </wps:cNvSpPr>
                        <wps:spPr bwMode="auto">
                          <a:xfrm>
                            <a:off x="0"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5"/>
                        <wps:cNvSpPr>
                          <a:spLocks noChangeArrowheads="1"/>
                        </wps:cNvSpPr>
                        <wps:spPr bwMode="auto">
                          <a:xfrm>
                            <a:off x="0"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6"/>
                        <wps:cNvSpPr>
                          <a:spLocks noChangeArrowheads="1"/>
                        </wps:cNvSpPr>
                        <wps:spPr bwMode="auto">
                          <a:xfrm>
                            <a:off x="5715" y="1331595"/>
                            <a:ext cx="9029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17"/>
                        <wps:cNvSpPr>
                          <a:spLocks noChangeArrowheads="1"/>
                        </wps:cNvSpPr>
                        <wps:spPr bwMode="auto">
                          <a:xfrm>
                            <a:off x="908685" y="106870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8"/>
                        <wps:cNvSpPr>
                          <a:spLocks noChangeArrowheads="1"/>
                        </wps:cNvSpPr>
                        <wps:spPr bwMode="auto">
                          <a:xfrm>
                            <a:off x="908685"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19"/>
                        <wps:cNvSpPr>
                          <a:spLocks noChangeArrowheads="1"/>
                        </wps:cNvSpPr>
                        <wps:spPr bwMode="auto">
                          <a:xfrm>
                            <a:off x="914400" y="1331595"/>
                            <a:ext cx="9061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0"/>
                        <wps:cNvSpPr>
                          <a:spLocks noChangeArrowheads="1"/>
                        </wps:cNvSpPr>
                        <wps:spPr bwMode="auto">
                          <a:xfrm>
                            <a:off x="1812290"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21"/>
                        <wps:cNvSpPr>
                          <a:spLocks noChangeArrowheads="1"/>
                        </wps:cNvSpPr>
                        <wps:spPr bwMode="auto">
                          <a:xfrm>
                            <a:off x="1818005" y="1331595"/>
                            <a:ext cx="9131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2"/>
                        <wps:cNvSpPr>
                          <a:spLocks noChangeArrowheads="1"/>
                        </wps:cNvSpPr>
                        <wps:spPr bwMode="auto">
                          <a:xfrm>
                            <a:off x="2722245"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23"/>
                        <wps:cNvSpPr>
                          <a:spLocks noChangeArrowheads="1"/>
                        </wps:cNvSpPr>
                        <wps:spPr bwMode="auto">
                          <a:xfrm>
                            <a:off x="2727960" y="1331595"/>
                            <a:ext cx="9093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3637280" y="106870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5"/>
                        <wps:cNvSpPr>
                          <a:spLocks noChangeArrowheads="1"/>
                        </wps:cNvSpPr>
                        <wps:spPr bwMode="auto">
                          <a:xfrm>
                            <a:off x="3637280"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6"/>
                        <wps:cNvSpPr>
                          <a:spLocks noChangeArrowheads="1"/>
                        </wps:cNvSpPr>
                        <wps:spPr bwMode="auto">
                          <a:xfrm>
                            <a:off x="3642995" y="1331595"/>
                            <a:ext cx="9061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4540250"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8"/>
                        <wps:cNvSpPr>
                          <a:spLocks noChangeArrowheads="1"/>
                        </wps:cNvSpPr>
                        <wps:spPr bwMode="auto">
                          <a:xfrm>
                            <a:off x="4545965" y="1331595"/>
                            <a:ext cx="91059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9"/>
                        <wps:cNvSpPr>
                          <a:spLocks noChangeArrowheads="1"/>
                        </wps:cNvSpPr>
                        <wps:spPr bwMode="auto">
                          <a:xfrm>
                            <a:off x="5456555" y="1068705"/>
                            <a:ext cx="5715" cy="262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0"/>
                        <wps:cNvSpPr>
                          <a:spLocks noChangeArrowheads="1"/>
                        </wps:cNvSpPr>
                        <wps:spPr bwMode="auto">
                          <a:xfrm>
                            <a:off x="5456555"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1"/>
                        <wps:cNvSpPr>
                          <a:spLocks noChangeArrowheads="1"/>
                        </wps:cNvSpPr>
                        <wps:spPr bwMode="auto">
                          <a:xfrm>
                            <a:off x="5456555" y="133159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2"/>
                        <wps:cNvSpPr>
                          <a:spLocks noChangeArrowheads="1"/>
                        </wps:cNvSpPr>
                        <wps:spPr bwMode="auto">
                          <a:xfrm>
                            <a:off x="0" y="133604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08C" w:rsidRDefault="00B4308C">
                              <w:r>
                                <w:rPr>
                                  <w:rFonts w:ascii="Calibri" w:hAnsi="Calibri" w:cs="Calibri"/>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Tuval 132" o:spid="_x0000_s1026" editas="canvas" style="position:absolute;left:0;text-align:left;margin-left:6.55pt;margin-top:4pt;width:430.1pt;height:127.85pt;z-index:251660288" coordsize="54622,1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fctBMAAAbhAQAOAAAAZHJzL2Uyb0RvYy54bWzsXW1v48YR/l6g/0HQd524y+WbEF1wZ5+C&#10;Atc2aNofQEu0JVQiFZJ3dhrkv3eWpFYrceRLL72RzR0DudCWTFMSn2fenpn57vun3Xb0OSurTZHP&#10;x+KNNx5l+bJYbfKH+fhf/1xM4vGoqtN8lW6LPJuPf8mq8fdv//yn7x73s0wW62K7ysoRnCSvZo/7&#10;+Xhd1/vZdFot19kurd4U+yyHB++LcpfW8G35MF2V6SOcfbedSs8Lp49FudqXxTKrKvjpbfvg+G1z&#10;/vv7bFn//f6+yurRdj6Ga6ubf8vm3zv97/Ttd+nsoUz3682yu4z0K65il25y+KPmVLdpnY4+lZve&#10;qXabZVlUxX39ZlnspsX9/WaZNa8BXo3wzl7NTZp/TqvmxSzh3TlcIBz9H89796CvOy8Wm+0W3o0p&#10;nH2mf6b//wifT6Yf3uanT2p/0jy3e87jHj7Aam8+yuqPXeJP63SfNa+8mi3/9vnHcrRZzcf+eJSn&#10;O7iN/gEfbJo/bLNRoD9C/cfhWT/tfyz1dVb7j8Xy39UoL27W8KzsXVkWj+ssXcFFCf18uHDrF/Q3&#10;Ffzq6O7xr8UKzp5+qovm03y6L3f6hPA5jZ7m4zCRIhiPfoGz+EnU3TzZUz1awoN+HPnw4BIelXEQ&#10;Bc3D03R2OMe+rOofsmI30gfzcQmvoPkb6eePVa2vKZ0dnnLyXl9689MZ/GX4Vf1kfQ3N3fZr4iUf&#10;4g+xmigZfpgo7/Z28m5xoybhQkTBrX97c3MrftN/V6jZerNaZbn+3A93vlC/71PrMNjes+ber4rt&#10;ZqVPpy+pKh/ubrbl6HMKyFs0X807D48cnzY9vYzmTYDXcvaShFTee5lMFmEcTdRCBRN48+OJJ5L3&#10;SeipRN0uTl/Sx02e/fGXNHqcj5NABs2nZF302Wvzmq/+a0tnu00N3Lbd7Obj2Dwpnekb8UO+go88&#10;ndXpZtseW2+FvvzjWwH3xeGDbm5bfae2d3z9dPfU3fx3xeoXuIHLAu4soDkgZDhYF+V/xqNHILf5&#10;OAf2HY+2f8kBApoHDwfl4eDucJDmS/jF+bgej9rDm7rhy+ZD3b8DaCw2zf2qYdP+3Q5QAP/2wr45&#10;DwDOznkgJOSBJIoDjXWcCKRMpGGCxIt9ZgJmgm/PBI2BbKzbEZjOEELYJ4SIkBCESAIPHIILjBB4&#10;wP+da8CEwK4BjWvQEII8oMAxDyHqE0J8eCsIIgVwWWWYXHQROFa47E9zrPCtYoUuhHYzZIA81HnI&#10;kJASQhTHyUUPAfwDwS4CZw+sBApF9qBhBHWAgWMuQtJnBNGE6ifJwW+XTWzJQEZJ7DWxSpvG41Ri&#10;k2g65gjP0m3sHnxT98Ck0x0jA0B+zz8QJptCEDH4kRdISDZfSCEIL1DsIVjmkesLJPWFxkMwuXXX&#10;SEEgpGAyKgSkoIAUfKgkXiAFTiNwGsEupxLmFU123TVKkAgl+IcIioASWjI40x4EkdYlaOlBqOmi&#10;VRN8pfDgMqQax/Nw9pOn4fKQY+H6RKHA5fxOt3FWzv8ikqqfP6VldqjiJ0IpuBnaSr4KIgnftNX8&#10;7pG2ot89cqmqP/q0LzcPa1ALiEbnkBe6wn9/9Qq/QKQ+wmQqGGetVuugDToIRBhnWkbVKIguy2YY&#10;Z5aiDjDVj3tNEoAAZ63pAst1ZtIST2qJHRs1Syfal929eI0ag80GGzhp50UoYYJrArCB+CSM2xzT&#10;GdzYgzwXZTPYRq/bg0Q0YcKErRRg0w46Gq7JSMo4ZuN20gTBeHvleEMkV4JSc+WHfiQ1qvrOJFs3&#10;tm4Dy48geiZBKWjyQyWTTuF45kuKWPhByOaNzduQEpKIXAgopRNTEriTgQrCIODg7bxFGO2oZWfy&#10;dTuT2lifZ0okpRyH0VbNoDn3a9uBOS+JtdC+1GIbIKuPNkqdSxu0HWrXbRVLC2GPcZsMpZbPc2X7&#10;MP/C6r1nsL0qsCEKEkmpILGKAIy4s3kz7EzOx4PTkgC6+uaNUktiZyYZcgw5PYRl2PItichKoLnh&#10;OtkShhxDzgHIIeISSSkuOU5Hk1AA8Bq0H0O50Asi3f/czEfjISg8BIWwWcFUob+oRhvWmDSAf9/x&#10;pZTAhMqXXckC4wTuXzrpouCWRrqWRlMqd40SEJWONPxIUMa0ZidilKAgLmI3gQehWJ3eZINQjtM/&#10;XCMFREwkDUMSkAIoZX2fHYVmGHhfusADUZppyCe+Eh0pGNWBa6SACJ7aUcZE85FEHINOvi0NY65C&#10;4vsKch6cUOCB693MeTpSMOIIx0gBCKCXUfANQ1J4CkmkDksYMFLg4eunA0E4p0CXU4CZBV2ByzVW&#10;QPRjvqFIAlaQIpHeM64CJxpPnGcmBUJSMEIT10gB0bn5hiEpSCFKggTKkLofEHMVfB+WJXFFkjc2&#10;HbOtdAGE0cK4xgqIFs83FEnACr4Q0XMBBLsK7CqchlB0pGDUOq6RAqIWhA1qdGpBe/gy5iooX/AG&#10;J6skxwEEYQBhBDuusQIiaPQNRRK4CkoIJcJnAgje+MprGk68JTpXwUh2XCMFRNLoG4akIIVQBOAM&#10;XMwqKBUnXJY8htTsKhC6Ckaz4xorIKpG31AkASsEnvJCXRy9lGtkV4Fdheu4CschRa6RAqJq9A1D&#10;EpBCRwfQFwWD+iGZcWyGOs61aI7gMRhXzvsa8geeavFK9zUAsHrCoPauJ1ILWlMtYPMyI24/m06r&#10;5TrbpdUbnmoxwKkWevnL+Yg0RSnFayYYXLZxiReKQyDMVu7+grafZze9ptlNgK8+5iiFbiKWsAi0&#10;S0mzmatrNnMDnySjEBmZopSRAeRCqadZ69QOArnEU3EEiNR9KGzn2M4NYfseAKxv5yhVWjICnRZI&#10;QC6BjhMovNBB6/2Hs/BSIRoocPToNFAAOdgN9pyd85SucLCdK3bTgu3cIOwcWJheDoVSYmRPBsWc&#10;S7ZzbOcGZucQAY+iFPDYi4swyHHesiwYdAMDHaKPUZT6GBXowV6XnUu2cwy5gUEOUZ8oSvWJCgIV&#10;H2ZqoXlLEen1tBzPcTxnTcd+1TufAWC9eA5SGnRJFHttGOZcsp1jOzcsO6czhucplIBShtI5lZFK&#10;wNhdUFny9jDOWJqVK6/awgG0+nCjVKDYOkvGHC+j/YvlO9bNN4PbHxYgEpSAUoJyUiVg0DHoXAAd&#10;IkEJKCUoJ6Ecg45B5wLoEBFKG1URdfFAnlK0qq8gaITOJwEdhHiJFoXxyG8e+U098ht2pHdpRMfa&#10;aHUJoZfgodTIBH4iniEFHth30lfO8zbo5m1Ik3hxjRMQEU9AKeKxtohhjkIUxuwn8Awea2Ih2WQu&#10;WDbvqJ+AaIwCSo2R8AJP6oHeuhELiR7YUWBH4UqTfaVJXLnmKCAqqIBSBWUvEcNIgT0FJoVrkYLp&#10;7nKNFBCVFjRYd24TwWAuAXnEELa9sqeQTXnd6N3Nthx9Trfzsdd86RsRxrGd8CJd+GAya46Rgp6w&#10;cJ5mDE3OlYAUpLUuiD2F9HFzMo2PdxBfkxRMas01UkDUbqFJulKQQhzGMrlckeScwomZ5OIDYfHB&#10;5NZcIwVEjhearCsBKdjbgthTYE/hJYUPJrfmGikgcsHQZF1JSCGKYDUI5xSWnFMoH15UTgGmNrlZ&#10;kgQC6OcUTNaVgBSUtSyIPQX2FF6Qp+Cb3JprngKiZwxN1pWEFGBebMTVhw17Cif5khdQffBNbs01&#10;UkAEjaHJuhKQQkcHfhS3Qz+xXUGh386y4F1B554Eb1F4TVsUAFh9t9xkMwnA1k5h0TJBBG8JiAi1&#10;ddZNRow4nnM7hDm3ISLDC02qkABx1tQIDHPHsUiMOEbcIBCHaNzAqtBp3Jo38bJXaU+5Zcwx5oaA&#10;Oe21nUvIIpPmIrBy9nYuNnNr3s5VmaFjAx2NBPDqQ84kkWggZ7ZzYZCzt3OxnWM7Nwg7hwigIkoB&#10;lL2dCwMdh3M85XZYU24BXn07RykvsrdzYZBLvON2LrZzbOcGYecQ+Q5sWqXLodhzNzHQsZ1jOzcw&#10;O4eIYyJKcYy9nQuDHOcteTtXEA0MdIj4JKIUn9jbuTDQsZ1jOzcwyCESlIhSgmJv58Igl3jH7Vwc&#10;z3E8N4h4DlGhRJQqFHukOwY6tnNs5wZm5xAZSkwpQ+kUKErBzCWducF0zTIUIbzt8Cgrm1nZbO8Q&#10;SvPl+jUpmwFavTJBTKlAsXWWjDneWeLAzhLAVx9zlBKUkyoBg45B5wLoEAlKTClBOQnlGHQMOhdA&#10;h4hQYkoRynE7VwwbedqxIseAjrdznc6MPWnuXjRfXYxrzcybpkLN1pvVKssXzUorCIGzp/oQKH8q&#10;N/Pxr4mQynsvk8kijKOJWqhgAi2K8cQTyfsk9FSibhe/jeF3zLk+bvJs9LTb5tUMfjgfKj3UT3dP&#10;o81qPvaN7XGscR3w3/d+KTUy1nYujBR4QKYFdhgqbY+GYk4w87bT2TpLVx/yVZMirNPNtj226FFT&#10;WpMhbOixpcmPFTDlVO+mrPY/lm+/00dHTjCm0TVOQEQ8MaWIx9rOhXFC4MUeJMp4iydv8aTe4glb&#10;4Tr5qGucgGiMYkqNkfB0mactB2GkwI4COwqn8RPZzg3f2EbXSAFRQcWUKih7OxdGCuwpMClcixSM&#10;cXSNFBCVVkyp0hKJr/QUPL2dCyMF9hSYFK5FCsY4ukYKiI4MVu12sRTBnAd7OxdGCrzHk0nhWqRg&#10;jKNjpKB3bZ/PW0oo1W7S2s6FkQJ7CkwKVyIFZYyja6SAyPESUjle5AVSXg4f2FNgUrgWKRjj6Bop&#10;IHLBxEg2CMIHPzpu52JP4bzJhJf7XnG5rzLG0TVSQOSMidFsEJCCvZ0LIwWuPrCncC1PwRhH10gB&#10;0TO2naNa20VCCqGvIHrj6gPv8bTFmi9gO5cyxtE1UkAEjYkRbRCQQkcHXhDDht9Gogoi1NHyCTYI&#10;RXrnbyNlDGXclkS4i/08wOD9XK+pix2g1c/rGzkEAdysLvaYMTfU5p0vGrHq509pmY1HWwd6+xJE&#10;ipcYtQEB5uwudgbdYDvmGHQ6iPyxbLoGAWB9Q2eq+QSgs7vYGXQMOicsHSIlE9APRqclO7axCy9S&#10;qh09duxjFwI6qiHi4/407k+j7k9rl3/rVOcXDXVe5MY3hru1XTAGB2XjLcPB3eHg0hS1puy3f/ep&#10;LhabGuDXNNK2f7f75rHat021cNCNE4Br+308/ViUq6n0hDfVR/uyWGZVtckfflqn+wyGFXT53M4U&#10;awbo2WLhmYI5gTEWke8HkMwB2TnKC0Hs+cwLm1U7p4J72WGWJVmLmjLZTud4AdGTQS8pobsQSYA9&#10;sNMlXmCVKZeJr1UmNllZ52gBUZQJz1TNCdwFa8gF6i6wzpRp4Vq0YBLHztECoimDcJ7QWxBe4Ekd&#10;JrC7wAKSlyYgMblt53gBkZUBUil5IY4jqZdLXOIF9hfYX7iSvxCY7LtzvAD5vvMWVuGZZAtBGAF7&#10;UZJQPMMLnF5gXrgWL5j0u3O8gEjgIMon9BfsgRecXyjPFaXcsnbFlrXApN+d4wVEpic8k24h8Bfs&#10;mRcoL7C/wP7CtfwFk393jhcQJaHwTLqFgBd8a+wFygucX2BeuBYvmAS8c7yAiR0h2qcTO9qTL1Be&#10;YH+BeeFavGAS8K7xgk749fKOwqRbCPwFe/gFygvsLzAvXIsXTALeOV7A1I7CpFtIeCGOgojrEfeb&#10;JesXXph+ITAJeOd4AZM7CpNuIeCFAyPABspWN3FsmOIZGGVRFff1m2Wxmxb3F5iDZ2C8phkYAsCF&#10;eOgmkUGHON8XQTsBC0Ncgz3du5XOnu7LnS6L7cuq/iErdiN9MB+X2bLWu2Fn6WdYl9g+9fCU56to&#10;l0cebXP9mzn0jW237Rnbn8BUnGYlY3ulvLxWb6ds3gtsUeUXbZhL8y+EwBR67bQloslvnYVjvK3r&#10;ej+bTqvlOtul1ZvdZsn2LYi0drPtrU1EMyCw7a9V7SOXemxHn/bl5mENPCwaEs4L3W97f/1+Wz22&#10;rJ+BMoE3gX1r3UYth8Ugl4CKXoehugufjRw7lcMAHSYrEyaqJQCdNVoNdK4cy7Gty2GeQweudoZE&#10;Z9GGZOsw1ZagVG3ZsMOs3TGFwraObd0wbB0miRKUkqjmbXwmqku8UOg9o+xict7SsoKvPK7DFEft&#10;iDOiPIqIhTQd0Gzs2MO0sDVUD1Mnh3rZFEmp5wHUxR5U5pr+Ygx1ifCFzwkVrtINKYsJEENwR6mX&#10;kdDVL7tt9Wgik0M7ro0PrHYgMTWKpFSjAOqiJHw2tkt8/a5zbMexneV/vu7YDiCGWDtKTYq9JYLr&#10;B+r3TUJe9brXWQv2qrRgEtOmwIpxwi6u0I9k/Iy9Yy+TvcyheZmYQkVSKlT8UMkEtJeXcypcQWDl&#10;89CUYQAxxMukFKmoQHkShtJdxB1bO7Z2Q7N2mEZFUmpUAHUwivA5awcTUw8LUFimwjKVQchUAGKI&#10;taOUqdhLADmnwjkVJ/bdConpVKA+TZdTOcEdVjFnL5O9zIF5mVoA0tOp+JQ6FUZd1m1STAXbOjds&#10;HQAMQR2lSsXkUkJPNTb22Evui0inWpptt3Ggj9uO7q9sJzdN4ensf+oS95IP8YdYTZQMP0yUd3s7&#10;ebe4UZNwAZd369/e3NyK33QHpVCz9Wa1ynLde/7HkfR8B/yi+ereEGsc1PT0Mg5d3vpk0AI/4sb3&#10;Zxvf66e7p2b/emDSG1/shSfbdgtLcJcz+K/5TB/KdL/eLG/TOrW/h+PH/SyTxbrYrrLy7X8BAAD/&#10;/wMAUEsDBBQABgAIAAAAIQC7ibON4AAAAAgBAAAPAAAAZHJzL2Rvd25yZXYueG1sTI/NTsMwEITv&#10;SLyDtUhcEHWaSG0U4lQIqSdUQctPxc2Nt3EgXofYbcPbdznBcTSjmW/Kxeg6ccQhtJ4UTCcJCKTa&#10;m5YaBa8vy9scRIiajO48oYIfDLCoLi9KXRh/ojUeN7ERXEKh0ApsjH0hZagtOh0mvkdib+8HpyPL&#10;oZFm0Ccud51Mk2QmnW6JF6zu8cFi/bU5OAVr+/m8enxKv7dvHzfvycps/XJPSl1fjfd3ICKO8S8M&#10;v/iMDhUz7fyBTBAd62zKSQU5P2I7n2cZiJ2CdJbNQVal/H+gOgMAAP//AwBQSwECLQAUAAYACAAA&#10;ACEAtoM4kv4AAADhAQAAEwAAAAAAAAAAAAAAAAAAAAAAW0NvbnRlbnRfVHlwZXNdLnhtbFBLAQIt&#10;ABQABgAIAAAAIQA4/SH/1gAAAJQBAAALAAAAAAAAAAAAAAAAAC8BAABfcmVscy8ucmVsc1BLAQIt&#10;ABQABgAIAAAAIQD3b7fctBMAAAbhAQAOAAAAAAAAAAAAAAAAAC4CAABkcnMvZTJvRG9jLnhtbFBL&#10;AQItABQABgAIAAAAIQC7ibON4AAAAAgBAAAPAAAAAAAAAAAAAAAAAA4WAABkcnMvZG93bnJldi54&#10;bWxQSwUGAAAAAAQABADzAAAAG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622;height:16236;visibility:visible;mso-wrap-style:square">
                  <v:fill o:detectmouseclick="t"/>
                  <v:path o:connecttype="none"/>
                </v:shape>
                <v:rect id="Rectangle 5" o:spid="_x0000_s1028" style="position:absolute;left:692;top:139;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6" o:spid="_x0000_s1029" style="position:absolute;left:9785;top:139;width:229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Pap</w:t>
                        </w:r>
                      </w:p>
                    </w:txbxContent>
                  </v:textbox>
                </v:rect>
                <v:rect id="Rectangle 7" o:spid="_x0000_s1030" style="position:absolute;left:11950;top:139;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w:t>
                        </w:r>
                      </w:p>
                    </w:txbxContent>
                  </v:textbox>
                </v:rect>
                <v:rect id="Rectangle 8" o:spid="_x0000_s1031" style="position:absolute;left:12426;top:139;width:38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9" o:spid="_x0000_s1032" style="position:absolute;left:12788;top:139;width:8001;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B4308C" w:rsidRDefault="00B4308C">
                        <w:r>
                          <w:rPr>
                            <w:rFonts w:ascii="Times New Roman" w:hAnsi="Times New Roman" w:cs="Times New Roman"/>
                            <w:color w:val="000000"/>
                            <w:sz w:val="24"/>
                            <w:szCs w:val="24"/>
                          </w:rPr>
                          <w:t>smear results</w:t>
                        </w:r>
                      </w:p>
                    </w:txbxContent>
                  </v:textbox>
                </v:rect>
                <v:rect id="Rectangle 10" o:spid="_x0000_s1033" style="position:absolute;top:2798;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1" o:spid="_x0000_s1034" style="position:absolute;left:37052;top:139;width:10541;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Pathology results</w:t>
                        </w:r>
                      </w:p>
                    </w:txbxContent>
                  </v:textbox>
                </v:rect>
                <v:rect id="Rectangle 12" o:spid="_x0000_s1035" style="position:absolute;left:47053;top:139;width:38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3" o:spid="_x0000_s1036" style="position:absolute;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4" o:spid="_x0000_s1037" style="position:absolute;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5" o:spid="_x0000_s1038" style="position:absolute;left:57;width:902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6" o:spid="_x0000_s1039" style="position:absolute;left:9086;width:5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7" o:spid="_x0000_s1040" style="position:absolute;left:9144;width:2722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18" o:spid="_x0000_s1041" style="position:absolute;left:36372;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19" o:spid="_x0000_s1042" style="position:absolute;left:36429;width:18136;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0" o:spid="_x0000_s1043" style="position:absolute;left:54565;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1" o:spid="_x0000_s1044" style="position:absolute;left:54565;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2" o:spid="_x0000_s1045" style="position:absolute;top:63;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3" o:spid="_x0000_s1046" style="position:absolute;left:9086;top:63;width:5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24" o:spid="_x0000_s1047" style="position:absolute;left:36372;top:63;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5" o:spid="_x0000_s1048" style="position:absolute;left:54565;top:63;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26" o:spid="_x0000_s1049" style="position:absolute;left:692;top:2813;width:605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HPV type</w:t>
                        </w:r>
                      </w:p>
                    </w:txbxContent>
                  </v:textbox>
                </v:rect>
                <v:rect id="Rectangle 27" o:spid="_x0000_s1050" style="position:absolute;left:6432;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28" o:spid="_x0000_s1051" style="position:absolute;left:9785;top:2813;width:491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ASCUS</w:t>
                        </w:r>
                      </w:p>
                    </w:txbxContent>
                  </v:textbox>
                </v:rect>
                <v:rect id="Rectangle 29" o:spid="_x0000_s1052" style="position:absolute;left:14433;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30" o:spid="_x0000_s1053" style="position:absolute;left:18872;top:2813;width:93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L</w:t>
                        </w:r>
                      </w:p>
                    </w:txbxContent>
                  </v:textbox>
                </v:rect>
                <v:rect id="Rectangle 31" o:spid="_x0000_s1054" style="position:absolute;left:19742;top:2813;width:229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SIL</w:t>
                        </w:r>
                      </w:p>
                    </w:txbxContent>
                  </v:textbox>
                </v:rect>
                <v:rect id="Rectangle 32" o:spid="_x0000_s1055" style="position:absolute;left:21920;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33" o:spid="_x0000_s1056" style="position:absolute;left:27959;top:2813;width:339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HSIL</w:t>
                        </w:r>
                      </w:p>
                    </w:txbxContent>
                  </v:textbox>
                </v:rect>
                <v:rect id="Rectangle 34" o:spid="_x0000_s1057" style="position:absolute;left:31172;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35" o:spid="_x0000_s1058" style="position:absolute;left:37052;top:2813;width:431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LGSIL</w:t>
                        </w:r>
                      </w:p>
                    </w:txbxContent>
                  </v:textbox>
                </v:rect>
                <v:rect id="Rectangle 36" o:spid="_x0000_s1059" style="position:absolute;left:41141;top:2813;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37" o:spid="_x0000_s1060" style="position:absolute;left:46151;top:2813;width:449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HGSIL</w:t>
                        </w:r>
                      </w:p>
                    </w:txbxContent>
                  </v:textbox>
                </v:rect>
                <v:rect id="Rectangle 38" o:spid="_x0000_s1061" style="position:absolute;left:50406;top:2813;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39" o:spid="_x0000_s1062" style="position:absolute;top:269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40" o:spid="_x0000_s1063" style="position:absolute;left:9086;top:2692;width:5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41" o:spid="_x0000_s1064" style="position:absolute;left:9144;top:2692;width:9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42" o:spid="_x0000_s1065" style="position:absolute;left:18205;top:269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43" o:spid="_x0000_s1066" style="position:absolute;left:18262;top:2692;width:904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44" o:spid="_x0000_s1067" style="position:absolute;left:27311;top:269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45" o:spid="_x0000_s1068" style="position:absolute;left:27368;top:2692;width:900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46" o:spid="_x0000_s1069" style="position:absolute;left:36372;top:269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47" o:spid="_x0000_s1070" style="position:absolute;left:36429;top:2692;width:906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48" o:spid="_x0000_s1071" style="position:absolute;left:45491;top:269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9" o:spid="_x0000_s1072" style="position:absolute;left:45548;top:2692;width:901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50" o:spid="_x0000_s1073" style="position:absolute;left:54565;top:269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51" o:spid="_x0000_s1074" style="position:absolute;top:2749;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52" o:spid="_x0000_s1075" style="position:absolute;left:9086;top:2749;width:5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53" o:spid="_x0000_s1076" style="position:absolute;left:36372;top:2749;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54" o:spid="_x0000_s1077" style="position:absolute;left:54565;top:2749;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55" o:spid="_x0000_s1078" style="position:absolute;left:692;top:5505;width:495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HPV 16</w:t>
                        </w:r>
                      </w:p>
                    </w:txbxContent>
                  </v:textbox>
                </v:rect>
                <v:rect id="Rectangle 56" o:spid="_x0000_s1079" style="position:absolute;left:5391;top:550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57" o:spid="_x0000_s1080" style="position:absolute;left:9785;top:550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6</w:t>
                        </w:r>
                      </w:p>
                    </w:txbxContent>
                  </v:textbox>
                </v:rect>
                <v:rect id="Rectangle 58" o:spid="_x0000_s1081" style="position:absolute;left:10502;top:5505;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59" o:spid="_x0000_s1082" style="position:absolute;left:18872;top:550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2</w:t>
                        </w:r>
                      </w:p>
                    </w:txbxContent>
                  </v:textbox>
                </v:rect>
                <v:rect id="Rectangle 60" o:spid="_x0000_s1083" style="position:absolute;left:19596;top:550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61" o:spid="_x0000_s1084" style="position:absolute;left:27959;top:550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B4308C" w:rsidRDefault="00B4308C">
                        <w:r>
                          <w:rPr>
                            <w:rFonts w:ascii="Times New Roman" w:hAnsi="Times New Roman" w:cs="Times New Roman"/>
                            <w:color w:val="000000"/>
                            <w:sz w:val="24"/>
                            <w:szCs w:val="24"/>
                          </w:rPr>
                          <w:t>2</w:t>
                        </w:r>
                      </w:p>
                    </w:txbxContent>
                  </v:textbox>
                </v:rect>
                <v:rect id="Rectangle 62" o:spid="_x0000_s1085" style="position:absolute;left:28682;top:5505;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63" o:spid="_x0000_s1086" style="position:absolute;left:37052;top:550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5</w:t>
                        </w:r>
                      </w:p>
                    </w:txbxContent>
                  </v:textbox>
                </v:rect>
                <v:rect id="Rectangle 64" o:spid="_x0000_s1087" style="position:absolute;left:37776;top:550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65" o:spid="_x0000_s1088" style="position:absolute;left:46151;top:5505;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6</w:t>
                        </w:r>
                      </w:p>
                    </w:txbxContent>
                  </v:textbox>
                </v:rect>
                <v:rect id="Rectangle 66" o:spid="_x0000_s1089" style="position:absolute;left:46875;top:5505;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67" o:spid="_x0000_s1090" style="position:absolute;top:5378;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68" o:spid="_x0000_s1091" style="position:absolute;left:57;top:5378;width:902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69" o:spid="_x0000_s1092" style="position:absolute;left:9086;top:5378;width:5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70" o:spid="_x0000_s1093" style="position:absolute;left:9144;top:5378;width:906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71" o:spid="_x0000_s1094" style="position:absolute;left:18205;top:5378;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72" o:spid="_x0000_s1095" style="position:absolute;left:18262;top:5378;width:904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73" o:spid="_x0000_s1096" style="position:absolute;left:27311;top:5378;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74" o:spid="_x0000_s1097" style="position:absolute;left:27368;top:5378;width:900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rect id="Rectangle 75" o:spid="_x0000_s1098" style="position:absolute;left:36372;top:5378;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76" o:spid="_x0000_s1099" style="position:absolute;left:36429;top:5378;width:9062;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77" o:spid="_x0000_s1100" style="position:absolute;left:45491;top:5378;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78" o:spid="_x0000_s1101" style="position:absolute;left:45548;top:5378;width:90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79" o:spid="_x0000_s1102" style="position:absolute;left:54565;top:5378;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80" o:spid="_x0000_s1103" style="position:absolute;top:5441;width:57;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rect id="Rectangle 81" o:spid="_x0000_s1104" style="position:absolute;left:9086;top:5441;width: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82" o:spid="_x0000_s1105" style="position:absolute;left:36372;top:5441;width:57;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83" o:spid="_x0000_s1106" style="position:absolute;left:54565;top:5441;width:57;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84" o:spid="_x0000_s1107" style="position:absolute;left:692;top:8115;width:495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HPV 18</w:t>
                        </w:r>
                      </w:p>
                    </w:txbxContent>
                  </v:textbox>
                </v:rect>
                <v:rect id="Rectangle 85" o:spid="_x0000_s1108" style="position:absolute;left:5391;top:811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86" o:spid="_x0000_s1109" style="position:absolute;left:9785;top:8115;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w:t>
                        </w:r>
                      </w:p>
                    </w:txbxContent>
                  </v:textbox>
                </v:rect>
                <v:rect id="Rectangle 87" o:spid="_x0000_s1110" style="position:absolute;left:10261;top:811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88" o:spid="_x0000_s1111" style="position:absolute;left:18872;top:8115;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w:t>
                        </w:r>
                      </w:p>
                    </w:txbxContent>
                  </v:textbox>
                </v:rect>
                <v:rect id="Rectangle 89" o:spid="_x0000_s1112" style="position:absolute;left:19348;top:811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90" o:spid="_x0000_s1113" style="position:absolute;left:27959;top:811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1</w:t>
                        </w:r>
                      </w:p>
                    </w:txbxContent>
                  </v:textbox>
                </v:rect>
                <v:rect id="Rectangle 91" o:spid="_x0000_s1114" style="position:absolute;left:28682;top:8115;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92" o:spid="_x0000_s1115" style="position:absolute;left:37052;top:8115;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5</w:t>
                        </w:r>
                      </w:p>
                    </w:txbxContent>
                  </v:textbox>
                </v:rect>
                <v:rect id="Rectangle 93" o:spid="_x0000_s1116" style="position:absolute;left:37776;top:811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94" o:spid="_x0000_s1117" style="position:absolute;left:46151;top:8115;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w:t>
                        </w:r>
                      </w:p>
                    </w:txbxContent>
                  </v:textbox>
                </v:rect>
                <v:rect id="Rectangle 95" o:spid="_x0000_s1118" style="position:absolute;left:46634;top:8115;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96" o:spid="_x0000_s1119" style="position:absolute;top:8058;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97" o:spid="_x0000_s1120" style="position:absolute;left:9086;top:8058;width:5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98" o:spid="_x0000_s1121" style="position:absolute;left:36372;top:8058;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99" o:spid="_x0000_s1122" style="position:absolute;left:54565;top:8058;width:5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100" o:spid="_x0000_s1123" style="position:absolute;left:692;top:1074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B4308C" w:rsidRDefault="00B4308C">
                        <w:r>
                          <w:rPr>
                            <w:rFonts w:ascii="Times New Roman" w:hAnsi="Times New Roman" w:cs="Times New Roman"/>
                            <w:color w:val="000000"/>
                            <w:sz w:val="24"/>
                            <w:szCs w:val="24"/>
                          </w:rPr>
                          <w:t>H</w:t>
                        </w:r>
                      </w:p>
                    </w:txbxContent>
                  </v:textbox>
                </v:rect>
                <v:rect id="Rectangle 101" o:spid="_x0000_s1124" style="position:absolute;left:1733;top:10744;width:58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B4308C" w:rsidRDefault="00B4308C">
                        <w:r>
                          <w:rPr>
                            <w:rFonts w:ascii="Times New Roman" w:hAnsi="Times New Roman" w:cs="Times New Roman"/>
                            <w:color w:val="000000"/>
                            <w:sz w:val="24"/>
                            <w:szCs w:val="24"/>
                          </w:rPr>
                          <w:t>PV 16/18</w:t>
                        </w:r>
                      </w:p>
                    </w:txbxContent>
                  </v:textbox>
                </v:rect>
                <v:rect id="Rectangle 102" o:spid="_x0000_s1125" style="position:absolute;left:7239;top:10744;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03" o:spid="_x0000_s1126" style="position:absolute;left:9785;top:10744;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1</w:t>
                        </w:r>
                      </w:p>
                    </w:txbxContent>
                  </v:textbox>
                </v:rect>
                <v:rect id="Rectangle 104" o:spid="_x0000_s1127" style="position:absolute;left:10502;top:10744;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05" o:spid="_x0000_s1128" style="position:absolute;left:18872;top:10744;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1</w:t>
                        </w:r>
                      </w:p>
                    </w:txbxContent>
                  </v:textbox>
                </v:rect>
                <v:rect id="Rectangle 106" o:spid="_x0000_s1129" style="position:absolute;left:19596;top:10744;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07" o:spid="_x0000_s1130" style="position:absolute;left:27959;top:10744;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B4308C" w:rsidRDefault="00B4308C">
                        <w:r>
                          <w:rPr>
                            <w:rFonts w:ascii="Times New Roman" w:hAnsi="Times New Roman" w:cs="Times New Roman"/>
                            <w:color w:val="000000"/>
                            <w:sz w:val="24"/>
                            <w:szCs w:val="24"/>
                          </w:rPr>
                          <w:t>1</w:t>
                        </w:r>
                      </w:p>
                    </w:txbxContent>
                  </v:textbox>
                </v:rect>
                <v:rect id="Rectangle 108" o:spid="_x0000_s1131" style="position:absolute;left:28682;top:10744;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09" o:spid="_x0000_s1132" style="position:absolute;left:37052;top:10744;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B4308C" w:rsidRDefault="00B4308C">
                        <w:r>
                          <w:rPr>
                            <w:rFonts w:ascii="Times New Roman" w:hAnsi="Times New Roman" w:cs="Times New Roman"/>
                            <w:color w:val="000000"/>
                            <w:sz w:val="24"/>
                            <w:szCs w:val="24"/>
                          </w:rPr>
                          <w:t>2</w:t>
                        </w:r>
                      </w:p>
                    </w:txbxContent>
                  </v:textbox>
                </v:rect>
                <v:rect id="Rectangle 110" o:spid="_x0000_s1133" style="position:absolute;left:37776;top:10744;width:38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11" o:spid="_x0000_s1134" style="position:absolute;left:46151;top:10744;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B4308C" w:rsidRDefault="00B4308C">
                        <w:r>
                          <w:rPr>
                            <w:rFonts w:ascii="Times New Roman" w:hAnsi="Times New Roman" w:cs="Times New Roman"/>
                            <w:color w:val="000000"/>
                            <w:sz w:val="24"/>
                            <w:szCs w:val="24"/>
                          </w:rPr>
                          <w:t>2</w:t>
                        </w:r>
                      </w:p>
                    </w:txbxContent>
                  </v:textbox>
                </v:rect>
                <v:rect id="Rectangle 112" o:spid="_x0000_s1135" style="position:absolute;left:46875;top:10744;width:38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B4308C" w:rsidRDefault="00B4308C">
                        <w:r>
                          <w:rPr>
                            <w:rFonts w:ascii="Times New Roman" w:hAnsi="Times New Roman" w:cs="Times New Roman"/>
                            <w:color w:val="000000"/>
                            <w:sz w:val="24"/>
                            <w:szCs w:val="24"/>
                          </w:rPr>
                          <w:t xml:space="preserve"> </w:t>
                        </w:r>
                      </w:p>
                    </w:txbxContent>
                  </v:textbox>
                </v:rect>
                <v:rect id="Rectangle 113" o:spid="_x0000_s1136" style="position:absolute;top:10687;width:57;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14" o:spid="_x0000_s1137" style="position:absolute;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15" o:spid="_x0000_s1138" style="position:absolute;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116" o:spid="_x0000_s1139" style="position:absolute;left:57;top:13315;width:9029;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117" o:spid="_x0000_s1140" style="position:absolute;left:9086;top:10687;width:58;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118" o:spid="_x0000_s1141" style="position:absolute;left:9086;top:13315;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119" o:spid="_x0000_s1142" style="position:absolute;left:9144;top:13315;width:90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120" o:spid="_x0000_s1143" style="position:absolute;left:18122;top:13315;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121" o:spid="_x0000_s1144" style="position:absolute;left:18180;top:13315;width:913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22" o:spid="_x0000_s1145" style="position:absolute;left:27222;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123" o:spid="_x0000_s1146" style="position:absolute;left:27279;top:13315;width:909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24" o:spid="_x0000_s1147" style="position:absolute;left:36372;top:10687;width:57;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125" o:spid="_x0000_s1148" style="position:absolute;left:36372;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26" o:spid="_x0000_s1149" style="position:absolute;left:36429;top:13315;width:906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27" o:spid="_x0000_s1150" style="position:absolute;left:45402;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128" o:spid="_x0000_s1151" style="position:absolute;left:45459;top:13315;width:9106;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129" o:spid="_x0000_s1152" style="position:absolute;left:54565;top:10687;width:57;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30" o:spid="_x0000_s1153" style="position:absolute;left:54565;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131" o:spid="_x0000_s1154" style="position:absolute;left:54565;top:13315;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132" o:spid="_x0000_s1155" style="position:absolute;top:13360;width:31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rsidR="00B4308C" w:rsidRDefault="00B4308C">
                        <w:r>
                          <w:rPr>
                            <w:rFonts w:ascii="Calibri" w:hAnsi="Calibri" w:cs="Calibri"/>
                            <w:color w:val="000000"/>
                          </w:rPr>
                          <w:t xml:space="preserve"> </w:t>
                        </w:r>
                      </w:p>
                    </w:txbxContent>
                  </v:textbox>
                </v:rect>
              </v:group>
            </w:pict>
          </mc:Fallback>
        </mc:AlternateContent>
      </w:r>
    </w:p>
    <w:p w:rsidR="00E31AB5" w:rsidRDefault="00E31AB5" w:rsidP="00CD06C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9AAA9E">
            <wp:extent cx="5250538" cy="4417764"/>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2455" cy="4436205"/>
                    </a:xfrm>
                    <a:prstGeom prst="rect">
                      <a:avLst/>
                    </a:prstGeom>
                    <a:noFill/>
                  </pic:spPr>
                </pic:pic>
              </a:graphicData>
            </a:graphic>
          </wp:inline>
        </w:drawing>
      </w:r>
    </w:p>
    <w:p w:rsidR="00E31AB5" w:rsidRDefault="00E31AB5" w:rsidP="00CD06CC">
      <w:pPr>
        <w:spacing w:line="360" w:lineRule="auto"/>
        <w:jc w:val="both"/>
        <w:rPr>
          <w:rFonts w:ascii="Times New Roman" w:hAnsi="Times New Roman" w:cs="Times New Roman"/>
          <w:sz w:val="24"/>
          <w:szCs w:val="24"/>
        </w:rPr>
      </w:pPr>
      <w:r w:rsidRPr="00E31AB5">
        <w:rPr>
          <w:rFonts w:ascii="Times New Roman" w:hAnsi="Times New Roman" w:cs="Times New Roman"/>
          <w:sz w:val="24"/>
          <w:szCs w:val="24"/>
        </w:rPr>
        <w:t xml:space="preserve">Chart 1: The relationship with the number of punch biopsy </w:t>
      </w:r>
      <w:r w:rsidRPr="00F3366A">
        <w:rPr>
          <w:rFonts w:ascii="Times New Roman" w:hAnsi="Times New Roman" w:cs="Times New Roman"/>
          <w:strike/>
          <w:sz w:val="24"/>
          <w:szCs w:val="24"/>
        </w:rPr>
        <w:t>number</w:t>
      </w:r>
      <w:r w:rsidRPr="00E31AB5">
        <w:rPr>
          <w:rFonts w:ascii="Times New Roman" w:hAnsi="Times New Roman" w:cs="Times New Roman"/>
          <w:sz w:val="24"/>
          <w:szCs w:val="24"/>
        </w:rPr>
        <w:t xml:space="preserve"> and biopsy results.</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Discussion:</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Colposcopy practice for patients with positive cervical screening should be managed according to recent guidelines, this can help us to avoid overtreatment of low-grade lesions and undertreatment of high-grade lesions. The ASCCP Colposcopy Standards Committee recommends applying the risk-based colposcopy practice, according to combination of risk markers and a guide how many biopsies should be taken. If the standards are not followed, colposcopy is considered a subjective procedure that is highly depend on observer evaluation.</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One hundred and fifteen women with positive HPV results and/or abnormal cytology results were evaluated with colposcopy and punch biopsies were taken immediately in our clinic for the last one year. Whereas thirty-nine women with positive HPV 16 and/or 18 and eighteen women with positive HPV test and abnormal cytology needed colposcopy examination according to the last national cervical cancer screening leaflet. In other words, fifty-eight women had unnecessary colposcopy. This overdiagnosis may occur from fear of skipping cancer diagnosis. If we applied colposcopy for only fifty-seven women, we could underdiagnose four LGSILs. The progression of cervical intraepithelial neoplasms to cancer take a long time, miss diagnosed patients in a screening could catch in the next screening. Twelve women with LGSIL pathology had normal pap-smear results. If we apply colposcopy for women with only abnormal pap smear results, we could miss twelve women. Eventually, we suggested loss of work time could reduce as well as women with HPV could be without anxiety of cancer when we avoid unnecessary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examinations.</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Presence of HSIL cytology, HPV16/18 positivity and high-grade colposcopy impression are scored for risk strata of cervical premalignant disease. It is decided that whether a biopsy will be taken and how many biopsies will be taken (13). An optimal colposcopy strategy may be different for women with low risk versus women with high risk. When we scored, we encountered 59 women with no risk, 30 women with one risk for biopsy taking and we should have taken no biopsy from these women. However, 11 LGSIL and 2 HGSIL subject were missed. The biopsies of those women who did not carry any risk were usually normal. Nevertheless, we suggest that at least one biopsy should be taken if there is one risk score.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Comprehensive examination of cervical lesions by colposcopy and obtaining biopsies from suspicious lesions are primary steps for identification of cervical dysplasia. Therefore, </w:t>
      </w:r>
      <w:proofErr w:type="spellStart"/>
      <w:r w:rsidRPr="009E61AD">
        <w:rPr>
          <w:rFonts w:ascii="Times New Roman" w:hAnsi="Times New Roman" w:cs="Times New Roman"/>
          <w:sz w:val="24"/>
          <w:szCs w:val="24"/>
        </w:rPr>
        <w:t>colposcopically</w:t>
      </w:r>
      <w:proofErr w:type="spellEnd"/>
      <w:r w:rsidRPr="009E61AD">
        <w:rPr>
          <w:rFonts w:ascii="Times New Roman" w:hAnsi="Times New Roman" w:cs="Times New Roman"/>
          <w:sz w:val="24"/>
          <w:szCs w:val="24"/>
        </w:rPr>
        <w:t xml:space="preserve"> directed cervical biopsy plays a major role in diagnosing HSIL and MIC. Single punch biopsy could be insufficient to exclude high grade lesions and may miss up to 40% of prevalent precancers (14). Lesions associated with persistent HPV infection without cytological abnormalities are likely to be small and harder to detect (8).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While traditional colposcopy teaching focused on identifying the worst lesion for biopsy, recent study suggested that multiple nontargeted biopsies may improve accuracy (15). Moreover, increasing the number of cervical biopsies procedure may improve the diagnostic accuracy. A study demonstrated that taking three biopsies or more was significantly more accurate than taking two biopsies or less (16). 4-quadrant random biopsy protocols performed on areas with no signs of disease, found high grade lesions in 13%-37% of the cases (17). Random biopsies can detect significant disease with type 16 and 18 infections, even if no lesions appear on colposcopy (18). We detected that the presence of cervical dysplasia increases as the number of biopsies increases. We might possibly miss the cervical dysplasia when we collected one or two biopsies due to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examination. We suggest</w:t>
      </w:r>
      <w:r w:rsidRPr="00C04E8C">
        <w:rPr>
          <w:rFonts w:ascii="Times New Roman" w:hAnsi="Times New Roman" w:cs="Times New Roman"/>
          <w:strike/>
          <w:sz w:val="24"/>
          <w:szCs w:val="24"/>
        </w:rPr>
        <w:t>ed</w:t>
      </w:r>
      <w:r w:rsidRPr="009E61AD">
        <w:rPr>
          <w:rFonts w:ascii="Times New Roman" w:hAnsi="Times New Roman" w:cs="Times New Roman"/>
          <w:sz w:val="24"/>
          <w:szCs w:val="24"/>
        </w:rPr>
        <w:t xml:space="preserve"> that at least two target biopsies </w:t>
      </w:r>
      <w:proofErr w:type="spellStart"/>
      <w:r w:rsidRPr="00E17356">
        <w:rPr>
          <w:rFonts w:ascii="Times New Roman" w:hAnsi="Times New Roman" w:cs="Times New Roman"/>
          <w:strike/>
          <w:sz w:val="24"/>
          <w:szCs w:val="24"/>
        </w:rPr>
        <w:t>were</w:t>
      </w:r>
      <w:r w:rsidR="00E17356" w:rsidRPr="00E17356">
        <w:rPr>
          <w:rFonts w:ascii="Times New Roman" w:hAnsi="Times New Roman" w:cs="Times New Roman"/>
          <w:color w:val="C00000"/>
          <w:sz w:val="24"/>
          <w:szCs w:val="24"/>
        </w:rPr>
        <w:t>are</w:t>
      </w:r>
      <w:proofErr w:type="spellEnd"/>
      <w:r w:rsidRPr="009E61AD">
        <w:rPr>
          <w:rFonts w:ascii="Times New Roman" w:hAnsi="Times New Roman" w:cs="Times New Roman"/>
          <w:sz w:val="24"/>
          <w:szCs w:val="24"/>
        </w:rPr>
        <w:t xml:space="preserve"> taken from positive lesions on </w:t>
      </w:r>
      <w:proofErr w:type="spellStart"/>
      <w:r w:rsidRPr="009E61AD">
        <w:rPr>
          <w:rFonts w:ascii="Times New Roman" w:hAnsi="Times New Roman" w:cs="Times New Roman"/>
          <w:sz w:val="24"/>
          <w:szCs w:val="24"/>
        </w:rPr>
        <w:t>colposcopic</w:t>
      </w:r>
      <w:proofErr w:type="spellEnd"/>
      <w:r w:rsidRPr="009E61AD">
        <w:rPr>
          <w:rFonts w:ascii="Times New Roman" w:hAnsi="Times New Roman" w:cs="Times New Roman"/>
          <w:sz w:val="24"/>
          <w:szCs w:val="24"/>
        </w:rPr>
        <w:t xml:space="preserve"> visualization or 4-quadrant random biopsy </w:t>
      </w:r>
      <w:proofErr w:type="spellStart"/>
      <w:r w:rsidRPr="00E17356">
        <w:rPr>
          <w:rFonts w:ascii="Times New Roman" w:hAnsi="Times New Roman" w:cs="Times New Roman"/>
          <w:strike/>
          <w:sz w:val="24"/>
          <w:szCs w:val="24"/>
        </w:rPr>
        <w:t>was</w:t>
      </w:r>
      <w:r w:rsidR="00E17356" w:rsidRPr="00E17356">
        <w:rPr>
          <w:rFonts w:ascii="Times New Roman" w:hAnsi="Times New Roman" w:cs="Times New Roman"/>
          <w:color w:val="C00000"/>
          <w:sz w:val="24"/>
          <w:szCs w:val="24"/>
        </w:rPr>
        <w:t>is</w:t>
      </w:r>
      <w:proofErr w:type="spellEnd"/>
      <w:r w:rsidRPr="009E61AD">
        <w:rPr>
          <w:rFonts w:ascii="Times New Roman" w:hAnsi="Times New Roman" w:cs="Times New Roman"/>
          <w:sz w:val="24"/>
          <w:szCs w:val="24"/>
        </w:rPr>
        <w:t xml:space="preserve"> taken from clear areas in the transformation zone of cervix. In this way, a </w:t>
      </w:r>
      <w:proofErr w:type="spellStart"/>
      <w:r w:rsidRPr="00E328B9">
        <w:rPr>
          <w:rFonts w:ascii="Times New Roman" w:hAnsi="Times New Roman" w:cs="Times New Roman"/>
          <w:strike/>
          <w:sz w:val="24"/>
          <w:szCs w:val="24"/>
        </w:rPr>
        <w:t>premalign</w:t>
      </w:r>
      <w:r w:rsidR="00E328B9" w:rsidRPr="00E328B9">
        <w:rPr>
          <w:rFonts w:ascii="Times New Roman" w:hAnsi="Times New Roman" w:cs="Times New Roman"/>
          <w:color w:val="FF0000"/>
          <w:sz w:val="24"/>
          <w:szCs w:val="24"/>
        </w:rPr>
        <w:t>premalignant</w:t>
      </w:r>
      <w:proofErr w:type="spellEnd"/>
      <w:r w:rsidRPr="009E61AD">
        <w:rPr>
          <w:rFonts w:ascii="Times New Roman" w:hAnsi="Times New Roman" w:cs="Times New Roman"/>
          <w:sz w:val="24"/>
          <w:szCs w:val="24"/>
        </w:rPr>
        <w:t xml:space="preserve"> or malignant lesion can be detected if it is there. </w:t>
      </w:r>
    </w:p>
    <w:p w:rsidR="00E70DBD" w:rsidRDefault="00134F37" w:rsidP="00CD06CC">
      <w:pPr>
        <w:spacing w:line="360" w:lineRule="auto"/>
        <w:jc w:val="both"/>
        <w:rPr>
          <w:rFonts w:ascii="Times New Roman" w:hAnsi="Times New Roman" w:cs="Times New Roman"/>
          <w:sz w:val="24"/>
          <w:szCs w:val="24"/>
        </w:rPr>
      </w:pPr>
      <w:r w:rsidRPr="00134F37">
        <w:rPr>
          <w:rFonts w:ascii="Times New Roman" w:hAnsi="Times New Roman" w:cs="Times New Roman"/>
          <w:sz w:val="24"/>
          <w:szCs w:val="24"/>
        </w:rPr>
        <w:t>Limitations of the study</w:t>
      </w:r>
      <w:r>
        <w:rPr>
          <w:rFonts w:ascii="Times New Roman" w:hAnsi="Times New Roman" w:cs="Times New Roman"/>
          <w:sz w:val="24"/>
          <w:szCs w:val="24"/>
        </w:rPr>
        <w:t xml:space="preserve">: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Our study has some limitations as, it is a cross-sectional study which consist only last one and half year’s </w:t>
      </w:r>
      <w:proofErr w:type="spellStart"/>
      <w:r w:rsidRPr="00874CAD">
        <w:rPr>
          <w:rFonts w:ascii="Times New Roman" w:hAnsi="Times New Roman" w:cs="Times New Roman"/>
          <w:strike/>
          <w:sz w:val="24"/>
          <w:szCs w:val="24"/>
        </w:rPr>
        <w:t>colposcopic</w:t>
      </w:r>
      <w:r w:rsidR="00874CAD" w:rsidRPr="00874CAD">
        <w:rPr>
          <w:rFonts w:ascii="Times New Roman" w:hAnsi="Times New Roman" w:cs="Times New Roman"/>
          <w:color w:val="FF0000"/>
          <w:sz w:val="24"/>
          <w:szCs w:val="24"/>
        </w:rPr>
        <w:t>colposcop</w:t>
      </w:r>
      <w:r w:rsidR="00874CAD" w:rsidRPr="00874CAD">
        <w:rPr>
          <w:rFonts w:ascii="Times New Roman" w:hAnsi="Times New Roman" w:cs="Times New Roman"/>
          <w:color w:val="FF0000"/>
          <w:sz w:val="24"/>
          <w:szCs w:val="24"/>
        </w:rPr>
        <w:t>y</w:t>
      </w:r>
      <w:proofErr w:type="spellEnd"/>
      <w:r w:rsidRPr="009E61AD">
        <w:rPr>
          <w:rFonts w:ascii="Times New Roman" w:hAnsi="Times New Roman" w:cs="Times New Roman"/>
          <w:sz w:val="24"/>
          <w:szCs w:val="24"/>
        </w:rPr>
        <w:t xml:space="preserve"> examinations. The study population was small, so some statistical calculations did not reach any significance. More comprehensive studies with large sample size are needed. </w:t>
      </w:r>
      <w:r w:rsidR="00334CA4" w:rsidRPr="00334CA4">
        <w:rPr>
          <w:rFonts w:ascii="Times New Roman" w:hAnsi="Times New Roman" w:cs="Times New Roman"/>
          <w:color w:val="FF0000"/>
          <w:sz w:val="24"/>
          <w:szCs w:val="24"/>
        </w:rPr>
        <w:t>Overall</w:t>
      </w:r>
      <w:r w:rsidR="00334CA4" w:rsidRPr="00874CAD">
        <w:rPr>
          <w:rFonts w:ascii="Times New Roman" w:hAnsi="Times New Roman" w:cs="Times New Roman"/>
          <w:color w:val="FF0000"/>
          <w:sz w:val="24"/>
          <w:szCs w:val="24"/>
        </w:rPr>
        <w:t xml:space="preserve"> </w:t>
      </w:r>
      <w:r w:rsidR="00874CAD" w:rsidRPr="00874CAD">
        <w:rPr>
          <w:rFonts w:ascii="Times New Roman" w:hAnsi="Times New Roman" w:cs="Times New Roman"/>
          <w:color w:val="FF0000"/>
          <w:sz w:val="24"/>
          <w:szCs w:val="24"/>
        </w:rPr>
        <w:t>colposcopy</w:t>
      </w:r>
      <w:r w:rsidR="00334CA4" w:rsidRPr="00874CAD">
        <w:rPr>
          <w:rFonts w:ascii="Times New Roman" w:hAnsi="Times New Roman" w:cs="Times New Roman"/>
          <w:color w:val="FF0000"/>
          <w:sz w:val="24"/>
          <w:szCs w:val="24"/>
        </w:rPr>
        <w:t xml:space="preserve"> </w:t>
      </w:r>
      <w:r w:rsidR="00334CA4" w:rsidRPr="00334CA4">
        <w:rPr>
          <w:rFonts w:ascii="Times New Roman" w:hAnsi="Times New Roman" w:cs="Times New Roman"/>
          <w:color w:val="FF0000"/>
          <w:sz w:val="24"/>
          <w:szCs w:val="24"/>
        </w:rPr>
        <w:t>examinations and biopsies were performed by three gynecologists, and histopatholog</w:t>
      </w:r>
      <w:r w:rsidR="00874CAD">
        <w:rPr>
          <w:rFonts w:ascii="Times New Roman" w:hAnsi="Times New Roman" w:cs="Times New Roman"/>
          <w:color w:val="FF0000"/>
          <w:sz w:val="24"/>
          <w:szCs w:val="24"/>
        </w:rPr>
        <w:t>y</w:t>
      </w:r>
      <w:r w:rsidR="00334CA4" w:rsidRPr="00334CA4">
        <w:rPr>
          <w:rFonts w:ascii="Times New Roman" w:hAnsi="Times New Roman" w:cs="Times New Roman"/>
          <w:color w:val="FF0000"/>
          <w:sz w:val="24"/>
          <w:szCs w:val="24"/>
        </w:rPr>
        <w:t xml:space="preserve"> evaluations were reviewed by two pathologists following a double-blind method.</w:t>
      </w:r>
    </w:p>
    <w:p w:rsidR="00E70DBD" w:rsidRDefault="00E70DBD" w:rsidP="00CD06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p>
    <w:p w:rsidR="00844724"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 xml:space="preserve">Primary screening and triage strategies has an important impact on the population that are referred to colposcopy by family doctor.  Continuous training programs and certification are necessary for reproducible </w:t>
      </w:r>
      <w:proofErr w:type="spellStart"/>
      <w:r w:rsidRPr="00746A87">
        <w:rPr>
          <w:rFonts w:ascii="Times New Roman" w:hAnsi="Times New Roman" w:cs="Times New Roman"/>
          <w:strike/>
          <w:sz w:val="24"/>
          <w:szCs w:val="24"/>
        </w:rPr>
        <w:t>standardize</w:t>
      </w:r>
      <w:r w:rsidR="00746A87" w:rsidRPr="00746A87">
        <w:rPr>
          <w:rFonts w:ascii="Times New Roman" w:hAnsi="Times New Roman" w:cs="Times New Roman"/>
          <w:color w:val="C00000"/>
          <w:sz w:val="24"/>
          <w:szCs w:val="24"/>
        </w:rPr>
        <w:t>standard</w:t>
      </w:r>
      <w:proofErr w:type="spellEnd"/>
      <w:r w:rsidRPr="009E61AD">
        <w:rPr>
          <w:rFonts w:ascii="Times New Roman" w:hAnsi="Times New Roman" w:cs="Times New Roman"/>
          <w:sz w:val="24"/>
          <w:szCs w:val="24"/>
        </w:rPr>
        <w:t xml:space="preserve"> colposcopy</w:t>
      </w:r>
      <w:r w:rsidR="008F63D2">
        <w:rPr>
          <w:rFonts w:ascii="Times New Roman" w:hAnsi="Times New Roman" w:cs="Times New Roman"/>
          <w:sz w:val="24"/>
          <w:szCs w:val="24"/>
        </w:rPr>
        <w:t xml:space="preserve"> </w:t>
      </w:r>
      <w:r w:rsidR="008F63D2" w:rsidRPr="008F63D2">
        <w:rPr>
          <w:rFonts w:ascii="Times New Roman" w:hAnsi="Times New Roman" w:cs="Times New Roman"/>
          <w:color w:val="FF0000"/>
          <w:sz w:val="24"/>
          <w:szCs w:val="24"/>
        </w:rPr>
        <w:t>practice</w:t>
      </w:r>
      <w:r w:rsidRPr="009E61AD">
        <w:rPr>
          <w:rFonts w:ascii="Times New Roman" w:hAnsi="Times New Roman" w:cs="Times New Roman"/>
          <w:sz w:val="24"/>
          <w:szCs w:val="24"/>
        </w:rPr>
        <w:t xml:space="preserve">. International evidence-based recommendations are essential procedures for clinicians in the colposcopy practice. Each HPV positivity should not be referred to colposcopy. Therefore, clinicians should increase the number of biopsies which they collected during colposcopy without hesitation. </w:t>
      </w:r>
    </w:p>
    <w:p w:rsidR="00E31AB5" w:rsidRPr="009E61AD" w:rsidRDefault="00E31AB5" w:rsidP="00CD06CC">
      <w:pPr>
        <w:spacing w:line="360" w:lineRule="auto"/>
        <w:jc w:val="both"/>
        <w:rPr>
          <w:rFonts w:ascii="Times New Roman" w:hAnsi="Times New Roman" w:cs="Times New Roman"/>
          <w:sz w:val="24"/>
          <w:szCs w:val="24"/>
        </w:rPr>
      </w:pPr>
    </w:p>
    <w:p w:rsidR="00844724" w:rsidRDefault="0084472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Default="00252004" w:rsidP="00CD06CC">
      <w:pPr>
        <w:spacing w:line="360" w:lineRule="auto"/>
        <w:jc w:val="both"/>
        <w:rPr>
          <w:rFonts w:ascii="Times New Roman" w:hAnsi="Times New Roman" w:cs="Times New Roman"/>
          <w:sz w:val="24"/>
          <w:szCs w:val="24"/>
        </w:rPr>
      </w:pPr>
    </w:p>
    <w:p w:rsidR="00252004" w:rsidRPr="009E61AD" w:rsidRDefault="00252004" w:rsidP="00CD06CC">
      <w:pPr>
        <w:spacing w:line="360" w:lineRule="auto"/>
        <w:jc w:val="both"/>
        <w:rPr>
          <w:rFonts w:ascii="Times New Roman" w:hAnsi="Times New Roman" w:cs="Times New Roman"/>
          <w:sz w:val="24"/>
          <w:szCs w:val="24"/>
        </w:rPr>
      </w:pPr>
      <w:bookmarkStart w:id="0" w:name="_GoBack"/>
      <w:bookmarkEnd w:id="0"/>
    </w:p>
    <w:p w:rsidR="00844724" w:rsidRPr="009E61AD" w:rsidRDefault="00844724" w:rsidP="00CD06CC">
      <w:pPr>
        <w:spacing w:line="360" w:lineRule="auto"/>
        <w:jc w:val="both"/>
        <w:rPr>
          <w:rFonts w:ascii="Times New Roman" w:hAnsi="Times New Roman" w:cs="Times New Roman"/>
          <w:sz w:val="24"/>
          <w:szCs w:val="24"/>
        </w:rPr>
      </w:pP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References</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w:t>
      </w:r>
      <w:r w:rsidRPr="009E61AD">
        <w:rPr>
          <w:rFonts w:ascii="Times New Roman" w:hAnsi="Times New Roman" w:cs="Times New Roman"/>
          <w:sz w:val="24"/>
          <w:szCs w:val="24"/>
        </w:rPr>
        <w:tab/>
        <w:t xml:space="preserve">Dogan O, </w:t>
      </w:r>
      <w:proofErr w:type="spellStart"/>
      <w:r w:rsidRPr="009E61AD">
        <w:rPr>
          <w:rFonts w:ascii="Times New Roman" w:hAnsi="Times New Roman" w:cs="Times New Roman"/>
          <w:sz w:val="24"/>
          <w:szCs w:val="24"/>
        </w:rPr>
        <w:t>Yildiz</w:t>
      </w:r>
      <w:proofErr w:type="spellEnd"/>
      <w:r w:rsidRPr="009E61AD">
        <w:rPr>
          <w:rFonts w:ascii="Times New Roman" w:hAnsi="Times New Roman" w:cs="Times New Roman"/>
          <w:sz w:val="24"/>
          <w:szCs w:val="24"/>
        </w:rPr>
        <w:t xml:space="preserve"> A, </w:t>
      </w:r>
      <w:proofErr w:type="spellStart"/>
      <w:r w:rsidRPr="009E61AD">
        <w:rPr>
          <w:rFonts w:ascii="Times New Roman" w:hAnsi="Times New Roman" w:cs="Times New Roman"/>
          <w:sz w:val="24"/>
          <w:szCs w:val="24"/>
        </w:rPr>
        <w:t>Pulatoglu</w:t>
      </w:r>
      <w:proofErr w:type="spellEnd"/>
      <w:r w:rsidRPr="009E61AD">
        <w:rPr>
          <w:rFonts w:ascii="Times New Roman" w:hAnsi="Times New Roman" w:cs="Times New Roman"/>
          <w:sz w:val="24"/>
          <w:szCs w:val="24"/>
        </w:rPr>
        <w:t xml:space="preserve"> C. Management of abnormal cytology results and correlation of cytopathologic results accompanied by colposcopy in our clinic. Clin Exp Med </w:t>
      </w:r>
      <w:r w:rsidR="00FA24B0" w:rsidRPr="009E61AD">
        <w:rPr>
          <w:rFonts w:ascii="Times New Roman" w:hAnsi="Times New Roman" w:cs="Times New Roman"/>
          <w:sz w:val="24"/>
          <w:szCs w:val="24"/>
        </w:rPr>
        <w:t>2017</w:t>
      </w:r>
      <w:r w:rsidR="00FA24B0">
        <w:rPr>
          <w:rFonts w:ascii="Times New Roman" w:hAnsi="Times New Roman" w:cs="Times New Roman"/>
          <w:sz w:val="24"/>
          <w:szCs w:val="24"/>
        </w:rPr>
        <w:t>;</w:t>
      </w:r>
      <w:r w:rsidR="00FA24B0" w:rsidRPr="009E61AD">
        <w:rPr>
          <w:rFonts w:ascii="Times New Roman" w:hAnsi="Times New Roman" w:cs="Times New Roman"/>
          <w:sz w:val="24"/>
          <w:szCs w:val="24"/>
        </w:rPr>
        <w:t xml:space="preserve"> </w:t>
      </w:r>
      <w:r w:rsidRPr="009E61AD">
        <w:rPr>
          <w:rFonts w:ascii="Times New Roman" w:hAnsi="Times New Roman" w:cs="Times New Roman"/>
          <w:sz w:val="24"/>
          <w:szCs w:val="24"/>
        </w:rPr>
        <w:t>2(3)</w:t>
      </w:r>
      <w:r w:rsidR="00FA24B0">
        <w:rPr>
          <w:rFonts w:ascii="Times New Roman" w:hAnsi="Times New Roman" w:cs="Times New Roman"/>
          <w:sz w:val="24"/>
          <w:szCs w:val="24"/>
        </w:rPr>
        <w:t>:</w:t>
      </w:r>
      <w:r w:rsidRPr="009E61AD">
        <w:rPr>
          <w:rFonts w:ascii="Times New Roman" w:hAnsi="Times New Roman" w:cs="Times New Roman"/>
          <w:sz w:val="24"/>
          <w:szCs w:val="24"/>
        </w:rPr>
        <w:t xml:space="preserve"> 62-5.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2.</w:t>
      </w:r>
      <w:r w:rsidRPr="009E61AD">
        <w:rPr>
          <w:rFonts w:ascii="Times New Roman" w:hAnsi="Times New Roman" w:cs="Times New Roman"/>
          <w:sz w:val="24"/>
          <w:szCs w:val="24"/>
        </w:rPr>
        <w:tab/>
      </w:r>
      <w:proofErr w:type="spellStart"/>
      <w:r w:rsidRPr="009E61AD">
        <w:rPr>
          <w:rFonts w:ascii="Times New Roman" w:hAnsi="Times New Roman" w:cs="Times New Roman"/>
          <w:sz w:val="24"/>
          <w:szCs w:val="24"/>
        </w:rPr>
        <w:t>Saslow</w:t>
      </w:r>
      <w:proofErr w:type="spellEnd"/>
      <w:r w:rsidRPr="009E61AD">
        <w:rPr>
          <w:rFonts w:ascii="Times New Roman" w:hAnsi="Times New Roman" w:cs="Times New Roman"/>
          <w:sz w:val="24"/>
          <w:szCs w:val="24"/>
        </w:rPr>
        <w:t xml:space="preserve"> D, Solomon D, Lawson HW, </w:t>
      </w:r>
      <w:proofErr w:type="spellStart"/>
      <w:r w:rsidRPr="009E61AD">
        <w:rPr>
          <w:rFonts w:ascii="Times New Roman" w:hAnsi="Times New Roman" w:cs="Times New Roman"/>
          <w:sz w:val="24"/>
          <w:szCs w:val="24"/>
        </w:rPr>
        <w:t>Killackey</w:t>
      </w:r>
      <w:proofErr w:type="spellEnd"/>
      <w:r w:rsidRPr="009E61AD">
        <w:rPr>
          <w:rFonts w:ascii="Times New Roman" w:hAnsi="Times New Roman" w:cs="Times New Roman"/>
          <w:sz w:val="24"/>
          <w:szCs w:val="24"/>
        </w:rPr>
        <w:t xml:space="preserve"> M, </w:t>
      </w:r>
      <w:proofErr w:type="spellStart"/>
      <w:r w:rsidRPr="009E61AD">
        <w:rPr>
          <w:rFonts w:ascii="Times New Roman" w:hAnsi="Times New Roman" w:cs="Times New Roman"/>
          <w:sz w:val="24"/>
          <w:szCs w:val="24"/>
        </w:rPr>
        <w:t>Kulasingam</w:t>
      </w:r>
      <w:proofErr w:type="spellEnd"/>
      <w:r w:rsidRPr="009E61AD">
        <w:rPr>
          <w:rFonts w:ascii="Times New Roman" w:hAnsi="Times New Roman" w:cs="Times New Roman"/>
          <w:sz w:val="24"/>
          <w:szCs w:val="24"/>
        </w:rPr>
        <w:t xml:space="preserve"> SL, Cain J</w:t>
      </w:r>
      <w:r w:rsidR="001D4FAE">
        <w:rPr>
          <w:rFonts w:ascii="Times New Roman" w:hAnsi="Times New Roman" w:cs="Times New Roman"/>
          <w:sz w:val="24"/>
          <w:szCs w:val="24"/>
        </w:rPr>
        <w:t>.</w:t>
      </w:r>
      <w:r w:rsidRPr="009E61AD">
        <w:rPr>
          <w:rFonts w:ascii="Times New Roman" w:hAnsi="Times New Roman" w:cs="Times New Roman"/>
          <w:sz w:val="24"/>
          <w:szCs w:val="24"/>
        </w:rPr>
        <w:t xml:space="preserve"> American Cancer Society, American Society for Colposcopy and Cervical Pathology, and American Society for Clinical Pathology screening guidelines for the prevention and early detection of cervical cancer. CA: a cancer journal for clinicians</w:t>
      </w:r>
      <w:r w:rsidR="001D4FAE">
        <w:rPr>
          <w:rFonts w:ascii="Times New Roman" w:hAnsi="Times New Roman" w:cs="Times New Roman"/>
          <w:sz w:val="24"/>
          <w:szCs w:val="24"/>
        </w:rPr>
        <w:t xml:space="preserve"> </w:t>
      </w:r>
      <w:r w:rsidR="001D4FAE" w:rsidRPr="009E61AD">
        <w:rPr>
          <w:rFonts w:ascii="Times New Roman" w:hAnsi="Times New Roman" w:cs="Times New Roman"/>
          <w:sz w:val="24"/>
          <w:szCs w:val="24"/>
        </w:rPr>
        <w:t>2012</w:t>
      </w:r>
      <w:r w:rsidR="001D4FAE">
        <w:rPr>
          <w:rFonts w:ascii="Times New Roman" w:hAnsi="Times New Roman" w:cs="Times New Roman"/>
          <w:sz w:val="24"/>
          <w:szCs w:val="24"/>
        </w:rPr>
        <w:t xml:space="preserve">; </w:t>
      </w:r>
      <w:r w:rsidRPr="009E61AD">
        <w:rPr>
          <w:rFonts w:ascii="Times New Roman" w:hAnsi="Times New Roman" w:cs="Times New Roman"/>
          <w:sz w:val="24"/>
          <w:szCs w:val="24"/>
        </w:rPr>
        <w:t>62(3), 147-72.</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3.</w:t>
      </w:r>
      <w:r w:rsidRPr="009E61AD">
        <w:rPr>
          <w:rFonts w:ascii="Times New Roman" w:hAnsi="Times New Roman" w:cs="Times New Roman"/>
          <w:sz w:val="24"/>
          <w:szCs w:val="24"/>
        </w:rPr>
        <w:tab/>
        <w:t>Turkish Cervical Cancer and Cervical Cytology Research Group</w:t>
      </w:r>
      <w:r w:rsidR="001D4FAE">
        <w:rPr>
          <w:rFonts w:ascii="Times New Roman" w:hAnsi="Times New Roman" w:cs="Times New Roman"/>
          <w:sz w:val="24"/>
          <w:szCs w:val="24"/>
        </w:rPr>
        <w:t xml:space="preserve">. </w:t>
      </w:r>
      <w:r w:rsidRPr="009E61AD">
        <w:rPr>
          <w:rFonts w:ascii="Times New Roman" w:hAnsi="Times New Roman" w:cs="Times New Roman"/>
          <w:sz w:val="24"/>
          <w:szCs w:val="24"/>
        </w:rPr>
        <w:t>Prevalence of cervical cytological abnormalities in Turkey. International Journal of Gynecology &amp; Obstetrics</w:t>
      </w:r>
      <w:r w:rsidR="001D4FAE">
        <w:rPr>
          <w:rFonts w:ascii="Times New Roman" w:hAnsi="Times New Roman" w:cs="Times New Roman"/>
          <w:sz w:val="24"/>
          <w:szCs w:val="24"/>
        </w:rPr>
        <w:t xml:space="preserve"> </w:t>
      </w:r>
      <w:r w:rsidR="001D4FAE" w:rsidRPr="009E61AD">
        <w:rPr>
          <w:rFonts w:ascii="Times New Roman" w:hAnsi="Times New Roman" w:cs="Times New Roman"/>
          <w:sz w:val="24"/>
          <w:szCs w:val="24"/>
        </w:rPr>
        <w:t>2009</w:t>
      </w:r>
      <w:r w:rsidR="001D4FAE">
        <w:rPr>
          <w:rFonts w:ascii="Times New Roman" w:hAnsi="Times New Roman" w:cs="Times New Roman"/>
          <w:sz w:val="24"/>
          <w:szCs w:val="24"/>
        </w:rPr>
        <w:t>;</w:t>
      </w:r>
      <w:r w:rsidRPr="009E61AD">
        <w:rPr>
          <w:rFonts w:ascii="Times New Roman" w:hAnsi="Times New Roman" w:cs="Times New Roman"/>
          <w:sz w:val="24"/>
          <w:szCs w:val="24"/>
        </w:rPr>
        <w:t xml:space="preserve"> 106(3), 206-9.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4.</w:t>
      </w:r>
      <w:r w:rsidRPr="009E61AD">
        <w:rPr>
          <w:rFonts w:ascii="Times New Roman" w:hAnsi="Times New Roman" w:cs="Times New Roman"/>
          <w:sz w:val="24"/>
          <w:szCs w:val="24"/>
        </w:rPr>
        <w:tab/>
        <w:t xml:space="preserve">Gultekin M, </w:t>
      </w:r>
      <w:proofErr w:type="spellStart"/>
      <w:r w:rsidRPr="009E61AD">
        <w:rPr>
          <w:rFonts w:ascii="Times New Roman" w:hAnsi="Times New Roman" w:cs="Times New Roman"/>
          <w:sz w:val="24"/>
          <w:szCs w:val="24"/>
        </w:rPr>
        <w:t>Zayifoglu</w:t>
      </w:r>
      <w:proofErr w:type="spellEnd"/>
      <w:r w:rsidRPr="009E61AD">
        <w:rPr>
          <w:rFonts w:ascii="Times New Roman" w:hAnsi="Times New Roman" w:cs="Times New Roman"/>
          <w:sz w:val="24"/>
          <w:szCs w:val="24"/>
        </w:rPr>
        <w:t xml:space="preserve"> </w:t>
      </w:r>
      <w:proofErr w:type="spellStart"/>
      <w:r w:rsidRPr="009E61AD">
        <w:rPr>
          <w:rFonts w:ascii="Times New Roman" w:hAnsi="Times New Roman" w:cs="Times New Roman"/>
          <w:sz w:val="24"/>
          <w:szCs w:val="24"/>
        </w:rPr>
        <w:t>Karaca</w:t>
      </w:r>
      <w:proofErr w:type="spellEnd"/>
      <w:r w:rsidRPr="009E61AD">
        <w:rPr>
          <w:rFonts w:ascii="Times New Roman" w:hAnsi="Times New Roman" w:cs="Times New Roman"/>
          <w:sz w:val="24"/>
          <w:szCs w:val="24"/>
        </w:rPr>
        <w:t xml:space="preserve"> M, </w:t>
      </w:r>
      <w:proofErr w:type="spellStart"/>
      <w:r w:rsidRPr="009E61AD">
        <w:rPr>
          <w:rFonts w:ascii="Times New Roman" w:hAnsi="Times New Roman" w:cs="Times New Roman"/>
          <w:sz w:val="24"/>
          <w:szCs w:val="24"/>
        </w:rPr>
        <w:t>Kucukyildiz</w:t>
      </w:r>
      <w:proofErr w:type="spellEnd"/>
      <w:r w:rsidRPr="009E61AD">
        <w:rPr>
          <w:rFonts w:ascii="Times New Roman" w:hAnsi="Times New Roman" w:cs="Times New Roman"/>
          <w:sz w:val="24"/>
          <w:szCs w:val="24"/>
        </w:rPr>
        <w:t xml:space="preserve"> I, </w:t>
      </w:r>
      <w:proofErr w:type="spellStart"/>
      <w:r w:rsidRPr="009E61AD">
        <w:rPr>
          <w:rFonts w:ascii="Times New Roman" w:hAnsi="Times New Roman" w:cs="Times New Roman"/>
          <w:sz w:val="24"/>
          <w:szCs w:val="24"/>
        </w:rPr>
        <w:t>Dundar</w:t>
      </w:r>
      <w:proofErr w:type="spellEnd"/>
      <w:r w:rsidRPr="009E61AD">
        <w:rPr>
          <w:rFonts w:ascii="Times New Roman" w:hAnsi="Times New Roman" w:cs="Times New Roman"/>
          <w:sz w:val="24"/>
          <w:szCs w:val="24"/>
        </w:rPr>
        <w:t xml:space="preserve"> S, </w:t>
      </w:r>
      <w:proofErr w:type="spellStart"/>
      <w:r w:rsidRPr="009E61AD">
        <w:rPr>
          <w:rFonts w:ascii="Times New Roman" w:hAnsi="Times New Roman" w:cs="Times New Roman"/>
          <w:sz w:val="24"/>
          <w:szCs w:val="24"/>
        </w:rPr>
        <w:t>Boztas</w:t>
      </w:r>
      <w:proofErr w:type="spellEnd"/>
      <w:r w:rsidRPr="009E61AD">
        <w:rPr>
          <w:rFonts w:ascii="Times New Roman" w:hAnsi="Times New Roman" w:cs="Times New Roman"/>
          <w:sz w:val="24"/>
          <w:szCs w:val="24"/>
        </w:rPr>
        <w:t xml:space="preserve"> G, </w:t>
      </w:r>
      <w:proofErr w:type="spellStart"/>
      <w:r w:rsidRPr="009E61AD">
        <w:rPr>
          <w:rFonts w:ascii="Times New Roman" w:hAnsi="Times New Roman" w:cs="Times New Roman"/>
          <w:sz w:val="24"/>
          <w:szCs w:val="24"/>
        </w:rPr>
        <w:t>Semra</w:t>
      </w:r>
      <w:proofErr w:type="spellEnd"/>
      <w:r w:rsidRPr="009E61AD">
        <w:rPr>
          <w:rFonts w:ascii="Times New Roman" w:hAnsi="Times New Roman" w:cs="Times New Roman"/>
          <w:sz w:val="24"/>
          <w:szCs w:val="24"/>
        </w:rPr>
        <w:t xml:space="preserve"> </w:t>
      </w:r>
      <w:proofErr w:type="spellStart"/>
      <w:r w:rsidRPr="009E61AD">
        <w:rPr>
          <w:rFonts w:ascii="Times New Roman" w:hAnsi="Times New Roman" w:cs="Times New Roman"/>
          <w:sz w:val="24"/>
          <w:szCs w:val="24"/>
        </w:rPr>
        <w:t>Turan</w:t>
      </w:r>
      <w:proofErr w:type="spellEnd"/>
      <w:r w:rsidRPr="009E61AD">
        <w:rPr>
          <w:rFonts w:ascii="Times New Roman" w:hAnsi="Times New Roman" w:cs="Times New Roman"/>
          <w:sz w:val="24"/>
          <w:szCs w:val="24"/>
        </w:rPr>
        <w:t xml:space="preserve"> H</w:t>
      </w:r>
      <w:r w:rsidR="001D4FAE">
        <w:rPr>
          <w:rFonts w:ascii="Times New Roman" w:hAnsi="Times New Roman" w:cs="Times New Roman"/>
          <w:sz w:val="24"/>
          <w:szCs w:val="24"/>
        </w:rPr>
        <w:t>.</w:t>
      </w:r>
      <w:r w:rsidRPr="009E61AD">
        <w:rPr>
          <w:rFonts w:ascii="Times New Roman" w:hAnsi="Times New Roman" w:cs="Times New Roman"/>
          <w:sz w:val="24"/>
          <w:szCs w:val="24"/>
        </w:rPr>
        <w:t xml:space="preserve"> Initial results of population based cervical cancer screening program using HPV testing in one million Turkish women. International journal of cancer</w:t>
      </w:r>
      <w:r w:rsidR="001D4FAE">
        <w:rPr>
          <w:rFonts w:ascii="Times New Roman" w:hAnsi="Times New Roman" w:cs="Times New Roman"/>
          <w:sz w:val="24"/>
          <w:szCs w:val="24"/>
        </w:rPr>
        <w:t xml:space="preserve"> </w:t>
      </w:r>
      <w:r w:rsidR="001D4FAE" w:rsidRPr="009E61AD">
        <w:rPr>
          <w:rFonts w:ascii="Times New Roman" w:hAnsi="Times New Roman" w:cs="Times New Roman"/>
          <w:sz w:val="24"/>
          <w:szCs w:val="24"/>
        </w:rPr>
        <w:t>2018</w:t>
      </w:r>
      <w:r w:rsidR="001D4FAE">
        <w:rPr>
          <w:rFonts w:ascii="Times New Roman" w:hAnsi="Times New Roman" w:cs="Times New Roman"/>
          <w:sz w:val="24"/>
          <w:szCs w:val="24"/>
        </w:rPr>
        <w:t xml:space="preserve">; </w:t>
      </w:r>
      <w:r w:rsidRPr="009E61AD">
        <w:rPr>
          <w:rFonts w:ascii="Times New Roman" w:hAnsi="Times New Roman" w:cs="Times New Roman"/>
          <w:sz w:val="24"/>
          <w:szCs w:val="24"/>
        </w:rPr>
        <w:t xml:space="preserve">142(9), 1952-8.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5.</w:t>
      </w:r>
      <w:r w:rsidRPr="009E61AD">
        <w:rPr>
          <w:rFonts w:ascii="Times New Roman" w:hAnsi="Times New Roman" w:cs="Times New Roman"/>
          <w:sz w:val="24"/>
          <w:szCs w:val="24"/>
        </w:rPr>
        <w:tab/>
        <w:t xml:space="preserve">Petry KU, Cox JT, Johnson K, Quint W, Ridder R, </w:t>
      </w:r>
      <w:proofErr w:type="spellStart"/>
      <w:r w:rsidRPr="009E61AD">
        <w:rPr>
          <w:rFonts w:ascii="Times New Roman" w:hAnsi="Times New Roman" w:cs="Times New Roman"/>
          <w:sz w:val="24"/>
          <w:szCs w:val="24"/>
        </w:rPr>
        <w:t>Sideri</w:t>
      </w:r>
      <w:proofErr w:type="spellEnd"/>
      <w:r w:rsidRPr="009E61AD">
        <w:rPr>
          <w:rFonts w:ascii="Times New Roman" w:hAnsi="Times New Roman" w:cs="Times New Roman"/>
          <w:sz w:val="24"/>
          <w:szCs w:val="24"/>
        </w:rPr>
        <w:t xml:space="preserve"> M,</w:t>
      </w:r>
      <w:r w:rsidR="001D4FAE">
        <w:rPr>
          <w:rFonts w:ascii="Times New Roman" w:hAnsi="Times New Roman" w:cs="Times New Roman"/>
          <w:sz w:val="24"/>
          <w:szCs w:val="24"/>
        </w:rPr>
        <w:t xml:space="preserve"> </w:t>
      </w:r>
      <w:r w:rsidRPr="009E61AD">
        <w:rPr>
          <w:rFonts w:ascii="Times New Roman" w:hAnsi="Times New Roman" w:cs="Times New Roman"/>
          <w:sz w:val="24"/>
          <w:szCs w:val="24"/>
        </w:rPr>
        <w:t>Behrens CM. Evaluating HPV‐negative CIN2+ in the ATHENA trial. International journal of cancer</w:t>
      </w:r>
      <w:r w:rsidR="001D4FAE">
        <w:rPr>
          <w:rFonts w:ascii="Times New Roman" w:hAnsi="Times New Roman" w:cs="Times New Roman"/>
          <w:sz w:val="24"/>
          <w:szCs w:val="24"/>
        </w:rPr>
        <w:t xml:space="preserve"> </w:t>
      </w:r>
      <w:r w:rsidR="001D4FAE" w:rsidRPr="009E61AD">
        <w:rPr>
          <w:rFonts w:ascii="Times New Roman" w:hAnsi="Times New Roman" w:cs="Times New Roman"/>
          <w:sz w:val="24"/>
          <w:szCs w:val="24"/>
        </w:rPr>
        <w:t>2016</w:t>
      </w:r>
      <w:r w:rsidR="001D4FAE">
        <w:rPr>
          <w:rFonts w:ascii="Times New Roman" w:hAnsi="Times New Roman" w:cs="Times New Roman"/>
          <w:sz w:val="24"/>
          <w:szCs w:val="24"/>
        </w:rPr>
        <w:t>;</w:t>
      </w:r>
      <w:r w:rsidRPr="009E61AD">
        <w:rPr>
          <w:rFonts w:ascii="Times New Roman" w:hAnsi="Times New Roman" w:cs="Times New Roman"/>
          <w:sz w:val="24"/>
          <w:szCs w:val="24"/>
        </w:rPr>
        <w:t xml:space="preserve"> 138(12), 2932-9.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6.</w:t>
      </w:r>
      <w:r w:rsidRPr="009E61AD">
        <w:rPr>
          <w:rFonts w:ascii="Times New Roman" w:hAnsi="Times New Roman" w:cs="Times New Roman"/>
          <w:sz w:val="24"/>
          <w:szCs w:val="24"/>
        </w:rPr>
        <w:tab/>
      </w:r>
      <w:proofErr w:type="spellStart"/>
      <w:r w:rsidRPr="009E61AD">
        <w:rPr>
          <w:rFonts w:ascii="Times New Roman" w:hAnsi="Times New Roman" w:cs="Times New Roman"/>
          <w:sz w:val="24"/>
          <w:szCs w:val="24"/>
        </w:rPr>
        <w:t>Arbyn</w:t>
      </w:r>
      <w:proofErr w:type="spellEnd"/>
      <w:r w:rsidRPr="009E61AD">
        <w:rPr>
          <w:rFonts w:ascii="Times New Roman" w:hAnsi="Times New Roman" w:cs="Times New Roman"/>
          <w:sz w:val="24"/>
          <w:szCs w:val="24"/>
        </w:rPr>
        <w:t xml:space="preserve"> M, </w:t>
      </w:r>
      <w:proofErr w:type="spellStart"/>
      <w:r w:rsidRPr="009E61AD">
        <w:rPr>
          <w:rFonts w:ascii="Times New Roman" w:hAnsi="Times New Roman" w:cs="Times New Roman"/>
          <w:sz w:val="24"/>
          <w:szCs w:val="24"/>
        </w:rPr>
        <w:t>Ronco</w:t>
      </w:r>
      <w:proofErr w:type="spellEnd"/>
      <w:r w:rsidRPr="009E61AD">
        <w:rPr>
          <w:rFonts w:ascii="Times New Roman" w:hAnsi="Times New Roman" w:cs="Times New Roman"/>
          <w:sz w:val="24"/>
          <w:szCs w:val="24"/>
        </w:rPr>
        <w:t xml:space="preserve"> G, </w:t>
      </w:r>
      <w:proofErr w:type="spellStart"/>
      <w:r w:rsidRPr="009E61AD">
        <w:rPr>
          <w:rFonts w:ascii="Times New Roman" w:hAnsi="Times New Roman" w:cs="Times New Roman"/>
          <w:sz w:val="24"/>
          <w:szCs w:val="24"/>
        </w:rPr>
        <w:t>Anttila</w:t>
      </w:r>
      <w:proofErr w:type="spellEnd"/>
      <w:r w:rsidRPr="009E61AD">
        <w:rPr>
          <w:rFonts w:ascii="Times New Roman" w:hAnsi="Times New Roman" w:cs="Times New Roman"/>
          <w:sz w:val="24"/>
          <w:szCs w:val="24"/>
        </w:rPr>
        <w:t xml:space="preserve"> A, Meijer CJ, </w:t>
      </w:r>
      <w:proofErr w:type="spellStart"/>
      <w:r w:rsidRPr="009E61AD">
        <w:rPr>
          <w:rFonts w:ascii="Times New Roman" w:hAnsi="Times New Roman" w:cs="Times New Roman"/>
          <w:sz w:val="24"/>
          <w:szCs w:val="24"/>
        </w:rPr>
        <w:t>Poljak</w:t>
      </w:r>
      <w:proofErr w:type="spellEnd"/>
      <w:r w:rsidRPr="009E61AD">
        <w:rPr>
          <w:rFonts w:ascii="Times New Roman" w:hAnsi="Times New Roman" w:cs="Times New Roman"/>
          <w:sz w:val="24"/>
          <w:szCs w:val="24"/>
        </w:rPr>
        <w:t xml:space="preserve"> M, Ogilvie G, </w:t>
      </w:r>
      <w:proofErr w:type="spellStart"/>
      <w:r w:rsidRPr="009E61AD">
        <w:rPr>
          <w:rFonts w:ascii="Times New Roman" w:hAnsi="Times New Roman" w:cs="Times New Roman"/>
          <w:sz w:val="24"/>
          <w:szCs w:val="24"/>
        </w:rPr>
        <w:t>Peto</w:t>
      </w:r>
      <w:proofErr w:type="spellEnd"/>
      <w:r w:rsidRPr="009E61AD">
        <w:rPr>
          <w:rFonts w:ascii="Times New Roman" w:hAnsi="Times New Roman" w:cs="Times New Roman"/>
          <w:sz w:val="24"/>
          <w:szCs w:val="24"/>
        </w:rPr>
        <w:t xml:space="preserve"> J. Evidence regarding human papillomavirus testing in secondary prevention of cervical cancer. Vaccine</w:t>
      </w:r>
      <w:r w:rsidR="001D4FAE">
        <w:rPr>
          <w:rFonts w:ascii="Times New Roman" w:hAnsi="Times New Roman" w:cs="Times New Roman"/>
          <w:sz w:val="24"/>
          <w:szCs w:val="24"/>
        </w:rPr>
        <w:t xml:space="preserve"> </w:t>
      </w:r>
      <w:r w:rsidR="001D4FAE" w:rsidRPr="009E61AD">
        <w:rPr>
          <w:rFonts w:ascii="Times New Roman" w:hAnsi="Times New Roman" w:cs="Times New Roman"/>
          <w:sz w:val="24"/>
          <w:szCs w:val="24"/>
        </w:rPr>
        <w:t>2012</w:t>
      </w:r>
      <w:r w:rsidR="00EC1E99">
        <w:rPr>
          <w:rFonts w:ascii="Times New Roman" w:hAnsi="Times New Roman" w:cs="Times New Roman"/>
          <w:sz w:val="24"/>
          <w:szCs w:val="24"/>
        </w:rPr>
        <w:t>;</w:t>
      </w:r>
      <w:r w:rsidRPr="009E61AD">
        <w:rPr>
          <w:rFonts w:ascii="Times New Roman" w:hAnsi="Times New Roman" w:cs="Times New Roman"/>
          <w:sz w:val="24"/>
          <w:szCs w:val="24"/>
        </w:rPr>
        <w:t xml:space="preserve"> 30, 88-99.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7.</w:t>
      </w:r>
      <w:r w:rsidRPr="009E61AD">
        <w:rPr>
          <w:rFonts w:ascii="Times New Roman" w:hAnsi="Times New Roman" w:cs="Times New Roman"/>
          <w:sz w:val="24"/>
          <w:szCs w:val="24"/>
        </w:rPr>
        <w:tab/>
      </w:r>
      <w:proofErr w:type="spellStart"/>
      <w:r w:rsidRPr="009E61AD">
        <w:rPr>
          <w:rFonts w:ascii="Times New Roman" w:hAnsi="Times New Roman" w:cs="Times New Roman"/>
          <w:sz w:val="24"/>
          <w:szCs w:val="24"/>
        </w:rPr>
        <w:t>Massad</w:t>
      </w:r>
      <w:proofErr w:type="spellEnd"/>
      <w:r w:rsidRPr="009E61AD">
        <w:rPr>
          <w:rFonts w:ascii="Times New Roman" w:hAnsi="Times New Roman" w:cs="Times New Roman"/>
          <w:sz w:val="24"/>
          <w:szCs w:val="24"/>
        </w:rPr>
        <w:t xml:space="preserve"> LS, Einstein MH, Huh WK, </w:t>
      </w:r>
      <w:proofErr w:type="spellStart"/>
      <w:r w:rsidRPr="009E61AD">
        <w:rPr>
          <w:rFonts w:ascii="Times New Roman" w:hAnsi="Times New Roman" w:cs="Times New Roman"/>
          <w:sz w:val="24"/>
          <w:szCs w:val="24"/>
        </w:rPr>
        <w:t>Katki</w:t>
      </w:r>
      <w:proofErr w:type="spellEnd"/>
      <w:r w:rsidRPr="009E61AD">
        <w:rPr>
          <w:rFonts w:ascii="Times New Roman" w:hAnsi="Times New Roman" w:cs="Times New Roman"/>
          <w:sz w:val="24"/>
          <w:szCs w:val="24"/>
        </w:rPr>
        <w:t xml:space="preserve"> HA, Kinney WK, Schiffman M, Lawson HW. 2012 updated consensus guidelines for the management of abnormal cervical cancer screening tests and cancer precursors. Obstetrics &amp; Gynecology</w:t>
      </w:r>
      <w:r w:rsidR="00EC1E99">
        <w:rPr>
          <w:rFonts w:ascii="Times New Roman" w:hAnsi="Times New Roman" w:cs="Times New Roman"/>
          <w:sz w:val="24"/>
          <w:szCs w:val="24"/>
        </w:rPr>
        <w:t xml:space="preserve"> </w:t>
      </w:r>
      <w:r w:rsidR="00EC1E99" w:rsidRPr="009E61AD">
        <w:rPr>
          <w:rFonts w:ascii="Times New Roman" w:hAnsi="Times New Roman" w:cs="Times New Roman"/>
          <w:sz w:val="24"/>
          <w:szCs w:val="24"/>
        </w:rPr>
        <w:t>2013</w:t>
      </w:r>
      <w:r w:rsidR="00EC1E99">
        <w:rPr>
          <w:rFonts w:ascii="Times New Roman" w:hAnsi="Times New Roman" w:cs="Times New Roman"/>
          <w:sz w:val="24"/>
          <w:szCs w:val="24"/>
        </w:rPr>
        <w:t xml:space="preserve">; </w:t>
      </w:r>
      <w:r w:rsidRPr="009E61AD">
        <w:rPr>
          <w:rFonts w:ascii="Times New Roman" w:hAnsi="Times New Roman" w:cs="Times New Roman"/>
          <w:sz w:val="24"/>
          <w:szCs w:val="24"/>
        </w:rPr>
        <w:t xml:space="preserve">121(4), 829-46.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8.</w:t>
      </w:r>
      <w:r w:rsidRPr="009E61AD">
        <w:rPr>
          <w:rFonts w:ascii="Times New Roman" w:hAnsi="Times New Roman" w:cs="Times New Roman"/>
          <w:sz w:val="24"/>
          <w:szCs w:val="24"/>
        </w:rPr>
        <w:tab/>
      </w:r>
      <w:proofErr w:type="spellStart"/>
      <w:r w:rsidRPr="004833B5">
        <w:rPr>
          <w:rFonts w:ascii="Times New Roman" w:hAnsi="Times New Roman" w:cs="Times New Roman"/>
          <w:strike/>
          <w:sz w:val="24"/>
          <w:szCs w:val="24"/>
        </w:rPr>
        <w:t>Wentzensen</w:t>
      </w:r>
      <w:proofErr w:type="spellEnd"/>
      <w:r w:rsidRPr="004833B5">
        <w:rPr>
          <w:rFonts w:ascii="Times New Roman" w:hAnsi="Times New Roman" w:cs="Times New Roman"/>
          <w:strike/>
          <w:sz w:val="24"/>
          <w:szCs w:val="24"/>
        </w:rPr>
        <w:t xml:space="preserve"> N, </w:t>
      </w:r>
      <w:proofErr w:type="spellStart"/>
      <w:r w:rsidRPr="004833B5">
        <w:rPr>
          <w:rFonts w:ascii="Times New Roman" w:hAnsi="Times New Roman" w:cs="Times New Roman"/>
          <w:strike/>
          <w:sz w:val="24"/>
          <w:szCs w:val="24"/>
        </w:rPr>
        <w:t>Massad</w:t>
      </w:r>
      <w:proofErr w:type="spellEnd"/>
      <w:r w:rsidRPr="004833B5">
        <w:rPr>
          <w:rFonts w:ascii="Times New Roman" w:hAnsi="Times New Roman" w:cs="Times New Roman"/>
          <w:strike/>
          <w:sz w:val="24"/>
          <w:szCs w:val="24"/>
        </w:rPr>
        <w:t xml:space="preserve"> LS, </w:t>
      </w:r>
      <w:proofErr w:type="spellStart"/>
      <w:r w:rsidRPr="004833B5">
        <w:rPr>
          <w:rFonts w:ascii="Times New Roman" w:hAnsi="Times New Roman" w:cs="Times New Roman"/>
          <w:strike/>
          <w:sz w:val="24"/>
          <w:szCs w:val="24"/>
        </w:rPr>
        <w:t>Mayeaux</w:t>
      </w:r>
      <w:proofErr w:type="spellEnd"/>
      <w:r w:rsidRPr="004833B5">
        <w:rPr>
          <w:rFonts w:ascii="Times New Roman" w:hAnsi="Times New Roman" w:cs="Times New Roman"/>
          <w:strike/>
          <w:sz w:val="24"/>
          <w:szCs w:val="24"/>
        </w:rPr>
        <w:t xml:space="preserve"> Jr EJ, Khan MJ, Waxman AG, Einstein MH, </w:t>
      </w:r>
      <w:proofErr w:type="spellStart"/>
      <w:r w:rsidRPr="004833B5">
        <w:rPr>
          <w:rFonts w:ascii="Times New Roman" w:hAnsi="Times New Roman" w:cs="Times New Roman"/>
          <w:strike/>
          <w:sz w:val="24"/>
          <w:szCs w:val="24"/>
        </w:rPr>
        <w:t>Chelmow</w:t>
      </w:r>
      <w:proofErr w:type="spellEnd"/>
      <w:r w:rsidRPr="004833B5">
        <w:rPr>
          <w:rFonts w:ascii="Times New Roman" w:hAnsi="Times New Roman" w:cs="Times New Roman"/>
          <w:strike/>
          <w:sz w:val="24"/>
          <w:szCs w:val="24"/>
        </w:rPr>
        <w:t xml:space="preserve"> D. Evidence-based consensus recommendations for colposcopy practice for cervical cancer prevention in the United States. Journal of lower genital tract disease</w:t>
      </w:r>
      <w:r w:rsidR="00EC1E99" w:rsidRPr="004833B5">
        <w:rPr>
          <w:rFonts w:ascii="Times New Roman" w:hAnsi="Times New Roman" w:cs="Times New Roman"/>
          <w:strike/>
          <w:sz w:val="24"/>
          <w:szCs w:val="24"/>
        </w:rPr>
        <w:t xml:space="preserve"> 2017; </w:t>
      </w:r>
      <w:r w:rsidRPr="004833B5">
        <w:rPr>
          <w:rFonts w:ascii="Times New Roman" w:hAnsi="Times New Roman" w:cs="Times New Roman"/>
          <w:strike/>
          <w:sz w:val="24"/>
          <w:szCs w:val="24"/>
        </w:rPr>
        <w:t>21(4), 216-22.</w:t>
      </w:r>
      <w:r w:rsidR="004833B5">
        <w:rPr>
          <w:rFonts w:ascii="Times New Roman" w:hAnsi="Times New Roman" w:cs="Times New Roman"/>
          <w:sz w:val="24"/>
          <w:szCs w:val="24"/>
        </w:rPr>
        <w:t xml:space="preserve"> </w:t>
      </w:r>
      <w:proofErr w:type="spellStart"/>
      <w:r w:rsidR="004833B5" w:rsidRPr="004833B5">
        <w:rPr>
          <w:rFonts w:ascii="Times New Roman" w:hAnsi="Times New Roman" w:cs="Times New Roman"/>
          <w:color w:val="FF0000"/>
          <w:sz w:val="24"/>
          <w:szCs w:val="24"/>
        </w:rPr>
        <w:t>Massad</w:t>
      </w:r>
      <w:proofErr w:type="spellEnd"/>
      <w:r w:rsidR="004833B5" w:rsidRPr="004833B5">
        <w:rPr>
          <w:rFonts w:ascii="Times New Roman" w:hAnsi="Times New Roman" w:cs="Times New Roman"/>
          <w:color w:val="FF0000"/>
          <w:sz w:val="24"/>
          <w:szCs w:val="24"/>
        </w:rPr>
        <w:t xml:space="preserve"> LS, Einstein MH, Huh WK, </w:t>
      </w:r>
      <w:proofErr w:type="spellStart"/>
      <w:r w:rsidR="004833B5" w:rsidRPr="004833B5">
        <w:rPr>
          <w:rFonts w:ascii="Times New Roman" w:hAnsi="Times New Roman" w:cs="Times New Roman"/>
          <w:color w:val="FF0000"/>
          <w:sz w:val="24"/>
          <w:szCs w:val="24"/>
        </w:rPr>
        <w:t>Katki</w:t>
      </w:r>
      <w:proofErr w:type="spellEnd"/>
      <w:r w:rsidR="004833B5" w:rsidRPr="004833B5">
        <w:rPr>
          <w:rFonts w:ascii="Times New Roman" w:hAnsi="Times New Roman" w:cs="Times New Roman"/>
          <w:color w:val="FF0000"/>
          <w:sz w:val="24"/>
          <w:szCs w:val="24"/>
        </w:rPr>
        <w:t xml:space="preserve"> HA, Kinney WK, Schiffman M, Solomon D, </w:t>
      </w:r>
      <w:proofErr w:type="spellStart"/>
      <w:r w:rsidR="004833B5" w:rsidRPr="004833B5">
        <w:rPr>
          <w:rFonts w:ascii="Times New Roman" w:hAnsi="Times New Roman" w:cs="Times New Roman"/>
          <w:color w:val="FF0000"/>
          <w:sz w:val="24"/>
          <w:szCs w:val="24"/>
        </w:rPr>
        <w:t>Wentzensen</w:t>
      </w:r>
      <w:proofErr w:type="spellEnd"/>
      <w:r w:rsidR="004833B5" w:rsidRPr="004833B5">
        <w:rPr>
          <w:rFonts w:ascii="Times New Roman" w:hAnsi="Times New Roman" w:cs="Times New Roman"/>
          <w:color w:val="FF0000"/>
          <w:sz w:val="24"/>
          <w:szCs w:val="24"/>
        </w:rPr>
        <w:t xml:space="preserve"> N, Lawson HW; 2012 ASCCP Consensus Guidelines Conference. 2012 updated consensus guidelines for the management of abnormal cervical cancer screening tests and cancer precursors. </w:t>
      </w:r>
      <w:proofErr w:type="spellStart"/>
      <w:r w:rsidR="004833B5" w:rsidRPr="004833B5">
        <w:rPr>
          <w:rFonts w:ascii="Times New Roman" w:hAnsi="Times New Roman" w:cs="Times New Roman"/>
          <w:color w:val="FF0000"/>
          <w:sz w:val="24"/>
          <w:szCs w:val="24"/>
        </w:rPr>
        <w:t>Obstet</w:t>
      </w:r>
      <w:proofErr w:type="spellEnd"/>
      <w:r w:rsidR="004833B5" w:rsidRPr="004833B5">
        <w:rPr>
          <w:rFonts w:ascii="Times New Roman" w:hAnsi="Times New Roman" w:cs="Times New Roman"/>
          <w:color w:val="FF0000"/>
          <w:sz w:val="24"/>
          <w:szCs w:val="24"/>
        </w:rPr>
        <w:t xml:space="preserve"> Gynecol. 2013; 121(4):829-46.</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9.</w:t>
      </w:r>
      <w:r w:rsidRPr="009E61AD">
        <w:rPr>
          <w:rFonts w:ascii="Times New Roman" w:hAnsi="Times New Roman" w:cs="Times New Roman"/>
          <w:sz w:val="24"/>
          <w:szCs w:val="24"/>
        </w:rPr>
        <w:tab/>
        <w:t xml:space="preserve">Hu SY, Zhang WH, Li SM, Li N, Huang MN, Pan QJ, </w:t>
      </w:r>
      <w:proofErr w:type="spellStart"/>
      <w:r w:rsidRPr="009E61AD">
        <w:rPr>
          <w:rFonts w:ascii="Times New Roman" w:hAnsi="Times New Roman" w:cs="Times New Roman"/>
          <w:sz w:val="24"/>
          <w:szCs w:val="24"/>
        </w:rPr>
        <w:t>Qiao</w:t>
      </w:r>
      <w:proofErr w:type="spellEnd"/>
      <w:r w:rsidRPr="009E61AD">
        <w:rPr>
          <w:rFonts w:ascii="Times New Roman" w:hAnsi="Times New Roman" w:cs="Times New Roman"/>
          <w:sz w:val="24"/>
          <w:szCs w:val="24"/>
        </w:rPr>
        <w:t xml:space="preserve"> YL. Pooled analysis on the necessity of random 4-quadrant cervical biopsies and endocervical curettage in women with positive screening but negative colposcopy. Medicine</w:t>
      </w:r>
      <w:r w:rsidR="00EC1E99">
        <w:rPr>
          <w:rFonts w:ascii="Times New Roman" w:hAnsi="Times New Roman" w:cs="Times New Roman"/>
          <w:sz w:val="24"/>
          <w:szCs w:val="24"/>
        </w:rPr>
        <w:t xml:space="preserve"> </w:t>
      </w:r>
      <w:r w:rsidR="00EC1E99" w:rsidRPr="00EC1E99">
        <w:rPr>
          <w:rFonts w:ascii="Times New Roman" w:hAnsi="Times New Roman" w:cs="Times New Roman"/>
          <w:sz w:val="24"/>
          <w:szCs w:val="24"/>
        </w:rPr>
        <w:t>2017</w:t>
      </w:r>
      <w:r w:rsidR="00EC1E99">
        <w:rPr>
          <w:rFonts w:ascii="Times New Roman" w:hAnsi="Times New Roman" w:cs="Times New Roman"/>
          <w:sz w:val="24"/>
          <w:szCs w:val="24"/>
        </w:rPr>
        <w:t>;</w:t>
      </w:r>
      <w:r w:rsidR="00EC1E99" w:rsidRPr="00EC1E99">
        <w:rPr>
          <w:rFonts w:ascii="Times New Roman" w:hAnsi="Times New Roman" w:cs="Times New Roman"/>
          <w:sz w:val="24"/>
          <w:szCs w:val="24"/>
        </w:rPr>
        <w:t xml:space="preserve"> </w:t>
      </w:r>
      <w:r w:rsidRPr="009E61AD">
        <w:rPr>
          <w:rFonts w:ascii="Times New Roman" w:hAnsi="Times New Roman" w:cs="Times New Roman"/>
          <w:sz w:val="24"/>
          <w:szCs w:val="24"/>
        </w:rPr>
        <w:t xml:space="preserve">96(17).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10.</w:t>
      </w:r>
      <w:r w:rsidRPr="009E61AD">
        <w:rPr>
          <w:rFonts w:ascii="Times New Roman" w:hAnsi="Times New Roman" w:cs="Times New Roman"/>
          <w:sz w:val="24"/>
          <w:szCs w:val="24"/>
        </w:rPr>
        <w:tab/>
        <w:t>Chen Q, Du H, Pretorius RG, Wang C, Yang B, Wang G, Wu R. High-grade cervical intraepithelial neoplasia detected by colposcopy-directed or random biopsy relative to age, cytology, human papillomavirus 16, and lesion size. Journal of lower genital tract disease</w:t>
      </w:r>
      <w:r w:rsidR="00793B7F">
        <w:rPr>
          <w:rFonts w:ascii="Times New Roman" w:hAnsi="Times New Roman" w:cs="Times New Roman"/>
          <w:sz w:val="24"/>
          <w:szCs w:val="24"/>
        </w:rPr>
        <w:t xml:space="preserve"> </w:t>
      </w:r>
      <w:r w:rsidR="00793B7F" w:rsidRPr="009E61AD">
        <w:rPr>
          <w:rFonts w:ascii="Times New Roman" w:hAnsi="Times New Roman" w:cs="Times New Roman"/>
          <w:sz w:val="24"/>
          <w:szCs w:val="24"/>
        </w:rPr>
        <w:t>2016</w:t>
      </w:r>
      <w:r w:rsidR="00793B7F">
        <w:rPr>
          <w:rFonts w:ascii="Times New Roman" w:hAnsi="Times New Roman" w:cs="Times New Roman"/>
          <w:sz w:val="24"/>
          <w:szCs w:val="24"/>
        </w:rPr>
        <w:t>;</w:t>
      </w:r>
      <w:r w:rsidR="00793B7F" w:rsidRPr="009E61AD">
        <w:rPr>
          <w:rFonts w:ascii="Times New Roman" w:hAnsi="Times New Roman" w:cs="Times New Roman"/>
          <w:sz w:val="24"/>
          <w:szCs w:val="24"/>
        </w:rPr>
        <w:t xml:space="preserve"> </w:t>
      </w:r>
      <w:r w:rsidRPr="009E61AD">
        <w:rPr>
          <w:rFonts w:ascii="Times New Roman" w:hAnsi="Times New Roman" w:cs="Times New Roman"/>
          <w:sz w:val="24"/>
          <w:szCs w:val="24"/>
        </w:rPr>
        <w:t xml:space="preserve">20(3), 207-12.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11.</w:t>
      </w:r>
      <w:r w:rsidRPr="009E61AD">
        <w:rPr>
          <w:rFonts w:ascii="Times New Roman" w:hAnsi="Times New Roman" w:cs="Times New Roman"/>
          <w:sz w:val="24"/>
          <w:szCs w:val="24"/>
        </w:rPr>
        <w:tab/>
        <w:t xml:space="preserve">Underwood M, </w:t>
      </w:r>
      <w:proofErr w:type="spellStart"/>
      <w:r w:rsidRPr="009E61AD">
        <w:rPr>
          <w:rFonts w:ascii="Times New Roman" w:hAnsi="Times New Roman" w:cs="Times New Roman"/>
          <w:sz w:val="24"/>
          <w:szCs w:val="24"/>
        </w:rPr>
        <w:t>Arbyn</w:t>
      </w:r>
      <w:proofErr w:type="spellEnd"/>
      <w:r w:rsidRPr="009E61AD">
        <w:rPr>
          <w:rFonts w:ascii="Times New Roman" w:hAnsi="Times New Roman" w:cs="Times New Roman"/>
          <w:sz w:val="24"/>
          <w:szCs w:val="24"/>
        </w:rPr>
        <w:t xml:space="preserve"> M, Parry‐Smith W, De Bellis‐Ayres S, Todd R, Redman CWE, Moss EL. Accuracy of colposcopy‐directed punch biopsies: a systematic review and meta‐analysis. BJOG: An International Journal of Obstetrics &amp; </w:t>
      </w:r>
      <w:proofErr w:type="spellStart"/>
      <w:r w:rsidRPr="009E61AD">
        <w:rPr>
          <w:rFonts w:ascii="Times New Roman" w:hAnsi="Times New Roman" w:cs="Times New Roman"/>
          <w:sz w:val="24"/>
          <w:szCs w:val="24"/>
        </w:rPr>
        <w:t>Gynaecology</w:t>
      </w:r>
      <w:proofErr w:type="spellEnd"/>
      <w:r w:rsidR="00793B7F">
        <w:rPr>
          <w:rFonts w:ascii="Times New Roman" w:hAnsi="Times New Roman" w:cs="Times New Roman"/>
          <w:sz w:val="24"/>
          <w:szCs w:val="24"/>
        </w:rPr>
        <w:t xml:space="preserve"> </w:t>
      </w:r>
      <w:r w:rsidR="00793B7F" w:rsidRPr="009E61AD">
        <w:rPr>
          <w:rFonts w:ascii="Times New Roman" w:hAnsi="Times New Roman" w:cs="Times New Roman"/>
          <w:sz w:val="24"/>
          <w:szCs w:val="24"/>
        </w:rPr>
        <w:t>2012</w:t>
      </w:r>
      <w:r w:rsidR="00793B7F">
        <w:rPr>
          <w:rFonts w:ascii="Times New Roman" w:hAnsi="Times New Roman" w:cs="Times New Roman"/>
          <w:sz w:val="24"/>
          <w:szCs w:val="24"/>
        </w:rPr>
        <w:t>;</w:t>
      </w:r>
      <w:r w:rsidRPr="009E61AD">
        <w:rPr>
          <w:rFonts w:ascii="Times New Roman" w:hAnsi="Times New Roman" w:cs="Times New Roman"/>
          <w:sz w:val="24"/>
          <w:szCs w:val="24"/>
        </w:rPr>
        <w:t xml:space="preserve"> 119(11), 1293-301.</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12.</w:t>
      </w:r>
      <w:r w:rsidRPr="009E61AD">
        <w:rPr>
          <w:rFonts w:ascii="Times New Roman" w:hAnsi="Times New Roman" w:cs="Times New Roman"/>
          <w:sz w:val="24"/>
          <w:szCs w:val="24"/>
        </w:rPr>
        <w:tab/>
        <w:t>Darragh TM, Colgan TJ, Cox JT, Heller DS, Henry MR, Luff RD, Wilkinson EJ. The lower anogenital squamous terminology standardization project for HPV-associated lesions: background and consensus recommendations from the College of American Pathologists and the American Society for Colposcopy and Cervical Pathology. Archives of pathology &amp; laboratory medicine</w:t>
      </w:r>
      <w:r w:rsidR="00793B7F" w:rsidRPr="009E61AD">
        <w:rPr>
          <w:rFonts w:ascii="Times New Roman" w:hAnsi="Times New Roman" w:cs="Times New Roman"/>
          <w:sz w:val="24"/>
          <w:szCs w:val="24"/>
        </w:rPr>
        <w:t xml:space="preserve"> 2012</w:t>
      </w:r>
      <w:r w:rsidR="00793B7F">
        <w:rPr>
          <w:rFonts w:ascii="Times New Roman" w:hAnsi="Times New Roman" w:cs="Times New Roman"/>
          <w:sz w:val="24"/>
          <w:szCs w:val="24"/>
        </w:rPr>
        <w:t xml:space="preserve">; </w:t>
      </w:r>
      <w:r w:rsidRPr="009E61AD">
        <w:rPr>
          <w:rFonts w:ascii="Times New Roman" w:hAnsi="Times New Roman" w:cs="Times New Roman"/>
          <w:sz w:val="24"/>
          <w:szCs w:val="24"/>
        </w:rPr>
        <w:t>136(10), 1266-97.</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13.</w:t>
      </w:r>
      <w:r w:rsidRPr="009E61AD">
        <w:rPr>
          <w:rFonts w:ascii="Times New Roman" w:hAnsi="Times New Roman" w:cs="Times New Roman"/>
          <w:sz w:val="24"/>
          <w:szCs w:val="24"/>
        </w:rPr>
        <w:tab/>
      </w:r>
      <w:proofErr w:type="spellStart"/>
      <w:r w:rsidRPr="009E61AD">
        <w:rPr>
          <w:rFonts w:ascii="Times New Roman" w:hAnsi="Times New Roman" w:cs="Times New Roman"/>
          <w:sz w:val="24"/>
          <w:szCs w:val="24"/>
        </w:rPr>
        <w:t>Wentzensen</w:t>
      </w:r>
      <w:proofErr w:type="spellEnd"/>
      <w:r w:rsidRPr="009E61AD">
        <w:rPr>
          <w:rFonts w:ascii="Times New Roman" w:hAnsi="Times New Roman" w:cs="Times New Roman"/>
          <w:sz w:val="24"/>
          <w:szCs w:val="24"/>
        </w:rPr>
        <w:t xml:space="preserve"> N, Schiffman M, Silver MI, Khan MJ, Perkins RB, Smith KM, </w:t>
      </w:r>
      <w:proofErr w:type="spellStart"/>
      <w:r w:rsidRPr="009E61AD">
        <w:rPr>
          <w:rFonts w:ascii="Times New Roman" w:hAnsi="Times New Roman" w:cs="Times New Roman"/>
          <w:sz w:val="24"/>
          <w:szCs w:val="24"/>
        </w:rPr>
        <w:t>Mayeaux</w:t>
      </w:r>
      <w:proofErr w:type="spellEnd"/>
      <w:r w:rsidRPr="009E61AD">
        <w:rPr>
          <w:rFonts w:ascii="Times New Roman" w:hAnsi="Times New Roman" w:cs="Times New Roman"/>
          <w:sz w:val="24"/>
          <w:szCs w:val="24"/>
        </w:rPr>
        <w:t xml:space="preserve"> Jr EJ. ASCCP colposcopy standards: risk-based colposcopy practice. Journal of lower genital tract disease</w:t>
      </w:r>
      <w:r w:rsidR="00793B7F">
        <w:rPr>
          <w:rFonts w:ascii="Times New Roman" w:hAnsi="Times New Roman" w:cs="Times New Roman"/>
          <w:sz w:val="24"/>
          <w:szCs w:val="24"/>
        </w:rPr>
        <w:t xml:space="preserve"> </w:t>
      </w:r>
      <w:r w:rsidR="00793B7F" w:rsidRPr="009E61AD">
        <w:rPr>
          <w:rFonts w:ascii="Times New Roman" w:hAnsi="Times New Roman" w:cs="Times New Roman"/>
          <w:sz w:val="24"/>
          <w:szCs w:val="24"/>
        </w:rPr>
        <w:t>2017</w:t>
      </w:r>
      <w:r w:rsidR="00793B7F">
        <w:rPr>
          <w:rFonts w:ascii="Times New Roman" w:hAnsi="Times New Roman" w:cs="Times New Roman"/>
          <w:sz w:val="24"/>
          <w:szCs w:val="24"/>
        </w:rPr>
        <w:t>;</w:t>
      </w:r>
      <w:r w:rsidRPr="009E61AD">
        <w:rPr>
          <w:rFonts w:ascii="Times New Roman" w:hAnsi="Times New Roman" w:cs="Times New Roman"/>
          <w:sz w:val="24"/>
          <w:szCs w:val="24"/>
        </w:rPr>
        <w:t xml:space="preserve"> 21(4), 230-4.</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14.</w:t>
      </w:r>
      <w:r w:rsidRPr="009E61AD">
        <w:rPr>
          <w:rFonts w:ascii="Times New Roman" w:hAnsi="Times New Roman" w:cs="Times New Roman"/>
          <w:sz w:val="24"/>
          <w:szCs w:val="24"/>
        </w:rPr>
        <w:tab/>
      </w:r>
      <w:proofErr w:type="spellStart"/>
      <w:r w:rsidRPr="009E61AD">
        <w:rPr>
          <w:rFonts w:ascii="Times New Roman" w:hAnsi="Times New Roman" w:cs="Times New Roman"/>
          <w:sz w:val="24"/>
          <w:szCs w:val="24"/>
        </w:rPr>
        <w:t>Wentzensen</w:t>
      </w:r>
      <w:proofErr w:type="spellEnd"/>
      <w:r w:rsidRPr="009E61AD">
        <w:rPr>
          <w:rFonts w:ascii="Times New Roman" w:hAnsi="Times New Roman" w:cs="Times New Roman"/>
          <w:sz w:val="24"/>
          <w:szCs w:val="24"/>
        </w:rPr>
        <w:t xml:space="preserve"> N, Walker JL, Gold MA, Smith KM, </w:t>
      </w:r>
      <w:proofErr w:type="spellStart"/>
      <w:r w:rsidRPr="009E61AD">
        <w:rPr>
          <w:rFonts w:ascii="Times New Roman" w:hAnsi="Times New Roman" w:cs="Times New Roman"/>
          <w:sz w:val="24"/>
          <w:szCs w:val="24"/>
        </w:rPr>
        <w:t>Zuna</w:t>
      </w:r>
      <w:proofErr w:type="spellEnd"/>
      <w:r w:rsidRPr="009E61AD">
        <w:rPr>
          <w:rFonts w:ascii="Times New Roman" w:hAnsi="Times New Roman" w:cs="Times New Roman"/>
          <w:sz w:val="24"/>
          <w:szCs w:val="24"/>
        </w:rPr>
        <w:t xml:space="preserve"> RE, Mathews C, </w:t>
      </w:r>
      <w:proofErr w:type="spellStart"/>
      <w:r w:rsidRPr="009E61AD">
        <w:rPr>
          <w:rFonts w:ascii="Times New Roman" w:hAnsi="Times New Roman" w:cs="Times New Roman"/>
          <w:sz w:val="24"/>
          <w:szCs w:val="24"/>
        </w:rPr>
        <w:t>Tenney</w:t>
      </w:r>
      <w:proofErr w:type="spellEnd"/>
      <w:r w:rsidRPr="009E61AD">
        <w:rPr>
          <w:rFonts w:ascii="Times New Roman" w:hAnsi="Times New Roman" w:cs="Times New Roman"/>
          <w:sz w:val="24"/>
          <w:szCs w:val="24"/>
        </w:rPr>
        <w:t xml:space="preserve"> M. Multiple biopsies and detection of cervical cancer precursors at colposcopy. Journal of Clinical Oncology</w:t>
      </w:r>
      <w:r w:rsidR="00817747">
        <w:rPr>
          <w:rFonts w:ascii="Times New Roman" w:hAnsi="Times New Roman" w:cs="Times New Roman"/>
          <w:sz w:val="24"/>
          <w:szCs w:val="24"/>
        </w:rPr>
        <w:t xml:space="preserve"> </w:t>
      </w:r>
      <w:r w:rsidR="00817747" w:rsidRPr="009E61AD">
        <w:rPr>
          <w:rFonts w:ascii="Times New Roman" w:hAnsi="Times New Roman" w:cs="Times New Roman"/>
          <w:sz w:val="24"/>
          <w:szCs w:val="24"/>
        </w:rPr>
        <w:t>2015</w:t>
      </w:r>
      <w:r w:rsidR="00817747">
        <w:rPr>
          <w:rFonts w:ascii="Times New Roman" w:hAnsi="Times New Roman" w:cs="Times New Roman"/>
          <w:sz w:val="24"/>
          <w:szCs w:val="24"/>
        </w:rPr>
        <w:t>;</w:t>
      </w:r>
      <w:r w:rsidRPr="009E61AD">
        <w:rPr>
          <w:rFonts w:ascii="Times New Roman" w:hAnsi="Times New Roman" w:cs="Times New Roman"/>
          <w:sz w:val="24"/>
          <w:szCs w:val="24"/>
        </w:rPr>
        <w:t xml:space="preserve"> 33(1), 83.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15.</w:t>
      </w:r>
      <w:r w:rsidRPr="009E61AD">
        <w:rPr>
          <w:rFonts w:ascii="Times New Roman" w:hAnsi="Times New Roman" w:cs="Times New Roman"/>
          <w:sz w:val="24"/>
          <w:szCs w:val="24"/>
        </w:rPr>
        <w:tab/>
        <w:t xml:space="preserve">Moss EL, Hadden P, </w:t>
      </w:r>
      <w:proofErr w:type="spellStart"/>
      <w:r w:rsidRPr="009E61AD">
        <w:rPr>
          <w:rFonts w:ascii="Times New Roman" w:hAnsi="Times New Roman" w:cs="Times New Roman"/>
          <w:sz w:val="24"/>
          <w:szCs w:val="24"/>
        </w:rPr>
        <w:t>Douce</w:t>
      </w:r>
      <w:proofErr w:type="spellEnd"/>
      <w:r w:rsidRPr="009E61AD">
        <w:rPr>
          <w:rFonts w:ascii="Times New Roman" w:hAnsi="Times New Roman" w:cs="Times New Roman"/>
          <w:sz w:val="24"/>
          <w:szCs w:val="24"/>
        </w:rPr>
        <w:t xml:space="preserve"> G, Jones PW, </w:t>
      </w:r>
      <w:proofErr w:type="spellStart"/>
      <w:r w:rsidRPr="009E61AD">
        <w:rPr>
          <w:rFonts w:ascii="Times New Roman" w:hAnsi="Times New Roman" w:cs="Times New Roman"/>
          <w:sz w:val="24"/>
          <w:szCs w:val="24"/>
        </w:rPr>
        <w:t>Arbyn</w:t>
      </w:r>
      <w:proofErr w:type="spellEnd"/>
      <w:r w:rsidRPr="009E61AD">
        <w:rPr>
          <w:rFonts w:ascii="Times New Roman" w:hAnsi="Times New Roman" w:cs="Times New Roman"/>
          <w:sz w:val="24"/>
          <w:szCs w:val="24"/>
        </w:rPr>
        <w:t xml:space="preserve"> M, Redman CW. Is the </w:t>
      </w:r>
      <w:proofErr w:type="spellStart"/>
      <w:r w:rsidRPr="009E61AD">
        <w:rPr>
          <w:rFonts w:ascii="Times New Roman" w:hAnsi="Times New Roman" w:cs="Times New Roman"/>
          <w:sz w:val="24"/>
          <w:szCs w:val="24"/>
        </w:rPr>
        <w:t>colposcopically</w:t>
      </w:r>
      <w:proofErr w:type="spellEnd"/>
      <w:r w:rsidRPr="009E61AD">
        <w:rPr>
          <w:rFonts w:ascii="Times New Roman" w:hAnsi="Times New Roman" w:cs="Times New Roman"/>
          <w:sz w:val="24"/>
          <w:szCs w:val="24"/>
        </w:rPr>
        <w:t xml:space="preserve"> directed punch biopsy a reliable diagnostic test in women with minor cytological </w:t>
      </w:r>
      <w:proofErr w:type="gramStart"/>
      <w:r w:rsidRPr="009E61AD">
        <w:rPr>
          <w:rFonts w:ascii="Times New Roman" w:hAnsi="Times New Roman" w:cs="Times New Roman"/>
          <w:sz w:val="24"/>
          <w:szCs w:val="24"/>
        </w:rPr>
        <w:t>lesions?.</w:t>
      </w:r>
      <w:proofErr w:type="gramEnd"/>
      <w:r w:rsidRPr="009E61AD">
        <w:rPr>
          <w:rFonts w:ascii="Times New Roman" w:hAnsi="Times New Roman" w:cs="Times New Roman"/>
          <w:sz w:val="24"/>
          <w:szCs w:val="24"/>
        </w:rPr>
        <w:t xml:space="preserve"> Journal of lower genital tract disease</w:t>
      </w:r>
      <w:r w:rsidR="00817747">
        <w:rPr>
          <w:rFonts w:ascii="Times New Roman" w:hAnsi="Times New Roman" w:cs="Times New Roman"/>
          <w:sz w:val="24"/>
          <w:szCs w:val="24"/>
        </w:rPr>
        <w:t xml:space="preserve"> </w:t>
      </w:r>
      <w:r w:rsidR="00817747" w:rsidRPr="009E61AD">
        <w:rPr>
          <w:rFonts w:ascii="Times New Roman" w:hAnsi="Times New Roman" w:cs="Times New Roman"/>
          <w:sz w:val="24"/>
          <w:szCs w:val="24"/>
        </w:rPr>
        <w:t>2012</w:t>
      </w:r>
      <w:r w:rsidR="00817747">
        <w:rPr>
          <w:rFonts w:ascii="Times New Roman" w:hAnsi="Times New Roman" w:cs="Times New Roman"/>
          <w:sz w:val="24"/>
          <w:szCs w:val="24"/>
        </w:rPr>
        <w:t>;</w:t>
      </w:r>
      <w:r w:rsidRPr="009E61AD">
        <w:rPr>
          <w:rFonts w:ascii="Times New Roman" w:hAnsi="Times New Roman" w:cs="Times New Roman"/>
          <w:sz w:val="24"/>
          <w:szCs w:val="24"/>
        </w:rPr>
        <w:t xml:space="preserve"> 16(4), 421-6.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16.</w:t>
      </w:r>
      <w:r w:rsidRPr="009E61AD">
        <w:rPr>
          <w:rFonts w:ascii="Times New Roman" w:hAnsi="Times New Roman" w:cs="Times New Roman"/>
          <w:sz w:val="24"/>
          <w:szCs w:val="24"/>
        </w:rPr>
        <w:tab/>
        <w:t xml:space="preserve">Fan A, Zhang L, Wang C, Wang Y, Han C, </w:t>
      </w:r>
      <w:proofErr w:type="spellStart"/>
      <w:r w:rsidRPr="009E61AD">
        <w:rPr>
          <w:rFonts w:ascii="Times New Roman" w:hAnsi="Times New Roman" w:cs="Times New Roman"/>
          <w:sz w:val="24"/>
          <w:szCs w:val="24"/>
        </w:rPr>
        <w:t>Xue</w:t>
      </w:r>
      <w:proofErr w:type="spellEnd"/>
      <w:r w:rsidRPr="009E61AD">
        <w:rPr>
          <w:rFonts w:ascii="Times New Roman" w:hAnsi="Times New Roman" w:cs="Times New Roman"/>
          <w:sz w:val="24"/>
          <w:szCs w:val="24"/>
        </w:rPr>
        <w:t xml:space="preserve"> F. Analysis of clinical factors correlated with the accuracy of </w:t>
      </w:r>
      <w:proofErr w:type="spellStart"/>
      <w:r w:rsidRPr="009E61AD">
        <w:rPr>
          <w:rFonts w:ascii="Times New Roman" w:hAnsi="Times New Roman" w:cs="Times New Roman"/>
          <w:sz w:val="24"/>
          <w:szCs w:val="24"/>
        </w:rPr>
        <w:t>colposcopically</w:t>
      </w:r>
      <w:proofErr w:type="spellEnd"/>
      <w:r w:rsidRPr="009E61AD">
        <w:rPr>
          <w:rFonts w:ascii="Times New Roman" w:hAnsi="Times New Roman" w:cs="Times New Roman"/>
          <w:sz w:val="24"/>
          <w:szCs w:val="24"/>
        </w:rPr>
        <w:t xml:space="preserve"> directed biopsy. Archives of gynecology and obstetrics</w:t>
      </w:r>
      <w:r w:rsidR="00817747">
        <w:rPr>
          <w:rFonts w:ascii="Times New Roman" w:hAnsi="Times New Roman" w:cs="Times New Roman"/>
          <w:sz w:val="24"/>
          <w:szCs w:val="24"/>
        </w:rPr>
        <w:t xml:space="preserve"> </w:t>
      </w:r>
      <w:r w:rsidR="00817747" w:rsidRPr="009E61AD">
        <w:rPr>
          <w:rFonts w:ascii="Times New Roman" w:hAnsi="Times New Roman" w:cs="Times New Roman"/>
          <w:sz w:val="24"/>
          <w:szCs w:val="24"/>
        </w:rPr>
        <w:t>2017</w:t>
      </w:r>
      <w:r w:rsidR="00817747">
        <w:rPr>
          <w:rFonts w:ascii="Times New Roman" w:hAnsi="Times New Roman" w:cs="Times New Roman"/>
          <w:sz w:val="24"/>
          <w:szCs w:val="24"/>
        </w:rPr>
        <w:t>;</w:t>
      </w:r>
      <w:r w:rsidRPr="009E61AD">
        <w:rPr>
          <w:rFonts w:ascii="Times New Roman" w:hAnsi="Times New Roman" w:cs="Times New Roman"/>
          <w:sz w:val="24"/>
          <w:szCs w:val="24"/>
        </w:rPr>
        <w:t xml:space="preserve"> 296(5), 965-72. </w:t>
      </w:r>
    </w:p>
    <w:p w:rsidR="00844724" w:rsidRPr="009E61AD"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17.</w:t>
      </w:r>
      <w:r w:rsidRPr="009E61AD">
        <w:rPr>
          <w:rFonts w:ascii="Times New Roman" w:hAnsi="Times New Roman" w:cs="Times New Roman"/>
          <w:sz w:val="24"/>
          <w:szCs w:val="24"/>
        </w:rPr>
        <w:tab/>
        <w:t xml:space="preserve">Pretorius RG, Zhang WH, </w:t>
      </w:r>
      <w:proofErr w:type="spellStart"/>
      <w:r w:rsidRPr="009E61AD">
        <w:rPr>
          <w:rFonts w:ascii="Times New Roman" w:hAnsi="Times New Roman" w:cs="Times New Roman"/>
          <w:sz w:val="24"/>
          <w:szCs w:val="24"/>
        </w:rPr>
        <w:t>Belinson</w:t>
      </w:r>
      <w:proofErr w:type="spellEnd"/>
      <w:r w:rsidRPr="009E61AD">
        <w:rPr>
          <w:rFonts w:ascii="Times New Roman" w:hAnsi="Times New Roman" w:cs="Times New Roman"/>
          <w:sz w:val="24"/>
          <w:szCs w:val="24"/>
        </w:rPr>
        <w:t xml:space="preserve"> JL, Huang MN, Wu LY, Zhang X, </w:t>
      </w:r>
      <w:proofErr w:type="spellStart"/>
      <w:r w:rsidRPr="009E61AD">
        <w:rPr>
          <w:rFonts w:ascii="Times New Roman" w:hAnsi="Times New Roman" w:cs="Times New Roman"/>
          <w:sz w:val="24"/>
          <w:szCs w:val="24"/>
        </w:rPr>
        <w:t>Qiao</w:t>
      </w:r>
      <w:proofErr w:type="spellEnd"/>
      <w:r w:rsidRPr="009E61AD">
        <w:rPr>
          <w:rFonts w:ascii="Times New Roman" w:hAnsi="Times New Roman" w:cs="Times New Roman"/>
          <w:sz w:val="24"/>
          <w:szCs w:val="24"/>
        </w:rPr>
        <w:t xml:space="preserve"> YL. </w:t>
      </w:r>
      <w:proofErr w:type="spellStart"/>
      <w:r w:rsidRPr="009E61AD">
        <w:rPr>
          <w:rFonts w:ascii="Times New Roman" w:hAnsi="Times New Roman" w:cs="Times New Roman"/>
          <w:sz w:val="24"/>
          <w:szCs w:val="24"/>
        </w:rPr>
        <w:t>Colposcopically</w:t>
      </w:r>
      <w:proofErr w:type="spellEnd"/>
      <w:r w:rsidRPr="009E61AD">
        <w:rPr>
          <w:rFonts w:ascii="Times New Roman" w:hAnsi="Times New Roman" w:cs="Times New Roman"/>
          <w:sz w:val="24"/>
          <w:szCs w:val="24"/>
        </w:rPr>
        <w:t xml:space="preserve"> directed biopsy, random cervical biopsy, and endocervical curettage in the diagnosis of cervical intraepithelial neoplasia II or worse. American journal of obstetrics and gynecology</w:t>
      </w:r>
      <w:r w:rsidR="00817747">
        <w:rPr>
          <w:rFonts w:ascii="Times New Roman" w:hAnsi="Times New Roman" w:cs="Times New Roman"/>
          <w:sz w:val="24"/>
          <w:szCs w:val="24"/>
        </w:rPr>
        <w:t xml:space="preserve"> </w:t>
      </w:r>
      <w:r w:rsidR="00817747" w:rsidRPr="009E61AD">
        <w:rPr>
          <w:rFonts w:ascii="Times New Roman" w:hAnsi="Times New Roman" w:cs="Times New Roman"/>
          <w:sz w:val="24"/>
          <w:szCs w:val="24"/>
        </w:rPr>
        <w:t>2004</w:t>
      </w:r>
      <w:r w:rsidR="00817747">
        <w:rPr>
          <w:rFonts w:ascii="Times New Roman" w:hAnsi="Times New Roman" w:cs="Times New Roman"/>
          <w:sz w:val="24"/>
          <w:szCs w:val="24"/>
        </w:rPr>
        <w:t>;</w:t>
      </w:r>
      <w:r w:rsidRPr="009E61AD">
        <w:rPr>
          <w:rFonts w:ascii="Times New Roman" w:hAnsi="Times New Roman" w:cs="Times New Roman"/>
          <w:sz w:val="24"/>
          <w:szCs w:val="24"/>
        </w:rPr>
        <w:t xml:space="preserve"> 191(2), 430-4. </w:t>
      </w:r>
    </w:p>
    <w:p w:rsidR="001845A4" w:rsidRDefault="00844724" w:rsidP="00CD06CC">
      <w:pPr>
        <w:spacing w:line="360" w:lineRule="auto"/>
        <w:jc w:val="both"/>
        <w:rPr>
          <w:rFonts w:ascii="Times New Roman" w:hAnsi="Times New Roman" w:cs="Times New Roman"/>
          <w:sz w:val="24"/>
          <w:szCs w:val="24"/>
        </w:rPr>
      </w:pPr>
      <w:r w:rsidRPr="009E61AD">
        <w:rPr>
          <w:rFonts w:ascii="Times New Roman" w:hAnsi="Times New Roman" w:cs="Times New Roman"/>
          <w:sz w:val="24"/>
          <w:szCs w:val="24"/>
        </w:rPr>
        <w:t>18.</w:t>
      </w:r>
      <w:r w:rsidRPr="009E61AD">
        <w:rPr>
          <w:rFonts w:ascii="Times New Roman" w:hAnsi="Times New Roman" w:cs="Times New Roman"/>
          <w:sz w:val="24"/>
          <w:szCs w:val="24"/>
        </w:rPr>
        <w:tab/>
        <w:t xml:space="preserve">Huh WK, </w:t>
      </w:r>
      <w:proofErr w:type="spellStart"/>
      <w:r w:rsidRPr="009E61AD">
        <w:rPr>
          <w:rFonts w:ascii="Times New Roman" w:hAnsi="Times New Roman" w:cs="Times New Roman"/>
          <w:sz w:val="24"/>
          <w:szCs w:val="24"/>
        </w:rPr>
        <w:t>Sideri</w:t>
      </w:r>
      <w:proofErr w:type="spellEnd"/>
      <w:r w:rsidRPr="009E61AD">
        <w:rPr>
          <w:rFonts w:ascii="Times New Roman" w:hAnsi="Times New Roman" w:cs="Times New Roman"/>
          <w:sz w:val="24"/>
          <w:szCs w:val="24"/>
        </w:rPr>
        <w:t xml:space="preserve"> M, </w:t>
      </w:r>
      <w:proofErr w:type="spellStart"/>
      <w:r w:rsidRPr="009E61AD">
        <w:rPr>
          <w:rFonts w:ascii="Times New Roman" w:hAnsi="Times New Roman" w:cs="Times New Roman"/>
          <w:sz w:val="24"/>
          <w:szCs w:val="24"/>
        </w:rPr>
        <w:t>Stoler</w:t>
      </w:r>
      <w:proofErr w:type="spellEnd"/>
      <w:r w:rsidRPr="009E61AD">
        <w:rPr>
          <w:rFonts w:ascii="Times New Roman" w:hAnsi="Times New Roman" w:cs="Times New Roman"/>
          <w:sz w:val="24"/>
          <w:szCs w:val="24"/>
        </w:rPr>
        <w:t xml:space="preserve"> M, Zhang G, Feldman R, Behrens CM. Relevance of random biopsy at the transformation zone when colposcopy is negative. Obstetrics &amp; Gynecology</w:t>
      </w:r>
      <w:r w:rsidR="00817747">
        <w:rPr>
          <w:rFonts w:ascii="Times New Roman" w:hAnsi="Times New Roman" w:cs="Times New Roman"/>
          <w:sz w:val="24"/>
          <w:szCs w:val="24"/>
        </w:rPr>
        <w:t xml:space="preserve"> </w:t>
      </w:r>
      <w:r w:rsidR="00817747" w:rsidRPr="009E61AD">
        <w:rPr>
          <w:rFonts w:ascii="Times New Roman" w:hAnsi="Times New Roman" w:cs="Times New Roman"/>
          <w:sz w:val="24"/>
          <w:szCs w:val="24"/>
        </w:rPr>
        <w:t>2014</w:t>
      </w:r>
      <w:r w:rsidR="00817747">
        <w:rPr>
          <w:rFonts w:ascii="Times New Roman" w:hAnsi="Times New Roman" w:cs="Times New Roman"/>
          <w:sz w:val="24"/>
          <w:szCs w:val="24"/>
        </w:rPr>
        <w:t>;</w:t>
      </w:r>
      <w:r w:rsidRPr="009E61AD">
        <w:rPr>
          <w:rFonts w:ascii="Times New Roman" w:hAnsi="Times New Roman" w:cs="Times New Roman"/>
          <w:sz w:val="24"/>
          <w:szCs w:val="24"/>
        </w:rPr>
        <w:t xml:space="preserve"> 124(4), 670-8.</w:t>
      </w:r>
    </w:p>
    <w:p w:rsidR="001845A4" w:rsidRDefault="001845A4" w:rsidP="00CD06CC">
      <w:pPr>
        <w:spacing w:line="360" w:lineRule="auto"/>
        <w:jc w:val="both"/>
        <w:rPr>
          <w:rFonts w:ascii="Times New Roman" w:hAnsi="Times New Roman" w:cs="Times New Roman"/>
          <w:sz w:val="24"/>
          <w:szCs w:val="24"/>
        </w:rPr>
      </w:pPr>
    </w:p>
    <w:p w:rsidR="001845A4" w:rsidRDefault="001845A4" w:rsidP="00CD06CC">
      <w:pPr>
        <w:spacing w:line="360" w:lineRule="auto"/>
        <w:jc w:val="both"/>
        <w:rPr>
          <w:rFonts w:ascii="Times New Roman" w:hAnsi="Times New Roman" w:cs="Times New Roman"/>
          <w:sz w:val="24"/>
          <w:szCs w:val="24"/>
        </w:rPr>
      </w:pPr>
    </w:p>
    <w:p w:rsidR="001845A4" w:rsidRDefault="001845A4" w:rsidP="00CD06CC">
      <w:pPr>
        <w:spacing w:line="360" w:lineRule="auto"/>
        <w:jc w:val="both"/>
        <w:rPr>
          <w:rFonts w:ascii="Times New Roman" w:hAnsi="Times New Roman" w:cs="Times New Roman"/>
          <w:sz w:val="24"/>
          <w:szCs w:val="24"/>
        </w:rPr>
      </w:pPr>
    </w:p>
    <w:p w:rsidR="001845A4" w:rsidRDefault="001845A4" w:rsidP="00CD06CC">
      <w:pPr>
        <w:spacing w:line="360" w:lineRule="auto"/>
        <w:jc w:val="both"/>
        <w:rPr>
          <w:rFonts w:ascii="Times New Roman" w:hAnsi="Times New Roman" w:cs="Times New Roman"/>
          <w:sz w:val="24"/>
          <w:szCs w:val="24"/>
        </w:rPr>
      </w:pPr>
    </w:p>
    <w:sectPr w:rsidR="001845A4" w:rsidSect="00C52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24"/>
    <w:rsid w:val="00134F37"/>
    <w:rsid w:val="001845A4"/>
    <w:rsid w:val="001D4FAE"/>
    <w:rsid w:val="00252004"/>
    <w:rsid w:val="0026221C"/>
    <w:rsid w:val="002C2AD6"/>
    <w:rsid w:val="00334CA4"/>
    <w:rsid w:val="003B3D71"/>
    <w:rsid w:val="004128F0"/>
    <w:rsid w:val="004833B5"/>
    <w:rsid w:val="00520FE8"/>
    <w:rsid w:val="005B3BC9"/>
    <w:rsid w:val="005E33D1"/>
    <w:rsid w:val="00615D98"/>
    <w:rsid w:val="007103B2"/>
    <w:rsid w:val="00746A87"/>
    <w:rsid w:val="00793B7F"/>
    <w:rsid w:val="00817747"/>
    <w:rsid w:val="00844724"/>
    <w:rsid w:val="00874CAD"/>
    <w:rsid w:val="00886D09"/>
    <w:rsid w:val="008B5A76"/>
    <w:rsid w:val="008D776D"/>
    <w:rsid w:val="008E438C"/>
    <w:rsid w:val="008F63D2"/>
    <w:rsid w:val="009509B7"/>
    <w:rsid w:val="009656A8"/>
    <w:rsid w:val="009C2428"/>
    <w:rsid w:val="009E61AD"/>
    <w:rsid w:val="00A418B2"/>
    <w:rsid w:val="00A84B23"/>
    <w:rsid w:val="00B4308C"/>
    <w:rsid w:val="00C02FBD"/>
    <w:rsid w:val="00C04E8C"/>
    <w:rsid w:val="00C33E44"/>
    <w:rsid w:val="00C52013"/>
    <w:rsid w:val="00CA26A6"/>
    <w:rsid w:val="00CD06CC"/>
    <w:rsid w:val="00D56061"/>
    <w:rsid w:val="00E035CF"/>
    <w:rsid w:val="00E17356"/>
    <w:rsid w:val="00E31AB5"/>
    <w:rsid w:val="00E328B9"/>
    <w:rsid w:val="00E70DBD"/>
    <w:rsid w:val="00EB542C"/>
    <w:rsid w:val="00EC1E99"/>
    <w:rsid w:val="00EE6B90"/>
    <w:rsid w:val="00F3366A"/>
    <w:rsid w:val="00FA24B0"/>
  </w:rsids>
  <m:mathPr>
    <m:mathFont m:val="Cambria Math"/>
    <m:brkBin m:val="before"/>
    <m:brkBinSub m:val="--"/>
    <m:smallFrac m:val="0"/>
    <m:dispDef/>
    <m:lMargin m:val="0"/>
    <m:rMargin m:val="0"/>
    <m:defJc m:val="centerGroup"/>
    <m:wrapIndent m:val="1440"/>
    <m:intLim m:val="subSup"/>
    <m:naryLim m:val="undOvr"/>
  </m:mathPr>
  <w:themeFontLang w:val="tr-TR" w:eastAsia="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E7C4"/>
  <w15:chartTrackingRefBased/>
  <w15:docId w15:val="{CC3884F9-BAF1-40B4-8E4B-D57C7C12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0DBD"/>
    <w:pPr>
      <w:ind w:left="720"/>
      <w:contextualSpacing/>
    </w:pPr>
  </w:style>
  <w:style w:type="character" w:styleId="AklamaBavurusu">
    <w:name w:val="annotation reference"/>
    <w:basedOn w:val="VarsaylanParagrafYazTipi"/>
    <w:uiPriority w:val="99"/>
    <w:semiHidden/>
    <w:unhideWhenUsed/>
    <w:rsid w:val="004833B5"/>
    <w:rPr>
      <w:sz w:val="16"/>
      <w:szCs w:val="16"/>
    </w:rPr>
  </w:style>
  <w:style w:type="paragraph" w:styleId="AklamaMetni">
    <w:name w:val="annotation text"/>
    <w:basedOn w:val="Normal"/>
    <w:link w:val="AklamaMetniChar"/>
    <w:uiPriority w:val="99"/>
    <w:semiHidden/>
    <w:unhideWhenUsed/>
    <w:rsid w:val="004833B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833B5"/>
    <w:rPr>
      <w:sz w:val="20"/>
      <w:szCs w:val="20"/>
      <w:lang w:val="en-US"/>
    </w:rPr>
  </w:style>
  <w:style w:type="paragraph" w:styleId="AklamaKonusu">
    <w:name w:val="annotation subject"/>
    <w:basedOn w:val="AklamaMetni"/>
    <w:next w:val="AklamaMetni"/>
    <w:link w:val="AklamaKonusuChar"/>
    <w:uiPriority w:val="99"/>
    <w:semiHidden/>
    <w:unhideWhenUsed/>
    <w:rsid w:val="004833B5"/>
    <w:rPr>
      <w:b/>
      <w:bCs/>
    </w:rPr>
  </w:style>
  <w:style w:type="character" w:customStyle="1" w:styleId="AklamaKonusuChar">
    <w:name w:val="Açıklama Konusu Char"/>
    <w:basedOn w:val="AklamaMetniChar"/>
    <w:link w:val="AklamaKonusu"/>
    <w:uiPriority w:val="99"/>
    <w:semiHidden/>
    <w:rsid w:val="004833B5"/>
    <w:rPr>
      <w:b/>
      <w:bCs/>
      <w:sz w:val="20"/>
      <w:szCs w:val="20"/>
      <w:lang w:val="en-US"/>
    </w:rPr>
  </w:style>
  <w:style w:type="paragraph" w:styleId="BalonMetni">
    <w:name w:val="Balloon Text"/>
    <w:basedOn w:val="Normal"/>
    <w:link w:val="BalonMetniChar"/>
    <w:uiPriority w:val="99"/>
    <w:semiHidden/>
    <w:unhideWhenUsed/>
    <w:rsid w:val="004833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3B5"/>
    <w:rPr>
      <w:rFonts w:ascii="Segoe UI" w:hAnsi="Segoe UI" w:cs="Segoe UI"/>
      <w:sz w:val="18"/>
      <w:szCs w:val="18"/>
      <w:lang w:val="en-US"/>
    </w:rPr>
  </w:style>
  <w:style w:type="table" w:styleId="TabloKlavuzu">
    <w:name w:val="Table Grid"/>
    <w:basedOn w:val="NormalTablo"/>
    <w:uiPriority w:val="39"/>
    <w:rsid w:val="00A41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079B-3B5F-4AFB-807B-856C570D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10</Pages>
  <Words>2753</Words>
  <Characters>15698</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Banuhan Şahin</dc:creator>
  <cp:keywords/>
  <dc:description/>
  <cp:lastModifiedBy>Banuhan Şahin</cp:lastModifiedBy>
  <cp:revision>24</cp:revision>
  <dcterms:created xsi:type="dcterms:W3CDTF">2019-01-25T06:22:00Z</dcterms:created>
  <dcterms:modified xsi:type="dcterms:W3CDTF">2019-01-26T16:24:00Z</dcterms:modified>
</cp:coreProperties>
</file>