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70F6C" w14:textId="3D47A1DA" w:rsidR="00753333" w:rsidRPr="00CD531B" w:rsidRDefault="004C617D" w:rsidP="00CD531B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D531B">
        <w:rPr>
          <w:rFonts w:ascii="Times New Roman" w:hAnsi="Times New Roman" w:cs="Times New Roman"/>
          <w:b/>
          <w:sz w:val="24"/>
          <w:szCs w:val="24"/>
        </w:rPr>
        <w:t>Giriş</w:t>
      </w:r>
    </w:p>
    <w:p w14:paraId="665DF332" w14:textId="64760305" w:rsidR="004C617D" w:rsidRPr="00CD531B" w:rsidRDefault="00804ABE" w:rsidP="00CD531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31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D531B">
        <w:rPr>
          <w:rFonts w:ascii="Times New Roman" w:hAnsi="Times New Roman" w:cs="Times New Roman"/>
          <w:sz w:val="24"/>
          <w:szCs w:val="24"/>
        </w:rPr>
        <w:t>Semptomatik</w:t>
      </w:r>
      <w:proofErr w:type="spellEnd"/>
      <w:r w:rsidRPr="00CD5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</w:rPr>
        <w:t>kolelitiazis</w:t>
      </w:r>
      <w:r w:rsidR="0051277F" w:rsidRPr="00CD531B">
        <w:rPr>
          <w:rFonts w:ascii="Times New Roman" w:hAnsi="Times New Roman" w:cs="Times New Roman"/>
          <w:sz w:val="24"/>
          <w:szCs w:val="24"/>
        </w:rPr>
        <w:t>l</w:t>
      </w:r>
      <w:r w:rsidRPr="00CD5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D531B">
        <w:rPr>
          <w:rFonts w:ascii="Times New Roman" w:hAnsi="Times New Roman" w:cs="Times New Roman"/>
          <w:sz w:val="24"/>
          <w:szCs w:val="24"/>
        </w:rPr>
        <w:t xml:space="preserve"> hastaların tedavisi</w:t>
      </w:r>
      <w:r w:rsidR="007572BD">
        <w:rPr>
          <w:rFonts w:ascii="Times New Roman" w:hAnsi="Times New Roman" w:cs="Times New Roman"/>
          <w:sz w:val="24"/>
          <w:szCs w:val="24"/>
        </w:rPr>
        <w:t>nde altın</w:t>
      </w:r>
      <w:r w:rsidRPr="00CD531B">
        <w:rPr>
          <w:rFonts w:ascii="Times New Roman" w:hAnsi="Times New Roman" w:cs="Times New Roman"/>
          <w:sz w:val="24"/>
          <w:szCs w:val="24"/>
        </w:rPr>
        <w:t xml:space="preserve"> standart </w:t>
      </w:r>
      <w:proofErr w:type="spellStart"/>
      <w:r w:rsidR="004553F6" w:rsidRPr="00CD531B">
        <w:rPr>
          <w:rFonts w:ascii="Times New Roman" w:hAnsi="Times New Roman" w:cs="Times New Roman"/>
          <w:sz w:val="24"/>
          <w:szCs w:val="24"/>
        </w:rPr>
        <w:t>laparoskopik</w:t>
      </w:r>
      <w:proofErr w:type="spellEnd"/>
      <w:r w:rsidR="004553F6" w:rsidRPr="00CD5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3F6" w:rsidRPr="00CD531B">
        <w:rPr>
          <w:rFonts w:ascii="Times New Roman" w:hAnsi="Times New Roman" w:cs="Times New Roman"/>
          <w:sz w:val="24"/>
          <w:szCs w:val="24"/>
        </w:rPr>
        <w:t>kolesistektomidir</w:t>
      </w:r>
      <w:proofErr w:type="spellEnd"/>
      <w:r w:rsidR="007572BD">
        <w:rPr>
          <w:rFonts w:ascii="Times New Roman" w:hAnsi="Times New Roman" w:cs="Times New Roman"/>
          <w:sz w:val="24"/>
          <w:szCs w:val="24"/>
        </w:rPr>
        <w:t xml:space="preserve"> (LK)</w:t>
      </w:r>
      <w:r w:rsidR="004553F6" w:rsidRPr="00CD531B">
        <w:rPr>
          <w:rFonts w:ascii="Times New Roman" w:hAnsi="Times New Roman" w:cs="Times New Roman"/>
          <w:sz w:val="24"/>
          <w:szCs w:val="24"/>
        </w:rPr>
        <w:t xml:space="preserve">. </w:t>
      </w:r>
      <w:r w:rsidR="007572BD">
        <w:rPr>
          <w:rFonts w:ascii="Times New Roman" w:hAnsi="Times New Roman" w:cs="Times New Roman"/>
          <w:sz w:val="24"/>
          <w:szCs w:val="24"/>
        </w:rPr>
        <w:t>LK</w:t>
      </w:r>
      <w:r w:rsidR="004553F6" w:rsidRPr="00CD531B">
        <w:rPr>
          <w:rFonts w:ascii="Times New Roman" w:hAnsi="Times New Roman" w:cs="Times New Roman"/>
          <w:sz w:val="24"/>
          <w:szCs w:val="24"/>
        </w:rPr>
        <w:t xml:space="preserve"> hastaların yaklaşık %85-90’ında sonuç </w:t>
      </w:r>
      <w:r w:rsidR="007572BD">
        <w:rPr>
          <w:rFonts w:ascii="Times New Roman" w:hAnsi="Times New Roman" w:cs="Times New Roman"/>
          <w:sz w:val="24"/>
          <w:szCs w:val="24"/>
        </w:rPr>
        <w:t>getirir</w:t>
      </w:r>
      <w:r w:rsidR="004553F6" w:rsidRPr="00CD531B">
        <w:rPr>
          <w:rFonts w:ascii="Times New Roman" w:hAnsi="Times New Roman" w:cs="Times New Roman"/>
          <w:sz w:val="24"/>
          <w:szCs w:val="24"/>
        </w:rPr>
        <w:t xml:space="preserve">ken </w:t>
      </w:r>
      <w:r w:rsidR="005A5A84" w:rsidRPr="00CD531B">
        <w:rPr>
          <w:rFonts w:ascii="Times New Roman" w:hAnsi="Times New Roman" w:cs="Times New Roman"/>
          <w:sz w:val="24"/>
          <w:szCs w:val="24"/>
        </w:rPr>
        <w:t xml:space="preserve">%10-15 </w:t>
      </w:r>
      <w:r w:rsidR="007572BD">
        <w:rPr>
          <w:rFonts w:ascii="Times New Roman" w:hAnsi="Times New Roman" w:cs="Times New Roman"/>
          <w:sz w:val="24"/>
          <w:szCs w:val="24"/>
        </w:rPr>
        <w:t>oranın</w:t>
      </w:r>
      <w:r w:rsidR="005A5A84" w:rsidRPr="00CD531B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="005A5A84" w:rsidRPr="00CD531B">
        <w:rPr>
          <w:rFonts w:ascii="Times New Roman" w:hAnsi="Times New Roman" w:cs="Times New Roman"/>
          <w:sz w:val="24"/>
          <w:szCs w:val="24"/>
        </w:rPr>
        <w:t>k</w:t>
      </w:r>
      <w:r w:rsidRPr="00CD531B">
        <w:rPr>
          <w:rFonts w:ascii="Times New Roman" w:hAnsi="Times New Roman" w:cs="Times New Roman"/>
          <w:sz w:val="24"/>
          <w:szCs w:val="24"/>
        </w:rPr>
        <w:t>olesistek</w:t>
      </w:r>
      <w:r w:rsidR="005A5A84" w:rsidRPr="00CD531B">
        <w:rPr>
          <w:rFonts w:ascii="Times New Roman" w:hAnsi="Times New Roman" w:cs="Times New Roman"/>
          <w:sz w:val="24"/>
          <w:szCs w:val="24"/>
        </w:rPr>
        <w:t>tomiden</w:t>
      </w:r>
      <w:proofErr w:type="spellEnd"/>
      <w:r w:rsidR="005A5A84" w:rsidRPr="00CD531B">
        <w:rPr>
          <w:rFonts w:ascii="Times New Roman" w:hAnsi="Times New Roman" w:cs="Times New Roman"/>
          <w:sz w:val="24"/>
          <w:szCs w:val="24"/>
        </w:rPr>
        <w:t xml:space="preserve"> haftalar ya da aylar sonrasında</w:t>
      </w:r>
      <w:r w:rsidR="004553F6" w:rsidRPr="00CD531B">
        <w:rPr>
          <w:rFonts w:ascii="Times New Roman" w:hAnsi="Times New Roman" w:cs="Times New Roman"/>
          <w:sz w:val="24"/>
          <w:szCs w:val="24"/>
        </w:rPr>
        <w:t xml:space="preserve"> a</w:t>
      </w:r>
      <w:r w:rsidR="005A5A84" w:rsidRPr="00CD531B">
        <w:rPr>
          <w:rFonts w:ascii="Times New Roman" w:hAnsi="Times New Roman" w:cs="Times New Roman"/>
          <w:sz w:val="24"/>
          <w:szCs w:val="24"/>
        </w:rPr>
        <w:t xml:space="preserve">meliyat öncesi </w:t>
      </w:r>
      <w:proofErr w:type="gramStart"/>
      <w:r w:rsidR="005A5A84" w:rsidRPr="00CD531B">
        <w:rPr>
          <w:rFonts w:ascii="Times New Roman" w:hAnsi="Times New Roman" w:cs="Times New Roman"/>
          <w:sz w:val="24"/>
          <w:szCs w:val="24"/>
        </w:rPr>
        <w:t>semptomlar</w:t>
      </w:r>
      <w:proofErr w:type="gramEnd"/>
      <w:r w:rsidR="004553F6" w:rsidRPr="00CD531B">
        <w:rPr>
          <w:rFonts w:ascii="Times New Roman" w:hAnsi="Times New Roman" w:cs="Times New Roman"/>
          <w:sz w:val="24"/>
          <w:szCs w:val="24"/>
        </w:rPr>
        <w:t xml:space="preserve"> devam</w:t>
      </w:r>
      <w:r w:rsidR="005A5A84" w:rsidRPr="00CD531B">
        <w:rPr>
          <w:rFonts w:ascii="Times New Roman" w:hAnsi="Times New Roman" w:cs="Times New Roman"/>
          <w:sz w:val="24"/>
          <w:szCs w:val="24"/>
        </w:rPr>
        <w:t xml:space="preserve"> etmektedir </w:t>
      </w:r>
      <w:r w:rsidR="0051277F" w:rsidRPr="00CD531B">
        <w:rPr>
          <w:rFonts w:ascii="Times New Roman" w:hAnsi="Times New Roman" w:cs="Times New Roman"/>
          <w:sz w:val="24"/>
          <w:szCs w:val="24"/>
        </w:rPr>
        <w:t>ya da tekrar</w:t>
      </w:r>
      <w:r w:rsidR="006C7B32" w:rsidRPr="00CD531B">
        <w:rPr>
          <w:rFonts w:ascii="Times New Roman" w:hAnsi="Times New Roman" w:cs="Times New Roman"/>
          <w:sz w:val="24"/>
          <w:szCs w:val="24"/>
        </w:rPr>
        <w:t xml:space="preserve"> görülmektedir </w:t>
      </w:r>
      <w:r w:rsidR="0065405C" w:rsidRPr="00CD531B">
        <w:rPr>
          <w:rFonts w:ascii="Times New Roman" w:hAnsi="Times New Roman" w:cs="Times New Roman"/>
          <w:sz w:val="24"/>
          <w:szCs w:val="24"/>
        </w:rPr>
        <w:t>(1)</w:t>
      </w:r>
      <w:r w:rsidR="005A5A84" w:rsidRPr="00CD531B">
        <w:rPr>
          <w:rFonts w:ascii="Times New Roman" w:hAnsi="Times New Roman" w:cs="Times New Roman"/>
          <w:sz w:val="24"/>
          <w:szCs w:val="24"/>
        </w:rPr>
        <w:t xml:space="preserve">. </w:t>
      </w:r>
      <w:r w:rsidR="00ED5812" w:rsidRPr="00CD531B">
        <w:rPr>
          <w:rFonts w:ascii="Times New Roman" w:hAnsi="Times New Roman" w:cs="Times New Roman"/>
          <w:sz w:val="24"/>
          <w:szCs w:val="24"/>
        </w:rPr>
        <w:t>PKS</w:t>
      </w:r>
      <w:r w:rsidR="005A5A84" w:rsidRPr="00CD531B">
        <w:rPr>
          <w:rFonts w:ascii="Times New Roman" w:hAnsi="Times New Roman" w:cs="Times New Roman"/>
          <w:sz w:val="24"/>
          <w:szCs w:val="24"/>
        </w:rPr>
        <w:t xml:space="preserve"> olarak adlandırılan bu sevimsiz durum i</w:t>
      </w:r>
      <w:r w:rsidR="004553F6" w:rsidRPr="00CD531B">
        <w:rPr>
          <w:rFonts w:ascii="Times New Roman" w:hAnsi="Times New Roman" w:cs="Times New Roman"/>
          <w:sz w:val="24"/>
          <w:szCs w:val="24"/>
        </w:rPr>
        <w:t xml:space="preserve">lk defa </w:t>
      </w:r>
      <w:proofErr w:type="spellStart"/>
      <w:r w:rsidR="004553F6" w:rsidRPr="00CD531B">
        <w:rPr>
          <w:rFonts w:ascii="Times New Roman" w:hAnsi="Times New Roman" w:cs="Times New Roman"/>
          <w:sz w:val="24"/>
          <w:szCs w:val="24"/>
        </w:rPr>
        <w:t>Womar</w:t>
      </w:r>
      <w:proofErr w:type="spellEnd"/>
      <w:r w:rsidR="004553F6" w:rsidRPr="00CD531B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4553F6" w:rsidRPr="00CD531B">
        <w:rPr>
          <w:rFonts w:ascii="Times New Roman" w:hAnsi="Times New Roman" w:cs="Times New Roman"/>
          <w:sz w:val="24"/>
          <w:szCs w:val="24"/>
        </w:rPr>
        <w:t>Crider</w:t>
      </w:r>
      <w:proofErr w:type="spellEnd"/>
      <w:r w:rsidR="004553F6" w:rsidRPr="00CD531B">
        <w:rPr>
          <w:rFonts w:ascii="Times New Roman" w:hAnsi="Times New Roman" w:cs="Times New Roman"/>
          <w:sz w:val="24"/>
          <w:szCs w:val="24"/>
        </w:rPr>
        <w:t xml:space="preserve"> tarafından tarif</w:t>
      </w:r>
      <w:r w:rsidR="0065405C" w:rsidRPr="00CD531B">
        <w:rPr>
          <w:rFonts w:ascii="Times New Roman" w:hAnsi="Times New Roman" w:cs="Times New Roman"/>
          <w:sz w:val="24"/>
          <w:szCs w:val="24"/>
        </w:rPr>
        <w:t xml:space="preserve"> edilmiştir (2)</w:t>
      </w:r>
      <w:r w:rsidR="004553F6" w:rsidRPr="00CD531B">
        <w:rPr>
          <w:rFonts w:ascii="Times New Roman" w:hAnsi="Times New Roman" w:cs="Times New Roman"/>
          <w:sz w:val="24"/>
          <w:szCs w:val="24"/>
        </w:rPr>
        <w:t xml:space="preserve">. </w:t>
      </w:r>
      <w:r w:rsidR="007572BD">
        <w:rPr>
          <w:rFonts w:ascii="Times New Roman" w:hAnsi="Times New Roman" w:cs="Times New Roman"/>
          <w:sz w:val="24"/>
          <w:szCs w:val="24"/>
        </w:rPr>
        <w:t>Sendromun görülme sıklığı</w:t>
      </w:r>
      <w:r w:rsidR="006C7B32" w:rsidRPr="00CD531B">
        <w:rPr>
          <w:rFonts w:ascii="Times New Roman" w:hAnsi="Times New Roman" w:cs="Times New Roman"/>
          <w:sz w:val="24"/>
          <w:szCs w:val="24"/>
        </w:rPr>
        <w:t xml:space="preserve"> %5-47 </w:t>
      </w:r>
      <w:r w:rsidR="00E96D25" w:rsidRPr="00CD531B">
        <w:rPr>
          <w:rFonts w:ascii="Times New Roman" w:hAnsi="Times New Roman" w:cs="Times New Roman"/>
          <w:sz w:val="24"/>
          <w:szCs w:val="24"/>
        </w:rPr>
        <w:t xml:space="preserve">arasında geniş bir </w:t>
      </w:r>
      <w:r w:rsidR="007572BD">
        <w:rPr>
          <w:rFonts w:ascii="Times New Roman" w:hAnsi="Times New Roman" w:cs="Times New Roman"/>
          <w:sz w:val="24"/>
          <w:szCs w:val="24"/>
        </w:rPr>
        <w:t xml:space="preserve">aralık gösterir. </w:t>
      </w:r>
      <w:proofErr w:type="spellStart"/>
      <w:r w:rsidR="00E96D25" w:rsidRPr="00CD531B">
        <w:rPr>
          <w:rFonts w:ascii="Times New Roman" w:hAnsi="Times New Roman" w:cs="Times New Roman"/>
          <w:sz w:val="24"/>
          <w:szCs w:val="24"/>
        </w:rPr>
        <w:t>Semptom</w:t>
      </w:r>
      <w:r w:rsidR="007572BD">
        <w:rPr>
          <w:rFonts w:ascii="Times New Roman" w:hAnsi="Times New Roman" w:cs="Times New Roman"/>
          <w:sz w:val="24"/>
          <w:szCs w:val="24"/>
        </w:rPr>
        <w:t>atik</w:t>
      </w:r>
      <w:proofErr w:type="spellEnd"/>
      <w:r w:rsidR="007572BD">
        <w:rPr>
          <w:rFonts w:ascii="Times New Roman" w:hAnsi="Times New Roman" w:cs="Times New Roman"/>
          <w:sz w:val="24"/>
          <w:szCs w:val="24"/>
        </w:rPr>
        <w:t xml:space="preserve"> durum</w:t>
      </w:r>
      <w:r w:rsidR="00E96D25" w:rsidRPr="00CD5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D25" w:rsidRPr="00CD531B">
        <w:rPr>
          <w:rFonts w:ascii="Times New Roman" w:hAnsi="Times New Roman" w:cs="Times New Roman"/>
          <w:sz w:val="24"/>
          <w:szCs w:val="24"/>
        </w:rPr>
        <w:t>kolesistektomiden</w:t>
      </w:r>
      <w:proofErr w:type="spellEnd"/>
      <w:r w:rsidR="00E96D25" w:rsidRPr="00CD531B">
        <w:rPr>
          <w:rFonts w:ascii="Times New Roman" w:hAnsi="Times New Roman" w:cs="Times New Roman"/>
          <w:sz w:val="24"/>
          <w:szCs w:val="24"/>
        </w:rPr>
        <w:t xml:space="preserve"> 2 gün ile 25 yıl </w:t>
      </w:r>
      <w:r w:rsidR="007572BD">
        <w:rPr>
          <w:rFonts w:ascii="Times New Roman" w:hAnsi="Times New Roman" w:cs="Times New Roman"/>
          <w:sz w:val="24"/>
          <w:szCs w:val="24"/>
        </w:rPr>
        <w:t>gibi oldukça geniş bir aralığın içinde ortaya çıkabilir</w:t>
      </w:r>
      <w:r w:rsidR="0065405C" w:rsidRPr="00CD531B">
        <w:rPr>
          <w:rFonts w:ascii="Times New Roman" w:hAnsi="Times New Roman" w:cs="Times New Roman"/>
          <w:sz w:val="24"/>
          <w:szCs w:val="24"/>
        </w:rPr>
        <w:t xml:space="preserve"> (3)</w:t>
      </w:r>
      <w:r w:rsidR="00E96D25" w:rsidRPr="00CD53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24B12" w:rsidRPr="00CD531B">
        <w:rPr>
          <w:rFonts w:ascii="Times New Roman" w:hAnsi="Times New Roman" w:cs="Times New Roman"/>
          <w:sz w:val="24"/>
          <w:szCs w:val="24"/>
        </w:rPr>
        <w:t>Etyolojisinde</w:t>
      </w:r>
      <w:proofErr w:type="spellEnd"/>
      <w:r w:rsidR="00124B12" w:rsidRPr="00CD5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B12" w:rsidRPr="00CD531B">
        <w:rPr>
          <w:rFonts w:ascii="Times New Roman" w:hAnsi="Times New Roman" w:cs="Times New Roman"/>
          <w:sz w:val="24"/>
          <w:szCs w:val="24"/>
        </w:rPr>
        <w:t>gastroözof</w:t>
      </w:r>
      <w:r w:rsidR="007572BD">
        <w:rPr>
          <w:rFonts w:ascii="Times New Roman" w:hAnsi="Times New Roman" w:cs="Times New Roman"/>
          <w:sz w:val="24"/>
          <w:szCs w:val="24"/>
        </w:rPr>
        <w:t>agial</w:t>
      </w:r>
      <w:proofErr w:type="spellEnd"/>
      <w:r w:rsidR="00757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2BD">
        <w:rPr>
          <w:rFonts w:ascii="Times New Roman" w:hAnsi="Times New Roman" w:cs="Times New Roman"/>
          <w:sz w:val="24"/>
          <w:szCs w:val="24"/>
        </w:rPr>
        <w:t>reflü</w:t>
      </w:r>
      <w:proofErr w:type="spellEnd"/>
      <w:r w:rsidR="007572BD">
        <w:rPr>
          <w:rFonts w:ascii="Times New Roman" w:hAnsi="Times New Roman" w:cs="Times New Roman"/>
          <w:sz w:val="24"/>
          <w:szCs w:val="24"/>
        </w:rPr>
        <w:t xml:space="preserve"> hastalığı, </w:t>
      </w:r>
      <w:proofErr w:type="spellStart"/>
      <w:r w:rsidR="007572BD">
        <w:rPr>
          <w:rFonts w:ascii="Times New Roman" w:hAnsi="Times New Roman" w:cs="Times New Roman"/>
          <w:sz w:val="24"/>
          <w:szCs w:val="24"/>
        </w:rPr>
        <w:t>irritabl</w:t>
      </w:r>
      <w:proofErr w:type="spellEnd"/>
      <w:r w:rsidR="00124B12" w:rsidRPr="00CD531B">
        <w:rPr>
          <w:rFonts w:ascii="Times New Roman" w:hAnsi="Times New Roman" w:cs="Times New Roman"/>
          <w:sz w:val="24"/>
          <w:szCs w:val="24"/>
        </w:rPr>
        <w:t xml:space="preserve"> bağırsak hastalığı, </w:t>
      </w:r>
      <w:proofErr w:type="spellStart"/>
      <w:r w:rsidR="00124B12" w:rsidRPr="00CD531B">
        <w:rPr>
          <w:rFonts w:ascii="Times New Roman" w:hAnsi="Times New Roman" w:cs="Times New Roman"/>
          <w:sz w:val="24"/>
          <w:szCs w:val="24"/>
        </w:rPr>
        <w:t>peptik</w:t>
      </w:r>
      <w:proofErr w:type="spellEnd"/>
      <w:r w:rsidR="00124B12" w:rsidRPr="00CD531B">
        <w:rPr>
          <w:rFonts w:ascii="Times New Roman" w:hAnsi="Times New Roman" w:cs="Times New Roman"/>
          <w:sz w:val="24"/>
          <w:szCs w:val="24"/>
        </w:rPr>
        <w:t xml:space="preserve"> ülser hastalığı ya da kronik </w:t>
      </w:r>
      <w:proofErr w:type="spellStart"/>
      <w:r w:rsidR="00124B12" w:rsidRPr="00CD531B">
        <w:rPr>
          <w:rFonts w:ascii="Times New Roman" w:hAnsi="Times New Roman" w:cs="Times New Roman"/>
          <w:sz w:val="24"/>
          <w:szCs w:val="24"/>
        </w:rPr>
        <w:t>pankreatit</w:t>
      </w:r>
      <w:proofErr w:type="spellEnd"/>
      <w:r w:rsidR="00124B12" w:rsidRPr="00CD531B">
        <w:rPr>
          <w:rFonts w:ascii="Times New Roman" w:hAnsi="Times New Roman" w:cs="Times New Roman"/>
          <w:sz w:val="24"/>
          <w:szCs w:val="24"/>
        </w:rPr>
        <w:t xml:space="preserve"> gibi </w:t>
      </w:r>
      <w:proofErr w:type="spellStart"/>
      <w:r w:rsidR="00124B12" w:rsidRPr="00CD531B">
        <w:rPr>
          <w:rFonts w:ascii="Times New Roman" w:hAnsi="Times New Roman" w:cs="Times New Roman"/>
          <w:sz w:val="24"/>
          <w:szCs w:val="24"/>
        </w:rPr>
        <w:t>ekstrabiliyer</w:t>
      </w:r>
      <w:proofErr w:type="spellEnd"/>
      <w:r w:rsidR="00124B12" w:rsidRPr="00CD531B">
        <w:rPr>
          <w:rFonts w:ascii="Times New Roman" w:hAnsi="Times New Roman" w:cs="Times New Roman"/>
          <w:sz w:val="24"/>
          <w:szCs w:val="24"/>
        </w:rPr>
        <w:t xml:space="preserve"> kaynaklı ya da </w:t>
      </w:r>
      <w:proofErr w:type="spellStart"/>
      <w:r w:rsidR="00124B12" w:rsidRPr="00CD531B">
        <w:rPr>
          <w:rFonts w:ascii="Times New Roman" w:hAnsi="Times New Roman" w:cs="Times New Roman"/>
          <w:sz w:val="24"/>
          <w:szCs w:val="24"/>
        </w:rPr>
        <w:t>biliyer</w:t>
      </w:r>
      <w:proofErr w:type="spellEnd"/>
      <w:r w:rsidR="00124B12" w:rsidRPr="00CD5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B12" w:rsidRPr="00CD531B">
        <w:rPr>
          <w:rFonts w:ascii="Times New Roman" w:hAnsi="Times New Roman" w:cs="Times New Roman"/>
          <w:sz w:val="24"/>
          <w:szCs w:val="24"/>
        </w:rPr>
        <w:t>striktür</w:t>
      </w:r>
      <w:proofErr w:type="spellEnd"/>
      <w:r w:rsidR="00124B12" w:rsidRPr="00CD531B">
        <w:rPr>
          <w:rFonts w:ascii="Times New Roman" w:hAnsi="Times New Roman" w:cs="Times New Roman"/>
          <w:sz w:val="24"/>
          <w:szCs w:val="24"/>
        </w:rPr>
        <w:t xml:space="preserve">, safra kaçakları, </w:t>
      </w:r>
      <w:proofErr w:type="spellStart"/>
      <w:r w:rsidR="00124B12" w:rsidRPr="00CD531B">
        <w:rPr>
          <w:rFonts w:ascii="Times New Roman" w:hAnsi="Times New Roman" w:cs="Times New Roman"/>
          <w:sz w:val="24"/>
          <w:szCs w:val="24"/>
        </w:rPr>
        <w:t>koledokolitiazis</w:t>
      </w:r>
      <w:proofErr w:type="spellEnd"/>
      <w:r w:rsidR="00124B12" w:rsidRPr="00CD53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4B12" w:rsidRPr="00CD531B">
        <w:rPr>
          <w:rFonts w:ascii="Times New Roman" w:hAnsi="Times New Roman" w:cs="Times New Roman"/>
          <w:sz w:val="24"/>
          <w:szCs w:val="24"/>
        </w:rPr>
        <w:t>oddi</w:t>
      </w:r>
      <w:proofErr w:type="spellEnd"/>
      <w:r w:rsidR="00124B12" w:rsidRPr="00CD5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B12" w:rsidRPr="00CD531B">
        <w:rPr>
          <w:rFonts w:ascii="Times New Roman" w:hAnsi="Times New Roman" w:cs="Times New Roman"/>
          <w:sz w:val="24"/>
          <w:szCs w:val="24"/>
        </w:rPr>
        <w:t>sfinkter</w:t>
      </w:r>
      <w:proofErr w:type="spellEnd"/>
      <w:r w:rsidR="00124B12" w:rsidRPr="00CD5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B12" w:rsidRPr="00CD531B">
        <w:rPr>
          <w:rFonts w:ascii="Times New Roman" w:hAnsi="Times New Roman" w:cs="Times New Roman"/>
          <w:sz w:val="24"/>
          <w:szCs w:val="24"/>
        </w:rPr>
        <w:t>disfonksiyonu</w:t>
      </w:r>
      <w:proofErr w:type="spellEnd"/>
      <w:r w:rsidR="00124B12" w:rsidRPr="00CD531B">
        <w:rPr>
          <w:rFonts w:ascii="Times New Roman" w:hAnsi="Times New Roman" w:cs="Times New Roman"/>
          <w:sz w:val="24"/>
          <w:szCs w:val="24"/>
        </w:rPr>
        <w:t xml:space="preserve">, uzun sistik kanal kalıntısı ve </w:t>
      </w:r>
      <w:proofErr w:type="spellStart"/>
      <w:r w:rsidR="00124B12" w:rsidRPr="00CD531B">
        <w:rPr>
          <w:rFonts w:ascii="Times New Roman" w:hAnsi="Times New Roman" w:cs="Times New Roman"/>
          <w:sz w:val="24"/>
          <w:szCs w:val="24"/>
        </w:rPr>
        <w:t>remnant</w:t>
      </w:r>
      <w:proofErr w:type="spellEnd"/>
      <w:r w:rsidR="00124B12" w:rsidRPr="00CD531B">
        <w:rPr>
          <w:rFonts w:ascii="Times New Roman" w:hAnsi="Times New Roman" w:cs="Times New Roman"/>
          <w:sz w:val="24"/>
          <w:szCs w:val="24"/>
        </w:rPr>
        <w:t xml:space="preserve"> safra kesesi</w:t>
      </w:r>
      <w:r w:rsidR="00347267">
        <w:rPr>
          <w:rFonts w:ascii="Times New Roman" w:hAnsi="Times New Roman" w:cs="Times New Roman"/>
          <w:sz w:val="24"/>
          <w:szCs w:val="24"/>
        </w:rPr>
        <w:t xml:space="preserve"> </w:t>
      </w:r>
      <w:r w:rsidR="00124B12" w:rsidRPr="00CD531B">
        <w:rPr>
          <w:rFonts w:ascii="Times New Roman" w:hAnsi="Times New Roman" w:cs="Times New Roman"/>
          <w:sz w:val="24"/>
          <w:szCs w:val="24"/>
        </w:rPr>
        <w:t xml:space="preserve">gibi </w:t>
      </w:r>
      <w:proofErr w:type="spellStart"/>
      <w:r w:rsidR="00124B12" w:rsidRPr="00CD531B">
        <w:rPr>
          <w:rFonts w:ascii="Times New Roman" w:hAnsi="Times New Roman" w:cs="Times New Roman"/>
          <w:sz w:val="24"/>
          <w:szCs w:val="24"/>
        </w:rPr>
        <w:t>biliyer</w:t>
      </w:r>
      <w:proofErr w:type="spellEnd"/>
      <w:r w:rsidR="00124B12" w:rsidRPr="00CD531B">
        <w:rPr>
          <w:rFonts w:ascii="Times New Roman" w:hAnsi="Times New Roman" w:cs="Times New Roman"/>
          <w:sz w:val="24"/>
          <w:szCs w:val="24"/>
        </w:rPr>
        <w:t xml:space="preserve"> nedenler sayılabilir </w:t>
      </w:r>
      <w:r w:rsidR="0065405C" w:rsidRPr="00CD531B">
        <w:rPr>
          <w:rFonts w:ascii="Times New Roman" w:hAnsi="Times New Roman" w:cs="Times New Roman"/>
          <w:sz w:val="24"/>
          <w:szCs w:val="24"/>
        </w:rPr>
        <w:t>(4)</w:t>
      </w:r>
      <w:r w:rsidR="00124B12" w:rsidRPr="00CD531B">
        <w:rPr>
          <w:rFonts w:ascii="Times New Roman" w:hAnsi="Times New Roman" w:cs="Times New Roman"/>
          <w:sz w:val="24"/>
          <w:szCs w:val="24"/>
        </w:rPr>
        <w:t xml:space="preserve">. Bunlar arasında </w:t>
      </w:r>
      <w:proofErr w:type="spellStart"/>
      <w:r w:rsidR="00124B12" w:rsidRPr="00CD531B">
        <w:rPr>
          <w:rFonts w:ascii="Times New Roman" w:hAnsi="Times New Roman" w:cs="Times New Roman"/>
          <w:sz w:val="24"/>
          <w:szCs w:val="24"/>
        </w:rPr>
        <w:t>laparoskopik</w:t>
      </w:r>
      <w:proofErr w:type="spellEnd"/>
      <w:r w:rsidR="00124B12" w:rsidRPr="00CD5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B12" w:rsidRPr="00CD531B">
        <w:rPr>
          <w:rFonts w:ascii="Times New Roman" w:hAnsi="Times New Roman" w:cs="Times New Roman"/>
          <w:sz w:val="24"/>
          <w:szCs w:val="24"/>
        </w:rPr>
        <w:t>kolesistektomiden</w:t>
      </w:r>
      <w:proofErr w:type="spellEnd"/>
      <w:r w:rsidR="00124B12" w:rsidRPr="00CD531B">
        <w:rPr>
          <w:rFonts w:ascii="Times New Roman" w:hAnsi="Times New Roman" w:cs="Times New Roman"/>
          <w:sz w:val="24"/>
          <w:szCs w:val="24"/>
        </w:rPr>
        <w:t xml:space="preserve"> sonra </w:t>
      </w:r>
      <w:r w:rsidR="00ED5812" w:rsidRPr="00CD531B">
        <w:rPr>
          <w:rFonts w:ascii="Times New Roman" w:hAnsi="Times New Roman" w:cs="Times New Roman"/>
          <w:sz w:val="24"/>
          <w:szCs w:val="24"/>
        </w:rPr>
        <w:t>RSK</w:t>
      </w:r>
      <w:r w:rsidR="00124B12" w:rsidRPr="00CD531B">
        <w:rPr>
          <w:rFonts w:ascii="Times New Roman" w:hAnsi="Times New Roman" w:cs="Times New Roman"/>
          <w:sz w:val="24"/>
          <w:szCs w:val="24"/>
        </w:rPr>
        <w:t xml:space="preserve"> görülme sıklığı %13,3 dür </w:t>
      </w:r>
      <w:r w:rsidR="0065405C" w:rsidRPr="00CD531B">
        <w:rPr>
          <w:rFonts w:ascii="Times New Roman" w:hAnsi="Times New Roman" w:cs="Times New Roman"/>
          <w:sz w:val="24"/>
          <w:szCs w:val="24"/>
        </w:rPr>
        <w:t>(5)</w:t>
      </w:r>
      <w:r w:rsidR="00124B12" w:rsidRPr="00CD531B">
        <w:rPr>
          <w:rFonts w:ascii="Times New Roman" w:hAnsi="Times New Roman" w:cs="Times New Roman"/>
          <w:sz w:val="24"/>
          <w:szCs w:val="24"/>
        </w:rPr>
        <w:t xml:space="preserve">. </w:t>
      </w:r>
      <w:r w:rsidR="002145FF" w:rsidRPr="00CD531B">
        <w:rPr>
          <w:rFonts w:ascii="Times New Roman" w:hAnsi="Times New Roman" w:cs="Times New Roman"/>
          <w:sz w:val="24"/>
          <w:szCs w:val="24"/>
        </w:rPr>
        <w:t xml:space="preserve">En sık görülen semptomlar </w:t>
      </w:r>
      <w:r w:rsidR="0051277F" w:rsidRPr="00CD531B">
        <w:rPr>
          <w:rFonts w:ascii="Times New Roman" w:hAnsi="Times New Roman" w:cs="Times New Roman"/>
          <w:sz w:val="24"/>
          <w:szCs w:val="24"/>
        </w:rPr>
        <w:t xml:space="preserve">sağ üst kadran ve </w:t>
      </w:r>
      <w:proofErr w:type="spellStart"/>
      <w:r w:rsidR="0051277F" w:rsidRPr="00CD531B">
        <w:rPr>
          <w:rFonts w:ascii="Times New Roman" w:hAnsi="Times New Roman" w:cs="Times New Roman"/>
          <w:sz w:val="24"/>
          <w:szCs w:val="24"/>
        </w:rPr>
        <w:t>epigastrik</w:t>
      </w:r>
      <w:proofErr w:type="spellEnd"/>
      <w:r w:rsidR="0051277F" w:rsidRPr="00CD531B">
        <w:rPr>
          <w:rFonts w:ascii="Times New Roman" w:hAnsi="Times New Roman" w:cs="Times New Roman"/>
          <w:sz w:val="24"/>
          <w:szCs w:val="24"/>
        </w:rPr>
        <w:t xml:space="preserve"> bölgede ağrı ve sarılıktır</w:t>
      </w:r>
      <w:r w:rsidR="002145FF" w:rsidRPr="00CD531B">
        <w:rPr>
          <w:rFonts w:ascii="Times New Roman" w:hAnsi="Times New Roman" w:cs="Times New Roman"/>
          <w:sz w:val="24"/>
          <w:szCs w:val="24"/>
        </w:rPr>
        <w:t>. Daha az sıklıkla</w:t>
      </w:r>
      <w:r w:rsidR="0051277F" w:rsidRPr="00CD531B">
        <w:rPr>
          <w:rFonts w:ascii="Times New Roman" w:hAnsi="Times New Roman" w:cs="Times New Roman"/>
          <w:sz w:val="24"/>
          <w:szCs w:val="24"/>
        </w:rPr>
        <w:t xml:space="preserve"> da bulantı-kusma, şişkinlik </w:t>
      </w:r>
      <w:r w:rsidR="006C34D9" w:rsidRPr="00CD531B">
        <w:rPr>
          <w:rFonts w:ascii="Times New Roman" w:hAnsi="Times New Roman" w:cs="Times New Roman"/>
          <w:sz w:val="24"/>
          <w:szCs w:val="24"/>
        </w:rPr>
        <w:t xml:space="preserve">ve </w:t>
      </w:r>
      <w:r w:rsidR="0051277F" w:rsidRPr="00CD531B">
        <w:rPr>
          <w:rFonts w:ascii="Times New Roman" w:hAnsi="Times New Roman" w:cs="Times New Roman"/>
          <w:sz w:val="24"/>
          <w:szCs w:val="24"/>
        </w:rPr>
        <w:t xml:space="preserve">diğer </w:t>
      </w:r>
      <w:proofErr w:type="spellStart"/>
      <w:r w:rsidR="006C34D9" w:rsidRPr="00CD531B">
        <w:rPr>
          <w:rFonts w:ascii="Times New Roman" w:hAnsi="Times New Roman" w:cs="Times New Roman"/>
          <w:sz w:val="24"/>
          <w:szCs w:val="24"/>
        </w:rPr>
        <w:t>dispeptik</w:t>
      </w:r>
      <w:proofErr w:type="spellEnd"/>
      <w:r w:rsidR="006C34D9" w:rsidRPr="00CD531B">
        <w:rPr>
          <w:rFonts w:ascii="Times New Roman" w:hAnsi="Times New Roman" w:cs="Times New Roman"/>
          <w:sz w:val="24"/>
          <w:szCs w:val="24"/>
        </w:rPr>
        <w:t xml:space="preserve"> şikayetler görülebilir. </w:t>
      </w:r>
      <w:r w:rsidR="00DB7EB2" w:rsidRPr="00CD531B">
        <w:rPr>
          <w:rFonts w:ascii="Times New Roman" w:hAnsi="Times New Roman" w:cs="Times New Roman"/>
          <w:sz w:val="24"/>
          <w:szCs w:val="24"/>
        </w:rPr>
        <w:t>Tanı</w:t>
      </w:r>
      <w:r w:rsidR="007572BD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="007572BD">
        <w:rPr>
          <w:rFonts w:ascii="Times New Roman" w:hAnsi="Times New Roman" w:cs="Times New Roman"/>
          <w:sz w:val="24"/>
          <w:szCs w:val="24"/>
        </w:rPr>
        <w:t>abdominal</w:t>
      </w:r>
      <w:proofErr w:type="spellEnd"/>
      <w:r w:rsidR="00DB7EB2" w:rsidRPr="00CD531B">
        <w:rPr>
          <w:rFonts w:ascii="Times New Roman" w:hAnsi="Times New Roman" w:cs="Times New Roman"/>
          <w:sz w:val="24"/>
          <w:szCs w:val="24"/>
        </w:rPr>
        <w:t xml:space="preserve"> ultrasonografi</w:t>
      </w:r>
      <w:r w:rsidR="007572BD">
        <w:rPr>
          <w:rFonts w:ascii="Times New Roman" w:hAnsi="Times New Roman" w:cs="Times New Roman"/>
          <w:sz w:val="24"/>
          <w:szCs w:val="24"/>
        </w:rPr>
        <w:t xml:space="preserve"> (USG)</w:t>
      </w:r>
      <w:r w:rsidR="00DB7EB2" w:rsidRPr="00CD531B">
        <w:rPr>
          <w:rFonts w:ascii="Times New Roman" w:hAnsi="Times New Roman" w:cs="Times New Roman"/>
          <w:sz w:val="24"/>
          <w:szCs w:val="24"/>
        </w:rPr>
        <w:t xml:space="preserve">, </w:t>
      </w:r>
      <w:r w:rsidR="002145FF" w:rsidRPr="00CD531B">
        <w:rPr>
          <w:rFonts w:ascii="Times New Roman" w:hAnsi="Times New Roman" w:cs="Times New Roman"/>
          <w:sz w:val="24"/>
          <w:szCs w:val="24"/>
        </w:rPr>
        <w:t xml:space="preserve">bilgisayarlı </w:t>
      </w:r>
      <w:proofErr w:type="gramStart"/>
      <w:r w:rsidR="002145FF" w:rsidRPr="00CD531B">
        <w:rPr>
          <w:rFonts w:ascii="Times New Roman" w:hAnsi="Times New Roman" w:cs="Times New Roman"/>
          <w:sz w:val="24"/>
          <w:szCs w:val="24"/>
        </w:rPr>
        <w:t>tomografi</w:t>
      </w:r>
      <w:proofErr w:type="gramEnd"/>
      <w:r w:rsidR="007572BD">
        <w:rPr>
          <w:rFonts w:ascii="Times New Roman" w:hAnsi="Times New Roman" w:cs="Times New Roman"/>
          <w:sz w:val="24"/>
          <w:szCs w:val="24"/>
        </w:rPr>
        <w:t xml:space="preserve"> (BT)</w:t>
      </w:r>
      <w:r w:rsidR="002145FF" w:rsidRPr="00CD531B">
        <w:rPr>
          <w:rFonts w:ascii="Times New Roman" w:hAnsi="Times New Roman" w:cs="Times New Roman"/>
          <w:sz w:val="24"/>
          <w:szCs w:val="24"/>
        </w:rPr>
        <w:t xml:space="preserve">, </w:t>
      </w:r>
      <w:r w:rsidR="00DB7EB2" w:rsidRPr="00CD531B">
        <w:rPr>
          <w:rFonts w:ascii="Times New Roman" w:hAnsi="Times New Roman" w:cs="Times New Roman"/>
          <w:sz w:val="24"/>
          <w:szCs w:val="24"/>
        </w:rPr>
        <w:t xml:space="preserve">endoskopik </w:t>
      </w:r>
      <w:proofErr w:type="spellStart"/>
      <w:r w:rsidR="00DB7EB2" w:rsidRPr="00CD531B">
        <w:rPr>
          <w:rFonts w:ascii="Times New Roman" w:hAnsi="Times New Roman" w:cs="Times New Roman"/>
          <w:sz w:val="24"/>
          <w:szCs w:val="24"/>
        </w:rPr>
        <w:t>retrograd</w:t>
      </w:r>
      <w:proofErr w:type="spellEnd"/>
      <w:r w:rsidR="00DB7EB2" w:rsidRPr="00CD5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EB2" w:rsidRPr="00CD531B">
        <w:rPr>
          <w:rFonts w:ascii="Times New Roman" w:hAnsi="Times New Roman" w:cs="Times New Roman"/>
          <w:sz w:val="24"/>
          <w:szCs w:val="24"/>
        </w:rPr>
        <w:t>kolanjio</w:t>
      </w:r>
      <w:r w:rsidR="002145FF" w:rsidRPr="00CD531B">
        <w:rPr>
          <w:rFonts w:ascii="Times New Roman" w:hAnsi="Times New Roman" w:cs="Times New Roman"/>
          <w:sz w:val="24"/>
          <w:szCs w:val="24"/>
        </w:rPr>
        <w:t>pankreato</w:t>
      </w:r>
      <w:r w:rsidR="00DB7EB2" w:rsidRPr="00CD531B">
        <w:rPr>
          <w:rFonts w:ascii="Times New Roman" w:hAnsi="Times New Roman" w:cs="Times New Roman"/>
          <w:sz w:val="24"/>
          <w:szCs w:val="24"/>
        </w:rPr>
        <w:t>grafi</w:t>
      </w:r>
      <w:proofErr w:type="spellEnd"/>
      <w:r w:rsidR="002145FF" w:rsidRPr="00CD531B">
        <w:rPr>
          <w:rFonts w:ascii="Times New Roman" w:hAnsi="Times New Roman" w:cs="Times New Roman"/>
          <w:sz w:val="24"/>
          <w:szCs w:val="24"/>
        </w:rPr>
        <w:t xml:space="preserve"> (ERCP)</w:t>
      </w:r>
      <w:r w:rsidR="00DB7EB2" w:rsidRPr="00CD531B">
        <w:rPr>
          <w:rFonts w:ascii="Times New Roman" w:hAnsi="Times New Roman" w:cs="Times New Roman"/>
          <w:sz w:val="24"/>
          <w:szCs w:val="24"/>
        </w:rPr>
        <w:t xml:space="preserve">, manyetik rezonans </w:t>
      </w:r>
      <w:proofErr w:type="spellStart"/>
      <w:r w:rsidR="00DB7EB2" w:rsidRPr="00CD531B">
        <w:rPr>
          <w:rFonts w:ascii="Times New Roman" w:hAnsi="Times New Roman" w:cs="Times New Roman"/>
          <w:sz w:val="24"/>
          <w:szCs w:val="24"/>
        </w:rPr>
        <w:t>kolanjiopankretografi</w:t>
      </w:r>
      <w:proofErr w:type="spellEnd"/>
      <w:r w:rsidR="002145FF" w:rsidRPr="00CD531B">
        <w:rPr>
          <w:rFonts w:ascii="Times New Roman" w:hAnsi="Times New Roman" w:cs="Times New Roman"/>
          <w:sz w:val="24"/>
          <w:szCs w:val="24"/>
        </w:rPr>
        <w:t xml:space="preserve"> (MRCP)</w:t>
      </w:r>
      <w:r w:rsidR="00DB7EB2" w:rsidRPr="00CD531B">
        <w:rPr>
          <w:rFonts w:ascii="Times New Roman" w:hAnsi="Times New Roman" w:cs="Times New Roman"/>
          <w:sz w:val="24"/>
          <w:szCs w:val="24"/>
        </w:rPr>
        <w:t xml:space="preserve"> kullanılır</w:t>
      </w:r>
      <w:r w:rsidR="002145FF" w:rsidRPr="00CD531B">
        <w:rPr>
          <w:rFonts w:ascii="Times New Roman" w:hAnsi="Times New Roman" w:cs="Times New Roman"/>
          <w:sz w:val="24"/>
          <w:szCs w:val="24"/>
        </w:rPr>
        <w:t xml:space="preserve"> </w:t>
      </w:r>
      <w:r w:rsidR="0065405C" w:rsidRPr="00CD531B">
        <w:rPr>
          <w:rFonts w:ascii="Times New Roman" w:hAnsi="Times New Roman" w:cs="Times New Roman"/>
          <w:sz w:val="24"/>
          <w:szCs w:val="24"/>
        </w:rPr>
        <w:t>(6,7)</w:t>
      </w:r>
      <w:r w:rsidR="00DB7EB2" w:rsidRPr="00CD531B">
        <w:rPr>
          <w:rFonts w:ascii="Times New Roman" w:hAnsi="Times New Roman" w:cs="Times New Roman"/>
          <w:sz w:val="24"/>
          <w:szCs w:val="24"/>
        </w:rPr>
        <w:t>.</w:t>
      </w:r>
      <w:r w:rsidR="002145FF" w:rsidRPr="00CD531B">
        <w:rPr>
          <w:rFonts w:ascii="Times New Roman" w:hAnsi="Times New Roman" w:cs="Times New Roman"/>
          <w:sz w:val="24"/>
          <w:szCs w:val="24"/>
        </w:rPr>
        <w:t xml:space="preserve"> </w:t>
      </w:r>
      <w:r w:rsidR="006C34D9" w:rsidRPr="00CD531B">
        <w:rPr>
          <w:rFonts w:ascii="Times New Roman" w:hAnsi="Times New Roman" w:cs="Times New Roman"/>
          <w:sz w:val="24"/>
          <w:szCs w:val="24"/>
        </w:rPr>
        <w:t xml:space="preserve">Bunların haricinde endoskopik ultrasonografi (EUS), </w:t>
      </w:r>
      <w:proofErr w:type="spellStart"/>
      <w:r w:rsidR="006C34D9" w:rsidRPr="00CD531B">
        <w:rPr>
          <w:rFonts w:ascii="Times New Roman" w:hAnsi="Times New Roman" w:cs="Times New Roman"/>
          <w:sz w:val="24"/>
          <w:szCs w:val="24"/>
        </w:rPr>
        <w:t>intraoperatif</w:t>
      </w:r>
      <w:proofErr w:type="spellEnd"/>
      <w:r w:rsidR="006C34D9" w:rsidRPr="00CD531B">
        <w:rPr>
          <w:rFonts w:ascii="Times New Roman" w:hAnsi="Times New Roman" w:cs="Times New Roman"/>
          <w:sz w:val="24"/>
          <w:szCs w:val="24"/>
        </w:rPr>
        <w:t xml:space="preserve"> ultrasonografi, </w:t>
      </w:r>
      <w:proofErr w:type="spellStart"/>
      <w:r w:rsidR="006C34D9" w:rsidRPr="00CD531B">
        <w:rPr>
          <w:rFonts w:ascii="Times New Roman" w:hAnsi="Times New Roman" w:cs="Times New Roman"/>
          <w:sz w:val="24"/>
          <w:szCs w:val="24"/>
        </w:rPr>
        <w:t>intraoperatif</w:t>
      </w:r>
      <w:proofErr w:type="spellEnd"/>
      <w:r w:rsidR="006C34D9" w:rsidRPr="00CD5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4D9" w:rsidRPr="00CD531B">
        <w:rPr>
          <w:rFonts w:ascii="Times New Roman" w:hAnsi="Times New Roman" w:cs="Times New Roman"/>
          <w:sz w:val="24"/>
          <w:szCs w:val="24"/>
        </w:rPr>
        <w:t>kolanjiografi</w:t>
      </w:r>
      <w:proofErr w:type="spellEnd"/>
      <w:r w:rsidR="006C34D9" w:rsidRPr="00CD531B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6C34D9" w:rsidRPr="00CD531B">
        <w:rPr>
          <w:rFonts w:ascii="Times New Roman" w:hAnsi="Times New Roman" w:cs="Times New Roman"/>
          <w:sz w:val="24"/>
          <w:szCs w:val="24"/>
        </w:rPr>
        <w:t>perkutan</w:t>
      </w:r>
      <w:proofErr w:type="spellEnd"/>
      <w:r w:rsidR="006C34D9" w:rsidRPr="00CD5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496">
        <w:rPr>
          <w:rFonts w:ascii="Times New Roman" w:hAnsi="Times New Roman" w:cs="Times New Roman"/>
          <w:sz w:val="24"/>
          <w:szCs w:val="24"/>
        </w:rPr>
        <w:t>transhepatik</w:t>
      </w:r>
      <w:proofErr w:type="spellEnd"/>
      <w:r w:rsidR="00F74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496">
        <w:rPr>
          <w:rFonts w:ascii="Times New Roman" w:hAnsi="Times New Roman" w:cs="Times New Roman"/>
          <w:sz w:val="24"/>
          <w:szCs w:val="24"/>
        </w:rPr>
        <w:t>kolanjiografi</w:t>
      </w:r>
      <w:proofErr w:type="spellEnd"/>
      <w:r w:rsidR="006C34D9" w:rsidRPr="00CD531B">
        <w:rPr>
          <w:rFonts w:ascii="Times New Roman" w:hAnsi="Times New Roman" w:cs="Times New Roman"/>
          <w:sz w:val="24"/>
          <w:szCs w:val="24"/>
        </w:rPr>
        <w:t xml:space="preserve"> gi</w:t>
      </w:r>
      <w:r w:rsidR="00551FA7" w:rsidRPr="00CD531B">
        <w:rPr>
          <w:rFonts w:ascii="Times New Roman" w:hAnsi="Times New Roman" w:cs="Times New Roman"/>
          <w:sz w:val="24"/>
          <w:szCs w:val="24"/>
        </w:rPr>
        <w:t>bi tanı yöntemleri de kullanılabilir</w:t>
      </w:r>
      <w:r w:rsidR="006C34D9" w:rsidRPr="00CD531B">
        <w:rPr>
          <w:rFonts w:ascii="Times New Roman" w:hAnsi="Times New Roman" w:cs="Times New Roman"/>
          <w:sz w:val="24"/>
          <w:szCs w:val="24"/>
        </w:rPr>
        <w:t xml:space="preserve">. Tedavi yöntemleri arasında </w:t>
      </w:r>
      <w:r w:rsidR="00551FA7" w:rsidRPr="00CD531B">
        <w:rPr>
          <w:rFonts w:ascii="Times New Roman" w:hAnsi="Times New Roman" w:cs="Times New Roman"/>
          <w:sz w:val="24"/>
          <w:szCs w:val="24"/>
        </w:rPr>
        <w:t xml:space="preserve">açık ya da </w:t>
      </w:r>
      <w:proofErr w:type="spellStart"/>
      <w:r w:rsidR="00551FA7" w:rsidRPr="00CD531B">
        <w:rPr>
          <w:rFonts w:ascii="Times New Roman" w:hAnsi="Times New Roman" w:cs="Times New Roman"/>
          <w:sz w:val="24"/>
          <w:szCs w:val="24"/>
        </w:rPr>
        <w:t>laparoskopik</w:t>
      </w:r>
      <w:proofErr w:type="spellEnd"/>
      <w:r w:rsidR="00551FA7" w:rsidRPr="00CD531B">
        <w:rPr>
          <w:rFonts w:ascii="Times New Roman" w:hAnsi="Times New Roman" w:cs="Times New Roman"/>
          <w:sz w:val="24"/>
          <w:szCs w:val="24"/>
        </w:rPr>
        <w:t xml:space="preserve"> </w:t>
      </w:r>
      <w:r w:rsidR="006C34D9" w:rsidRPr="00CD531B">
        <w:rPr>
          <w:rFonts w:ascii="Times New Roman" w:hAnsi="Times New Roman" w:cs="Times New Roman"/>
          <w:sz w:val="24"/>
          <w:szCs w:val="24"/>
        </w:rPr>
        <w:t xml:space="preserve">tamamlayıcı </w:t>
      </w:r>
      <w:proofErr w:type="spellStart"/>
      <w:proofErr w:type="gramStart"/>
      <w:r w:rsidR="006C34D9" w:rsidRPr="00CD531B">
        <w:rPr>
          <w:rFonts w:ascii="Times New Roman" w:hAnsi="Times New Roman" w:cs="Times New Roman"/>
          <w:sz w:val="24"/>
          <w:szCs w:val="24"/>
        </w:rPr>
        <w:t>kolesiste</w:t>
      </w:r>
      <w:r w:rsidR="009A55CC" w:rsidRPr="00CD531B">
        <w:rPr>
          <w:rFonts w:ascii="Times New Roman" w:hAnsi="Times New Roman" w:cs="Times New Roman"/>
          <w:sz w:val="24"/>
          <w:szCs w:val="24"/>
        </w:rPr>
        <w:t>ktomi</w:t>
      </w:r>
      <w:proofErr w:type="spellEnd"/>
      <w:r w:rsidR="009A55CC" w:rsidRPr="00CD531B">
        <w:rPr>
          <w:rFonts w:ascii="Times New Roman" w:hAnsi="Times New Roman" w:cs="Times New Roman"/>
          <w:sz w:val="24"/>
          <w:szCs w:val="24"/>
        </w:rPr>
        <w:t xml:space="preserve">  ve</w:t>
      </w:r>
      <w:proofErr w:type="gramEnd"/>
      <w:r w:rsidR="009A55CC" w:rsidRPr="00CD531B">
        <w:rPr>
          <w:rFonts w:ascii="Times New Roman" w:hAnsi="Times New Roman" w:cs="Times New Roman"/>
          <w:sz w:val="24"/>
          <w:szCs w:val="24"/>
        </w:rPr>
        <w:t>/veya</w:t>
      </w:r>
      <w:r w:rsidR="006C34D9" w:rsidRPr="00CD531B">
        <w:rPr>
          <w:rFonts w:ascii="Times New Roman" w:hAnsi="Times New Roman" w:cs="Times New Roman"/>
          <w:sz w:val="24"/>
          <w:szCs w:val="24"/>
        </w:rPr>
        <w:t xml:space="preserve"> endoskopik </w:t>
      </w:r>
      <w:r w:rsidR="007572BD">
        <w:rPr>
          <w:rFonts w:ascii="Times New Roman" w:hAnsi="Times New Roman" w:cs="Times New Roman"/>
          <w:sz w:val="24"/>
          <w:szCs w:val="24"/>
        </w:rPr>
        <w:t xml:space="preserve">taş </w:t>
      </w:r>
      <w:proofErr w:type="spellStart"/>
      <w:r w:rsidR="007572BD">
        <w:rPr>
          <w:rFonts w:ascii="Times New Roman" w:hAnsi="Times New Roman" w:cs="Times New Roman"/>
          <w:sz w:val="24"/>
          <w:szCs w:val="24"/>
        </w:rPr>
        <w:t>ekstraksiyonu</w:t>
      </w:r>
      <w:proofErr w:type="spellEnd"/>
      <w:r w:rsidR="007572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72BD">
        <w:rPr>
          <w:rFonts w:ascii="Times New Roman" w:hAnsi="Times New Roman" w:cs="Times New Roman"/>
          <w:sz w:val="24"/>
          <w:szCs w:val="24"/>
        </w:rPr>
        <w:t>papillo</w:t>
      </w:r>
      <w:r w:rsidR="006C34D9" w:rsidRPr="00CD531B">
        <w:rPr>
          <w:rFonts w:ascii="Times New Roman" w:hAnsi="Times New Roman" w:cs="Times New Roman"/>
          <w:sz w:val="24"/>
          <w:szCs w:val="24"/>
        </w:rPr>
        <w:t>tomi</w:t>
      </w:r>
      <w:proofErr w:type="spellEnd"/>
      <w:r w:rsidR="006C34D9" w:rsidRPr="00CD53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34D9" w:rsidRPr="00CD531B">
        <w:rPr>
          <w:rFonts w:ascii="Times New Roman" w:hAnsi="Times New Roman" w:cs="Times New Roman"/>
          <w:sz w:val="24"/>
          <w:szCs w:val="24"/>
        </w:rPr>
        <w:t>ekstr</w:t>
      </w:r>
      <w:r w:rsidR="009A55CC" w:rsidRPr="00CD531B">
        <w:rPr>
          <w:rFonts w:ascii="Times New Roman" w:hAnsi="Times New Roman" w:cs="Times New Roman"/>
          <w:sz w:val="24"/>
          <w:szCs w:val="24"/>
        </w:rPr>
        <w:t>akorporeal</w:t>
      </w:r>
      <w:proofErr w:type="spellEnd"/>
      <w:r w:rsidR="009A55CC" w:rsidRPr="00CD531B">
        <w:rPr>
          <w:rFonts w:ascii="Times New Roman" w:hAnsi="Times New Roman" w:cs="Times New Roman"/>
          <w:sz w:val="24"/>
          <w:szCs w:val="24"/>
        </w:rPr>
        <w:t xml:space="preserve"> şok dalga </w:t>
      </w:r>
      <w:proofErr w:type="spellStart"/>
      <w:r w:rsidR="009A55CC" w:rsidRPr="00CD531B">
        <w:rPr>
          <w:rFonts w:ascii="Times New Roman" w:hAnsi="Times New Roman" w:cs="Times New Roman"/>
          <w:sz w:val="24"/>
          <w:szCs w:val="24"/>
        </w:rPr>
        <w:t>litotripsi</w:t>
      </w:r>
      <w:proofErr w:type="spellEnd"/>
      <w:r w:rsidR="009A55CC" w:rsidRPr="00CD531B">
        <w:rPr>
          <w:rFonts w:ascii="Times New Roman" w:hAnsi="Times New Roman" w:cs="Times New Roman"/>
          <w:sz w:val="24"/>
          <w:szCs w:val="24"/>
        </w:rPr>
        <w:t xml:space="preserve"> ve</w:t>
      </w:r>
      <w:r w:rsidR="006C34D9" w:rsidRPr="00CD5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4D9" w:rsidRPr="00CD531B">
        <w:rPr>
          <w:rFonts w:ascii="Times New Roman" w:hAnsi="Times New Roman" w:cs="Times New Roman"/>
          <w:sz w:val="24"/>
          <w:szCs w:val="24"/>
        </w:rPr>
        <w:t>laser</w:t>
      </w:r>
      <w:proofErr w:type="spellEnd"/>
      <w:r w:rsidR="006C34D9" w:rsidRPr="00CD5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4D9" w:rsidRPr="00CD531B">
        <w:rPr>
          <w:rFonts w:ascii="Times New Roman" w:hAnsi="Times New Roman" w:cs="Times New Roman"/>
          <w:sz w:val="24"/>
          <w:szCs w:val="24"/>
        </w:rPr>
        <w:t>litotripsi</w:t>
      </w:r>
      <w:proofErr w:type="spellEnd"/>
      <w:r w:rsidR="009A55CC" w:rsidRPr="00CD531B">
        <w:rPr>
          <w:rFonts w:ascii="Times New Roman" w:hAnsi="Times New Roman" w:cs="Times New Roman"/>
          <w:sz w:val="24"/>
          <w:szCs w:val="24"/>
        </w:rPr>
        <w:t xml:space="preserve"> gibi yöntemler kullanılmaktadır. </w:t>
      </w:r>
    </w:p>
    <w:p w14:paraId="16E35DB9" w14:textId="7E6AD8B2" w:rsidR="00B21273" w:rsidRPr="00CD531B" w:rsidRDefault="009A55CC" w:rsidP="00CD531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531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 w:rsidR="007572B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D531B">
        <w:rPr>
          <w:rFonts w:ascii="Times New Roman" w:hAnsi="Times New Roman" w:cs="Times New Roman"/>
          <w:sz w:val="24"/>
          <w:szCs w:val="24"/>
          <w:lang w:val="en-US"/>
        </w:rPr>
        <w:t>unulan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çalışmada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2BD">
        <w:rPr>
          <w:rFonts w:ascii="Times New Roman" w:hAnsi="Times New Roman" w:cs="Times New Roman"/>
          <w:sz w:val="24"/>
          <w:szCs w:val="24"/>
          <w:lang w:val="en-US"/>
        </w:rPr>
        <w:t>laparoskopik</w:t>
      </w:r>
      <w:proofErr w:type="spellEnd"/>
      <w:r w:rsidR="007572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2BD">
        <w:rPr>
          <w:rFonts w:ascii="Times New Roman" w:hAnsi="Times New Roman" w:cs="Times New Roman"/>
          <w:sz w:val="24"/>
          <w:szCs w:val="24"/>
          <w:lang w:val="en-US"/>
        </w:rPr>
        <w:t>ya</w:t>
      </w:r>
      <w:proofErr w:type="spellEnd"/>
      <w:r w:rsidR="007572BD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="007572BD">
        <w:rPr>
          <w:rFonts w:ascii="Times New Roman" w:hAnsi="Times New Roman" w:cs="Times New Roman"/>
          <w:sz w:val="24"/>
          <w:szCs w:val="24"/>
          <w:lang w:val="en-US"/>
        </w:rPr>
        <w:t>açık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kolesistektomi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sonrası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görülen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tanı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tedavisinde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2BD">
        <w:rPr>
          <w:rFonts w:ascii="Times New Roman" w:hAnsi="Times New Roman" w:cs="Times New Roman"/>
          <w:sz w:val="24"/>
          <w:szCs w:val="24"/>
          <w:lang w:val="en-US"/>
        </w:rPr>
        <w:t>önemli</w:t>
      </w:r>
      <w:proofErr w:type="spellEnd"/>
      <w:r w:rsidR="007572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zorluklar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2BD">
        <w:rPr>
          <w:rFonts w:ascii="Times New Roman" w:hAnsi="Times New Roman" w:cs="Times New Roman"/>
          <w:sz w:val="24"/>
          <w:szCs w:val="24"/>
          <w:lang w:val="en-US"/>
        </w:rPr>
        <w:t>yaşanan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7267" w:rsidRPr="00CD531B">
        <w:rPr>
          <w:rFonts w:ascii="Times New Roman" w:hAnsi="Times New Roman" w:cs="Times New Roman"/>
          <w:sz w:val="24"/>
          <w:szCs w:val="24"/>
        </w:rPr>
        <w:t>remnant</w:t>
      </w:r>
      <w:proofErr w:type="spellEnd"/>
      <w:r w:rsidR="00347267" w:rsidRPr="00CD531B">
        <w:rPr>
          <w:rFonts w:ascii="Times New Roman" w:hAnsi="Times New Roman" w:cs="Times New Roman"/>
          <w:sz w:val="24"/>
          <w:szCs w:val="24"/>
        </w:rPr>
        <w:t xml:space="preserve"> safra kesesi</w:t>
      </w:r>
      <w:r w:rsidR="00347267">
        <w:rPr>
          <w:rFonts w:ascii="Times New Roman" w:hAnsi="Times New Roman" w:cs="Times New Roman"/>
          <w:sz w:val="24"/>
          <w:szCs w:val="24"/>
        </w:rPr>
        <w:t xml:space="preserve"> olan</w:t>
      </w:r>
      <w:r w:rsidR="00551FA7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1FA7" w:rsidRPr="00CD531B">
        <w:rPr>
          <w:rFonts w:ascii="Times New Roman" w:hAnsi="Times New Roman" w:cs="Times New Roman"/>
          <w:sz w:val="24"/>
          <w:szCs w:val="24"/>
          <w:lang w:val="en-US"/>
        </w:rPr>
        <w:t>hastaların</w:t>
      </w:r>
      <w:proofErr w:type="spellEnd"/>
      <w:r w:rsidR="007572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2BD">
        <w:rPr>
          <w:rFonts w:ascii="Times New Roman" w:hAnsi="Times New Roman" w:cs="Times New Roman"/>
          <w:sz w:val="24"/>
          <w:szCs w:val="24"/>
          <w:lang w:val="en-US"/>
        </w:rPr>
        <w:t>klinik</w:t>
      </w:r>
      <w:proofErr w:type="spellEnd"/>
      <w:r w:rsidR="007572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2BD">
        <w:rPr>
          <w:rFonts w:ascii="Times New Roman" w:hAnsi="Times New Roman" w:cs="Times New Roman"/>
          <w:sz w:val="24"/>
          <w:szCs w:val="24"/>
          <w:lang w:val="en-US"/>
        </w:rPr>
        <w:t>özellikleri</w:t>
      </w:r>
      <w:proofErr w:type="spellEnd"/>
      <w:r w:rsidR="007572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2BD"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 w:rsidR="007572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tanı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teda</w:t>
      </w:r>
      <w:r w:rsidR="00551FA7" w:rsidRPr="00CD531B">
        <w:rPr>
          <w:rFonts w:ascii="Times New Roman" w:hAnsi="Times New Roman" w:cs="Times New Roman"/>
          <w:sz w:val="24"/>
          <w:szCs w:val="24"/>
          <w:lang w:val="en-US"/>
        </w:rPr>
        <w:t>vi</w:t>
      </w:r>
      <w:proofErr w:type="spellEnd"/>
      <w:r w:rsidR="00551FA7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1FA7" w:rsidRPr="00CD531B">
        <w:rPr>
          <w:rFonts w:ascii="Times New Roman" w:hAnsi="Times New Roman" w:cs="Times New Roman"/>
          <w:sz w:val="24"/>
          <w:szCs w:val="24"/>
          <w:lang w:val="en-US"/>
        </w:rPr>
        <w:t>yöntemlerini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değerlendirilme</w:t>
      </w:r>
      <w:r w:rsidR="00551FA7" w:rsidRPr="00CD531B"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spellEnd"/>
      <w:r w:rsidR="007572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72BD">
        <w:rPr>
          <w:rFonts w:ascii="Times New Roman" w:hAnsi="Times New Roman" w:cs="Times New Roman"/>
          <w:sz w:val="24"/>
          <w:szCs w:val="24"/>
          <w:lang w:val="en-US"/>
        </w:rPr>
        <w:t>amaçlanmıştır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2B8F33F6" w14:textId="394BCB5B" w:rsidR="00B21273" w:rsidRPr="00CD531B" w:rsidRDefault="00B21273" w:rsidP="00CD531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D531B"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</w:r>
      <w:proofErr w:type="spellStart"/>
      <w:r w:rsidRPr="00CD531B">
        <w:rPr>
          <w:rFonts w:ascii="Times New Roman" w:hAnsi="Times New Roman" w:cs="Times New Roman"/>
          <w:b/>
          <w:sz w:val="24"/>
          <w:szCs w:val="24"/>
          <w:lang w:val="en-US"/>
        </w:rPr>
        <w:t>Hastalar</w:t>
      </w:r>
      <w:proofErr w:type="spellEnd"/>
      <w:r w:rsidRPr="00CD53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b/>
          <w:sz w:val="24"/>
          <w:szCs w:val="24"/>
          <w:lang w:val="en-US"/>
        </w:rPr>
        <w:t>ve</w:t>
      </w:r>
      <w:proofErr w:type="spellEnd"/>
      <w:r w:rsidRPr="00CD53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b/>
          <w:sz w:val="24"/>
          <w:szCs w:val="24"/>
          <w:lang w:val="en-US"/>
        </w:rPr>
        <w:t>Metodlar</w:t>
      </w:r>
      <w:proofErr w:type="spellEnd"/>
    </w:p>
    <w:p w14:paraId="3902DD03" w14:textId="7DBD7675" w:rsidR="00E44AF0" w:rsidRPr="00CD531B" w:rsidRDefault="00B21273" w:rsidP="00CD531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531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1E117B" w:rsidRPr="00CD531B">
        <w:rPr>
          <w:rFonts w:ascii="Times New Roman" w:hAnsi="Times New Roman" w:cs="Times New Roman"/>
          <w:sz w:val="24"/>
          <w:szCs w:val="24"/>
          <w:lang w:val="en-US"/>
        </w:rPr>
        <w:t>Ocak</w:t>
      </w:r>
      <w:proofErr w:type="spellEnd"/>
      <w:r w:rsidR="001E117B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="001E117B" w:rsidRPr="00CD531B"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 w:rsidR="001E117B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117B" w:rsidRPr="00CD531B">
        <w:rPr>
          <w:rFonts w:ascii="Times New Roman" w:hAnsi="Times New Roman" w:cs="Times New Roman"/>
          <w:sz w:val="24"/>
          <w:szCs w:val="24"/>
          <w:lang w:val="en-US"/>
        </w:rPr>
        <w:t>Ocak</w:t>
      </w:r>
      <w:proofErr w:type="spellEnd"/>
      <w:r w:rsidR="001E117B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2019 </w:t>
      </w:r>
      <w:proofErr w:type="spellStart"/>
      <w:r w:rsidR="001E117B" w:rsidRPr="00CD531B">
        <w:rPr>
          <w:rFonts w:ascii="Times New Roman" w:hAnsi="Times New Roman" w:cs="Times New Roman"/>
          <w:sz w:val="24"/>
          <w:szCs w:val="24"/>
          <w:lang w:val="en-US"/>
        </w:rPr>
        <w:t>tarihleri</w:t>
      </w:r>
      <w:proofErr w:type="spellEnd"/>
      <w:r w:rsidR="001E117B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E117B" w:rsidRPr="00CD531B">
        <w:rPr>
          <w:rFonts w:ascii="Times New Roman" w:hAnsi="Times New Roman" w:cs="Times New Roman"/>
          <w:sz w:val="24"/>
          <w:szCs w:val="24"/>
          <w:lang w:val="en-US"/>
        </w:rPr>
        <w:t>rasında</w:t>
      </w:r>
      <w:proofErr w:type="spellEnd"/>
      <w:r w:rsidR="001E117B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>kliniğimizde</w:t>
      </w:r>
      <w:proofErr w:type="spellEnd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1FA7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PKS </w:t>
      </w:r>
      <w:proofErr w:type="spellStart"/>
      <w:r w:rsidR="00551FA7" w:rsidRPr="00CD531B">
        <w:rPr>
          <w:rFonts w:ascii="Times New Roman" w:hAnsi="Times New Roman" w:cs="Times New Roman"/>
          <w:sz w:val="24"/>
          <w:szCs w:val="24"/>
          <w:lang w:val="en-US"/>
        </w:rPr>
        <w:t>tanısı</w:t>
      </w:r>
      <w:proofErr w:type="spellEnd"/>
      <w:r w:rsidR="00551FA7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551FA7" w:rsidRPr="00CD531B">
        <w:rPr>
          <w:rFonts w:ascii="Times New Roman" w:hAnsi="Times New Roman" w:cs="Times New Roman"/>
          <w:sz w:val="24"/>
          <w:szCs w:val="24"/>
          <w:lang w:val="en-US"/>
        </w:rPr>
        <w:t>alan</w:t>
      </w:r>
      <w:proofErr w:type="spellEnd"/>
      <w:proofErr w:type="gramEnd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1FA7" w:rsidRPr="00CD531B">
        <w:rPr>
          <w:rFonts w:ascii="Times New Roman" w:hAnsi="Times New Roman" w:cs="Times New Roman"/>
          <w:sz w:val="24"/>
          <w:szCs w:val="24"/>
          <w:lang w:val="en-US"/>
        </w:rPr>
        <w:t>hastalara</w:t>
      </w:r>
      <w:proofErr w:type="spellEnd"/>
      <w:r w:rsidR="00551FA7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>ait</w:t>
      </w:r>
      <w:proofErr w:type="spellEnd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>veril</w:t>
      </w:r>
      <w:r w:rsidR="005D0BF3" w:rsidRPr="00CD531B"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 w:rsidR="005D0BF3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0BF3" w:rsidRPr="00CD531B">
        <w:rPr>
          <w:rFonts w:ascii="Times New Roman" w:hAnsi="Times New Roman" w:cs="Times New Roman"/>
          <w:sz w:val="24"/>
          <w:szCs w:val="24"/>
          <w:lang w:val="en-US"/>
        </w:rPr>
        <w:t>retrospektif</w:t>
      </w:r>
      <w:proofErr w:type="spellEnd"/>
      <w:r w:rsidR="005D0BF3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0BF3" w:rsidRPr="00CD531B">
        <w:rPr>
          <w:rFonts w:ascii="Times New Roman" w:hAnsi="Times New Roman" w:cs="Times New Roman"/>
          <w:sz w:val="24"/>
          <w:szCs w:val="24"/>
          <w:lang w:val="en-US"/>
        </w:rPr>
        <w:t>olarak</w:t>
      </w:r>
      <w:proofErr w:type="spellEnd"/>
      <w:r w:rsidR="005D0BF3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0BF3" w:rsidRPr="00CD531B">
        <w:rPr>
          <w:rFonts w:ascii="Times New Roman" w:hAnsi="Times New Roman" w:cs="Times New Roman"/>
          <w:sz w:val="24"/>
          <w:szCs w:val="24"/>
          <w:lang w:val="en-US"/>
        </w:rPr>
        <w:t>hastane</w:t>
      </w:r>
      <w:proofErr w:type="spellEnd"/>
      <w:r w:rsidR="005D0BF3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0BF3" w:rsidRPr="00CD531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>ayıtlarından</w:t>
      </w:r>
      <w:proofErr w:type="spellEnd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>elde</w:t>
      </w:r>
      <w:proofErr w:type="spellEnd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>edildi</w:t>
      </w:r>
      <w:proofErr w:type="spellEnd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. PKS </w:t>
      </w:r>
      <w:proofErr w:type="spellStart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>tanısı</w:t>
      </w:r>
      <w:proofErr w:type="spellEnd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>alan</w:t>
      </w:r>
      <w:proofErr w:type="spellEnd"/>
      <w:proofErr w:type="gramEnd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>hastaların</w:t>
      </w:r>
      <w:proofErr w:type="spellEnd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11’inde </w:t>
      </w:r>
      <w:proofErr w:type="spellStart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>etyolojik</w:t>
      </w:r>
      <w:proofErr w:type="spellEnd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>neden</w:t>
      </w:r>
      <w:proofErr w:type="spellEnd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remnant </w:t>
      </w:r>
      <w:proofErr w:type="spellStart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>safra</w:t>
      </w:r>
      <w:proofErr w:type="spellEnd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>kesesi</w:t>
      </w:r>
      <w:proofErr w:type="spellEnd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0429">
        <w:rPr>
          <w:rFonts w:ascii="Times New Roman" w:hAnsi="Times New Roman" w:cs="Times New Roman"/>
          <w:sz w:val="24"/>
          <w:szCs w:val="24"/>
          <w:lang w:val="en-US"/>
        </w:rPr>
        <w:t>olarak</w:t>
      </w:r>
      <w:proofErr w:type="spellEnd"/>
      <w:r w:rsidR="00250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0429">
        <w:rPr>
          <w:rFonts w:ascii="Times New Roman" w:hAnsi="Times New Roman" w:cs="Times New Roman"/>
          <w:sz w:val="24"/>
          <w:szCs w:val="24"/>
          <w:lang w:val="en-US"/>
        </w:rPr>
        <w:t>belirlendi</w:t>
      </w:r>
      <w:proofErr w:type="spellEnd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>Çalışmamıza</w:t>
      </w:r>
      <w:proofErr w:type="spellEnd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remnant </w:t>
      </w:r>
      <w:proofErr w:type="spellStart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>safra</w:t>
      </w:r>
      <w:proofErr w:type="spellEnd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>kesesi</w:t>
      </w:r>
      <w:proofErr w:type="spellEnd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>için</w:t>
      </w:r>
      <w:proofErr w:type="spellEnd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>cerrahi</w:t>
      </w:r>
      <w:proofErr w:type="spellEnd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>ya</w:t>
      </w:r>
      <w:proofErr w:type="spellEnd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>endoskopik</w:t>
      </w:r>
      <w:proofErr w:type="spellEnd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>girişim</w:t>
      </w:r>
      <w:proofErr w:type="spellEnd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>yapılan</w:t>
      </w:r>
      <w:proofErr w:type="spellEnd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11 hasta </w:t>
      </w:r>
      <w:proofErr w:type="spellStart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>dahil</w:t>
      </w:r>
      <w:proofErr w:type="spellEnd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>edildi</w:t>
      </w:r>
      <w:proofErr w:type="spellEnd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3AAF">
        <w:rPr>
          <w:rFonts w:ascii="Times New Roman" w:hAnsi="Times New Roman" w:cs="Times New Roman"/>
          <w:sz w:val="24"/>
          <w:szCs w:val="24"/>
          <w:lang w:val="en-US"/>
        </w:rPr>
        <w:t>İntraoperatif</w:t>
      </w:r>
      <w:proofErr w:type="spellEnd"/>
      <w:r w:rsidR="00F33A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>koledok</w:t>
      </w:r>
      <w:proofErr w:type="spellEnd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>eksplorasyonu</w:t>
      </w:r>
      <w:proofErr w:type="spellEnd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>yapıl</w:t>
      </w:r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spellEnd"/>
      <w:r w:rsidR="006103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032A">
        <w:rPr>
          <w:rFonts w:ascii="Times New Roman" w:hAnsi="Times New Roman" w:cs="Times New Roman"/>
          <w:sz w:val="24"/>
          <w:szCs w:val="24"/>
          <w:lang w:val="en-US"/>
        </w:rPr>
        <w:t>hastalar</w:t>
      </w:r>
      <w:proofErr w:type="spellEnd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>histopatolojik</w:t>
      </w:r>
      <w:proofErr w:type="spellEnd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>olarak</w:t>
      </w:r>
      <w:proofErr w:type="spellEnd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>safr</w:t>
      </w:r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>kesesi</w:t>
      </w:r>
      <w:proofErr w:type="spellEnd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>karsinomu</w:t>
      </w:r>
      <w:proofErr w:type="spellEnd"/>
      <w:r w:rsidR="00AA6E1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E11" w:rsidRPr="00CD531B">
        <w:rPr>
          <w:rFonts w:ascii="Times New Roman" w:hAnsi="Times New Roman" w:cs="Times New Roman"/>
          <w:sz w:val="24"/>
          <w:szCs w:val="24"/>
          <w:lang w:val="en-US"/>
        </w:rPr>
        <w:t>tanısı</w:t>
      </w:r>
      <w:proofErr w:type="spellEnd"/>
      <w:r w:rsidR="00AA6E1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A6E11" w:rsidRPr="00CD531B">
        <w:rPr>
          <w:rFonts w:ascii="Times New Roman" w:hAnsi="Times New Roman" w:cs="Times New Roman"/>
          <w:sz w:val="24"/>
          <w:szCs w:val="24"/>
          <w:lang w:val="en-US"/>
        </w:rPr>
        <w:t>alan</w:t>
      </w:r>
      <w:proofErr w:type="spellEnd"/>
      <w:proofErr w:type="gramEnd"/>
      <w:r w:rsidR="00AA6E1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51FA7" w:rsidRPr="00CD531B">
        <w:rPr>
          <w:rFonts w:ascii="Times New Roman" w:hAnsi="Times New Roman" w:cs="Times New Roman"/>
          <w:sz w:val="24"/>
          <w:szCs w:val="24"/>
          <w:lang w:val="en-US"/>
        </w:rPr>
        <w:t>taşsız</w:t>
      </w:r>
      <w:proofErr w:type="spellEnd"/>
      <w:r w:rsidR="00F33A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3AAF">
        <w:rPr>
          <w:rFonts w:ascii="Times New Roman" w:hAnsi="Times New Roman" w:cs="Times New Roman"/>
          <w:sz w:val="24"/>
          <w:szCs w:val="24"/>
          <w:lang w:val="en-US"/>
        </w:rPr>
        <w:t>safra</w:t>
      </w:r>
      <w:proofErr w:type="spellEnd"/>
      <w:r w:rsidR="00F33A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3AAF">
        <w:rPr>
          <w:rFonts w:ascii="Times New Roman" w:hAnsi="Times New Roman" w:cs="Times New Roman"/>
          <w:sz w:val="24"/>
          <w:szCs w:val="24"/>
          <w:lang w:val="en-US"/>
        </w:rPr>
        <w:t>kesesi</w:t>
      </w:r>
      <w:proofErr w:type="spellEnd"/>
      <w:r w:rsidR="00F33A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3AAF">
        <w:rPr>
          <w:rFonts w:ascii="Times New Roman" w:hAnsi="Times New Roman" w:cs="Times New Roman"/>
          <w:sz w:val="24"/>
          <w:szCs w:val="24"/>
          <w:lang w:val="en-US"/>
        </w:rPr>
        <w:t>hastalığı</w:t>
      </w:r>
      <w:proofErr w:type="spellEnd"/>
      <w:r w:rsidR="00F33A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3AAF">
        <w:rPr>
          <w:rFonts w:ascii="Times New Roman" w:hAnsi="Times New Roman" w:cs="Times New Roman"/>
          <w:sz w:val="24"/>
          <w:szCs w:val="24"/>
          <w:lang w:val="en-US"/>
        </w:rPr>
        <w:t>olan</w:t>
      </w:r>
      <w:proofErr w:type="spellEnd"/>
      <w:r w:rsidR="00AA6E1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E11" w:rsidRPr="00CD531B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="00AA6E1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43AA">
        <w:rPr>
          <w:rFonts w:ascii="Times New Roman" w:hAnsi="Times New Roman" w:cs="Times New Roman"/>
          <w:sz w:val="24"/>
          <w:szCs w:val="24"/>
          <w:lang w:val="en-US"/>
        </w:rPr>
        <w:t xml:space="preserve">digger </w:t>
      </w:r>
      <w:proofErr w:type="spellStart"/>
      <w:r w:rsidR="005143AA">
        <w:rPr>
          <w:rFonts w:ascii="Times New Roman" w:hAnsi="Times New Roman" w:cs="Times New Roman"/>
          <w:sz w:val="24"/>
          <w:szCs w:val="24"/>
          <w:lang w:val="en-US"/>
        </w:rPr>
        <w:t>ameliyat</w:t>
      </w:r>
      <w:proofErr w:type="spellEnd"/>
      <w:r w:rsidR="0051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43AA">
        <w:rPr>
          <w:rFonts w:ascii="Times New Roman" w:hAnsi="Times New Roman" w:cs="Times New Roman"/>
          <w:sz w:val="24"/>
          <w:szCs w:val="24"/>
          <w:lang w:val="en-US"/>
        </w:rPr>
        <w:t>prosedürleri</w:t>
      </w:r>
      <w:proofErr w:type="spellEnd"/>
      <w:r w:rsidR="005143A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AA6E11" w:rsidRPr="00CD531B">
        <w:rPr>
          <w:rFonts w:ascii="Times New Roman" w:hAnsi="Times New Roman" w:cs="Times New Roman"/>
          <w:sz w:val="24"/>
          <w:szCs w:val="24"/>
          <w:lang w:val="en-US"/>
        </w:rPr>
        <w:t>whipple</w:t>
      </w:r>
      <w:proofErr w:type="spellEnd"/>
      <w:r w:rsidR="0051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43AA">
        <w:rPr>
          <w:rFonts w:ascii="Times New Roman" w:hAnsi="Times New Roman" w:cs="Times New Roman"/>
          <w:sz w:val="24"/>
          <w:szCs w:val="24"/>
          <w:lang w:val="en-US"/>
        </w:rPr>
        <w:t>operasyonu</w:t>
      </w:r>
      <w:proofErr w:type="spellEnd"/>
      <w:r w:rsidR="0051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43AA">
        <w:rPr>
          <w:rFonts w:ascii="Times New Roman" w:hAnsi="Times New Roman" w:cs="Times New Roman"/>
          <w:sz w:val="24"/>
          <w:szCs w:val="24"/>
          <w:lang w:val="en-US"/>
        </w:rPr>
        <w:t>gibi</w:t>
      </w:r>
      <w:proofErr w:type="spellEnd"/>
      <w:r w:rsidR="005143A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A6E1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E11" w:rsidRPr="00CD531B"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 w:rsidR="00AA6E1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E11" w:rsidRPr="00CD531B">
        <w:rPr>
          <w:rFonts w:ascii="Times New Roman" w:hAnsi="Times New Roman" w:cs="Times New Roman"/>
          <w:sz w:val="24"/>
          <w:szCs w:val="24"/>
          <w:lang w:val="en-US"/>
        </w:rPr>
        <w:t>bi</w:t>
      </w:r>
      <w:r w:rsidR="00CD6C99">
        <w:rPr>
          <w:rFonts w:ascii="Times New Roman" w:hAnsi="Times New Roman" w:cs="Times New Roman"/>
          <w:sz w:val="24"/>
          <w:szCs w:val="24"/>
          <w:lang w:val="en-US"/>
        </w:rPr>
        <w:t>rlikte</w:t>
      </w:r>
      <w:proofErr w:type="spellEnd"/>
      <w:r w:rsidR="00CD6C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6C99">
        <w:rPr>
          <w:rFonts w:ascii="Times New Roman" w:hAnsi="Times New Roman" w:cs="Times New Roman"/>
          <w:sz w:val="24"/>
          <w:szCs w:val="24"/>
          <w:lang w:val="en-US"/>
        </w:rPr>
        <w:t>kolesistektomi</w:t>
      </w:r>
      <w:proofErr w:type="spellEnd"/>
      <w:r w:rsidR="00CD6C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6C99">
        <w:rPr>
          <w:rFonts w:ascii="Times New Roman" w:hAnsi="Times New Roman" w:cs="Times New Roman"/>
          <w:sz w:val="24"/>
          <w:szCs w:val="24"/>
          <w:lang w:val="en-US"/>
        </w:rPr>
        <w:t>yapılan</w:t>
      </w:r>
      <w:proofErr w:type="spellEnd"/>
      <w:r w:rsidR="00CD6C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E11" w:rsidRPr="00CD531B">
        <w:rPr>
          <w:rFonts w:ascii="Times New Roman" w:hAnsi="Times New Roman" w:cs="Times New Roman"/>
          <w:sz w:val="24"/>
          <w:szCs w:val="24"/>
          <w:lang w:val="en-US"/>
        </w:rPr>
        <w:t>hastalar</w:t>
      </w:r>
      <w:proofErr w:type="spellEnd"/>
      <w:r w:rsidR="00AA6E1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>çalışma</w:t>
      </w:r>
      <w:proofErr w:type="spellEnd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>dışı</w:t>
      </w:r>
      <w:proofErr w:type="spellEnd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>bırakıldı</w:t>
      </w:r>
      <w:proofErr w:type="spellEnd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F8E8957" w14:textId="798D566C" w:rsidR="00316E7A" w:rsidRPr="00CD531B" w:rsidRDefault="0061032A" w:rsidP="00CD531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Hastaların</w:t>
      </w:r>
      <w:proofErr w:type="spellEnd"/>
      <w:r w:rsidR="00AA6E1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E11" w:rsidRPr="00CD531B">
        <w:rPr>
          <w:rFonts w:ascii="Times New Roman" w:hAnsi="Times New Roman" w:cs="Times New Roman"/>
          <w:sz w:val="24"/>
          <w:szCs w:val="24"/>
          <w:lang w:val="en-US"/>
        </w:rPr>
        <w:t>demografik</w:t>
      </w:r>
      <w:proofErr w:type="spellEnd"/>
      <w:r w:rsidR="00AA6E1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E11" w:rsidRPr="00CD531B">
        <w:rPr>
          <w:rFonts w:ascii="Times New Roman" w:hAnsi="Times New Roman" w:cs="Times New Roman"/>
          <w:sz w:val="24"/>
          <w:szCs w:val="24"/>
          <w:lang w:val="en-US"/>
        </w:rPr>
        <w:t>veriler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recurrent  </w:t>
      </w:r>
      <w:proofErr w:type="spellStart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>semptomları</w:t>
      </w:r>
      <w:proofErr w:type="spellEnd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ASA </w:t>
      </w:r>
      <w:proofErr w:type="spellStart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>skorları</w:t>
      </w:r>
      <w:proofErr w:type="spellEnd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>kolesistektomi</w:t>
      </w:r>
      <w:proofErr w:type="spellEnd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>semptomları</w:t>
      </w:r>
      <w:r w:rsidR="00DE472F" w:rsidRPr="00CD531B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="00DE472F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E472F" w:rsidRPr="00CD531B">
        <w:rPr>
          <w:rFonts w:ascii="Times New Roman" w:hAnsi="Times New Roman" w:cs="Times New Roman"/>
          <w:sz w:val="24"/>
          <w:szCs w:val="24"/>
          <w:lang w:val="en-US"/>
        </w:rPr>
        <w:t>görülmesi</w:t>
      </w:r>
      <w:proofErr w:type="spellEnd"/>
      <w:r w:rsidR="00DE472F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E472F" w:rsidRPr="00CD531B">
        <w:rPr>
          <w:rFonts w:ascii="Times New Roman" w:hAnsi="Times New Roman" w:cs="Times New Roman"/>
          <w:sz w:val="24"/>
          <w:szCs w:val="24"/>
          <w:lang w:val="en-US"/>
        </w:rPr>
        <w:t>arasındaki</w:t>
      </w:r>
      <w:proofErr w:type="spellEnd"/>
      <w:r w:rsidR="00DE472F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E472F" w:rsidRPr="00CD531B">
        <w:rPr>
          <w:rFonts w:ascii="Times New Roman" w:hAnsi="Times New Roman" w:cs="Times New Roman"/>
          <w:sz w:val="24"/>
          <w:szCs w:val="24"/>
          <w:lang w:val="en-US"/>
        </w:rPr>
        <w:t>süre</w:t>
      </w:r>
      <w:proofErr w:type="spellEnd"/>
      <w:r w:rsidR="00DE472F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(ay</w:t>
      </w:r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>aspartat</w:t>
      </w:r>
      <w:proofErr w:type="spellEnd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>aminotransferaz</w:t>
      </w:r>
      <w:proofErr w:type="spellEnd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(AST), </w:t>
      </w:r>
      <w:proofErr w:type="spellStart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>alanin</w:t>
      </w:r>
      <w:proofErr w:type="spellEnd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>aminotransferaz</w:t>
      </w:r>
      <w:proofErr w:type="spellEnd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(ALT), </w:t>
      </w:r>
      <w:proofErr w:type="spellStart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>alkalen</w:t>
      </w:r>
      <w:proofErr w:type="spellEnd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>fosfataz</w:t>
      </w:r>
      <w:proofErr w:type="spellEnd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(ALP), </w:t>
      </w:r>
      <w:proofErr w:type="spellStart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>gama-glutamil</w:t>
      </w:r>
      <w:proofErr w:type="spellEnd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>transferaz</w:t>
      </w:r>
      <w:proofErr w:type="spellEnd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(GGT), total </w:t>
      </w:r>
      <w:proofErr w:type="spellStart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direct bilirubin </w:t>
      </w:r>
      <w:proofErr w:type="spellStart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>gibi</w:t>
      </w:r>
      <w:proofErr w:type="spellEnd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>karaciğer</w:t>
      </w:r>
      <w:proofErr w:type="spellEnd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6C99">
        <w:rPr>
          <w:rFonts w:ascii="Times New Roman" w:hAnsi="Times New Roman" w:cs="Times New Roman"/>
          <w:sz w:val="24"/>
          <w:szCs w:val="24"/>
          <w:lang w:val="en-US"/>
        </w:rPr>
        <w:t>fonksiyon</w:t>
      </w:r>
      <w:proofErr w:type="spellEnd"/>
      <w:r w:rsidR="00CD6C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6C99">
        <w:rPr>
          <w:rFonts w:ascii="Times New Roman" w:hAnsi="Times New Roman" w:cs="Times New Roman"/>
          <w:sz w:val="24"/>
          <w:szCs w:val="24"/>
          <w:lang w:val="en-US"/>
        </w:rPr>
        <w:t>testleri</w:t>
      </w:r>
      <w:proofErr w:type="spellEnd"/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D6C99">
        <w:rPr>
          <w:rFonts w:ascii="Times New Roman" w:hAnsi="Times New Roman" w:cs="Times New Roman"/>
          <w:sz w:val="24"/>
          <w:szCs w:val="24"/>
          <w:lang w:val="en-US"/>
        </w:rPr>
        <w:t>USG</w:t>
      </w:r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D6C99">
        <w:rPr>
          <w:rFonts w:ascii="Times New Roman" w:hAnsi="Times New Roman" w:cs="Times New Roman"/>
          <w:sz w:val="24"/>
          <w:szCs w:val="24"/>
          <w:lang w:val="en-US"/>
        </w:rPr>
        <w:t>BT</w:t>
      </w:r>
      <w:r w:rsidR="00E44AF0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D6C99">
        <w:rPr>
          <w:rFonts w:ascii="Times New Roman" w:hAnsi="Times New Roman" w:cs="Times New Roman"/>
          <w:sz w:val="24"/>
          <w:szCs w:val="24"/>
          <w:lang w:val="en-US"/>
        </w:rPr>
        <w:t>MRCP</w:t>
      </w:r>
      <w:r w:rsidR="003B1F9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D6C9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B1F9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US </w:t>
      </w:r>
      <w:proofErr w:type="spellStart"/>
      <w:r w:rsidR="003B1F9D" w:rsidRPr="00CD531B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="003B1F9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6C99">
        <w:rPr>
          <w:rFonts w:ascii="Times New Roman" w:hAnsi="Times New Roman" w:cs="Times New Roman"/>
          <w:sz w:val="24"/>
          <w:szCs w:val="24"/>
          <w:lang w:val="en-US"/>
        </w:rPr>
        <w:t xml:space="preserve">ERCP </w:t>
      </w:r>
      <w:proofErr w:type="spellStart"/>
      <w:r w:rsidR="003B1F9D" w:rsidRPr="00CD531B">
        <w:rPr>
          <w:rFonts w:ascii="Times New Roman" w:hAnsi="Times New Roman" w:cs="Times New Roman"/>
          <w:sz w:val="24"/>
          <w:szCs w:val="24"/>
          <w:lang w:val="en-US"/>
        </w:rPr>
        <w:t>gibi</w:t>
      </w:r>
      <w:proofErr w:type="spellEnd"/>
      <w:r w:rsidR="003B1F9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1F9D" w:rsidRPr="00CD531B">
        <w:rPr>
          <w:rFonts w:ascii="Times New Roman" w:hAnsi="Times New Roman" w:cs="Times New Roman"/>
          <w:sz w:val="24"/>
          <w:szCs w:val="24"/>
          <w:lang w:val="en-US"/>
        </w:rPr>
        <w:t>radyolojik</w:t>
      </w:r>
      <w:proofErr w:type="spellEnd"/>
      <w:r w:rsidR="003B1F9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1F9D" w:rsidRPr="00CD531B">
        <w:rPr>
          <w:rFonts w:ascii="Times New Roman" w:hAnsi="Times New Roman" w:cs="Times New Roman"/>
          <w:sz w:val="24"/>
          <w:szCs w:val="24"/>
          <w:lang w:val="en-US"/>
        </w:rPr>
        <w:t>tanı</w:t>
      </w:r>
      <w:proofErr w:type="spellEnd"/>
      <w:r w:rsidR="003B1F9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1F9D" w:rsidRPr="00CD531B">
        <w:rPr>
          <w:rFonts w:ascii="Times New Roman" w:hAnsi="Times New Roman" w:cs="Times New Roman"/>
          <w:sz w:val="24"/>
          <w:szCs w:val="24"/>
          <w:lang w:val="en-US"/>
        </w:rPr>
        <w:t>yöntemlerinin</w:t>
      </w:r>
      <w:proofErr w:type="spellEnd"/>
      <w:r w:rsidR="003B1F9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1F9D" w:rsidRPr="00CD531B">
        <w:rPr>
          <w:rFonts w:ascii="Times New Roman" w:hAnsi="Times New Roman" w:cs="Times New Roman"/>
          <w:sz w:val="24"/>
          <w:szCs w:val="24"/>
          <w:lang w:val="en-US"/>
        </w:rPr>
        <w:t>sonuçları</w:t>
      </w:r>
      <w:proofErr w:type="spellEnd"/>
      <w:r w:rsidR="003B1F9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1F9D" w:rsidRPr="00CD531B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="003B1F9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>tedavi</w:t>
      </w:r>
      <w:proofErr w:type="spellEnd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>yön</w:t>
      </w:r>
      <w:r w:rsidR="00ED2B2C" w:rsidRPr="00CD531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>ti</w:t>
      </w:r>
      <w:r w:rsidR="00ED2B2C" w:rsidRPr="00CD531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>ler</w:t>
      </w:r>
      <w:r w:rsidR="00ED2B2C" w:rsidRPr="00CD531B">
        <w:rPr>
          <w:rFonts w:ascii="Times New Roman" w:hAnsi="Times New Roman" w:cs="Times New Roman"/>
          <w:sz w:val="24"/>
          <w:szCs w:val="24"/>
          <w:lang w:val="en-US"/>
        </w:rPr>
        <w:t>inin</w:t>
      </w:r>
      <w:proofErr w:type="spellEnd"/>
      <w:r w:rsidR="00ED2B2C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D2B2C" w:rsidRPr="00CD531B">
        <w:rPr>
          <w:rFonts w:ascii="Times New Roman" w:hAnsi="Times New Roman" w:cs="Times New Roman"/>
          <w:sz w:val="24"/>
          <w:szCs w:val="24"/>
          <w:lang w:val="en-US"/>
        </w:rPr>
        <w:t>Cerrahi</w:t>
      </w:r>
      <w:proofErr w:type="spellEnd"/>
      <w:r w:rsidR="00ED2B2C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2B2C" w:rsidRPr="00CD531B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="00ED2B2C" w:rsidRPr="00CD531B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ED2B2C" w:rsidRPr="00CD531B">
        <w:rPr>
          <w:rFonts w:ascii="Times New Roman" w:hAnsi="Times New Roman" w:cs="Times New Roman"/>
          <w:sz w:val="24"/>
          <w:szCs w:val="24"/>
          <w:lang w:val="en-US"/>
        </w:rPr>
        <w:t>veya</w:t>
      </w:r>
      <w:proofErr w:type="spellEnd"/>
      <w:r w:rsidR="00ED2B2C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2B2C" w:rsidRPr="00CD531B">
        <w:rPr>
          <w:rFonts w:ascii="Times New Roman" w:hAnsi="Times New Roman" w:cs="Times New Roman"/>
          <w:sz w:val="24"/>
          <w:szCs w:val="24"/>
          <w:lang w:val="en-US"/>
        </w:rPr>
        <w:t>end</w:t>
      </w:r>
      <w:r w:rsidR="003B1F9D" w:rsidRPr="00CD531B">
        <w:rPr>
          <w:rFonts w:ascii="Times New Roman" w:hAnsi="Times New Roman" w:cs="Times New Roman"/>
          <w:sz w:val="24"/>
          <w:szCs w:val="24"/>
          <w:lang w:val="en-US"/>
        </w:rPr>
        <w:t>oskopik</w:t>
      </w:r>
      <w:proofErr w:type="spellEnd"/>
      <w:r w:rsidR="003B1F9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3B1F9D" w:rsidRPr="00CD531B">
        <w:rPr>
          <w:rFonts w:ascii="Times New Roman" w:hAnsi="Times New Roman" w:cs="Times New Roman"/>
          <w:sz w:val="24"/>
          <w:szCs w:val="24"/>
          <w:lang w:val="en-US"/>
        </w:rPr>
        <w:t>verileri</w:t>
      </w:r>
      <w:proofErr w:type="spellEnd"/>
      <w:r w:rsidR="003B1F9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1F9D" w:rsidRPr="00CD531B">
        <w:rPr>
          <w:rFonts w:ascii="Times New Roman" w:hAnsi="Times New Roman" w:cs="Times New Roman"/>
          <w:sz w:val="24"/>
          <w:szCs w:val="24"/>
          <w:lang w:val="en-US"/>
        </w:rPr>
        <w:t>kayıt</w:t>
      </w:r>
      <w:proofErr w:type="spellEnd"/>
      <w:r w:rsidR="003B1F9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1F9D" w:rsidRPr="00CD531B">
        <w:rPr>
          <w:rFonts w:ascii="Times New Roman" w:hAnsi="Times New Roman" w:cs="Times New Roman"/>
          <w:sz w:val="24"/>
          <w:szCs w:val="24"/>
          <w:lang w:val="en-US"/>
        </w:rPr>
        <w:t>edildi</w:t>
      </w:r>
      <w:proofErr w:type="spellEnd"/>
      <w:r w:rsidR="003B1F9D" w:rsidRPr="00CD531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3B1F9D" w:rsidRPr="00CD531B">
        <w:rPr>
          <w:rFonts w:ascii="Times New Roman" w:hAnsi="Times New Roman" w:cs="Times New Roman"/>
          <w:sz w:val="24"/>
          <w:szCs w:val="24"/>
          <w:lang w:val="en-US"/>
        </w:rPr>
        <w:t>Çalışmamız</w:t>
      </w:r>
      <w:proofErr w:type="spellEnd"/>
      <w:r w:rsidR="003B1F9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11 </w:t>
      </w:r>
      <w:proofErr w:type="spellStart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>hastalık</w:t>
      </w:r>
      <w:proofErr w:type="spellEnd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>vaka</w:t>
      </w:r>
      <w:proofErr w:type="spellEnd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>serisi</w:t>
      </w:r>
      <w:proofErr w:type="spellEnd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>olması</w:t>
      </w:r>
      <w:proofErr w:type="spellEnd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>sebebiyle</w:t>
      </w:r>
      <w:proofErr w:type="spellEnd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>sadece</w:t>
      </w:r>
      <w:proofErr w:type="spellEnd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>tanımlayıcı</w:t>
      </w:r>
      <w:proofErr w:type="spellEnd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>istatis</w:t>
      </w:r>
      <w:r>
        <w:rPr>
          <w:rFonts w:ascii="Times New Roman" w:hAnsi="Times New Roman" w:cs="Times New Roman"/>
          <w:sz w:val="24"/>
          <w:szCs w:val="24"/>
          <w:lang w:val="en-US"/>
        </w:rPr>
        <w:t>tiksel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analiz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yöntemleri</w:t>
      </w:r>
      <w:proofErr w:type="spellEnd"/>
      <w:r w:rsidR="00CD6C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6C99">
        <w:rPr>
          <w:rFonts w:ascii="Times New Roman" w:hAnsi="Times New Roman" w:cs="Times New Roman"/>
          <w:sz w:val="24"/>
          <w:szCs w:val="24"/>
          <w:lang w:val="en-US"/>
        </w:rPr>
        <w:t>kullanıldı</w:t>
      </w:r>
      <w:proofErr w:type="spellEnd"/>
      <w:r w:rsidR="00316E7A" w:rsidRPr="00CD531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14:paraId="67ED1A9F" w14:textId="798ACE8C" w:rsidR="008E17BD" w:rsidRPr="00CD531B" w:rsidRDefault="008E17BD" w:rsidP="00CD531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D531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D531B">
        <w:rPr>
          <w:rFonts w:ascii="Times New Roman" w:hAnsi="Times New Roman" w:cs="Times New Roman"/>
          <w:b/>
          <w:sz w:val="24"/>
          <w:szCs w:val="24"/>
          <w:lang w:val="en-US"/>
        </w:rPr>
        <w:t>Sonuçlar</w:t>
      </w:r>
      <w:proofErr w:type="spellEnd"/>
    </w:p>
    <w:p w14:paraId="39468B7B" w14:textId="10178695" w:rsidR="0089264F" w:rsidRPr="00CD531B" w:rsidRDefault="008E17BD" w:rsidP="00CD531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531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D6C99">
        <w:rPr>
          <w:rFonts w:ascii="Times New Roman" w:hAnsi="Times New Roman" w:cs="Times New Roman"/>
          <w:sz w:val="24"/>
          <w:szCs w:val="24"/>
          <w:lang w:val="en-US"/>
        </w:rPr>
        <w:t xml:space="preserve">PKS </w:t>
      </w:r>
      <w:proofErr w:type="spellStart"/>
      <w:r w:rsidR="00CD6C99">
        <w:rPr>
          <w:rFonts w:ascii="Times New Roman" w:hAnsi="Times New Roman" w:cs="Times New Roman"/>
          <w:sz w:val="24"/>
          <w:szCs w:val="24"/>
          <w:lang w:val="en-US"/>
        </w:rPr>
        <w:t>tanısı</w:t>
      </w:r>
      <w:proofErr w:type="spellEnd"/>
      <w:r w:rsidR="00CD6C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6C99">
        <w:rPr>
          <w:rFonts w:ascii="Times New Roman" w:hAnsi="Times New Roman" w:cs="Times New Roman"/>
          <w:sz w:val="24"/>
          <w:szCs w:val="24"/>
          <w:lang w:val="en-US"/>
        </w:rPr>
        <w:t>alan</w:t>
      </w:r>
      <w:proofErr w:type="spellEnd"/>
      <w:r w:rsidR="00CD6C99">
        <w:rPr>
          <w:rFonts w:ascii="Times New Roman" w:hAnsi="Times New Roman" w:cs="Times New Roman"/>
          <w:sz w:val="24"/>
          <w:szCs w:val="24"/>
          <w:lang w:val="en-US"/>
        </w:rPr>
        <w:t xml:space="preserve"> 161 </w:t>
      </w:r>
      <w:proofErr w:type="spellStart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>hastanın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11’inde </w:t>
      </w:r>
      <w:proofErr w:type="spellStart"/>
      <w:r w:rsidR="00347267" w:rsidRPr="00CD531B">
        <w:rPr>
          <w:rFonts w:ascii="Times New Roman" w:hAnsi="Times New Roman" w:cs="Times New Roman"/>
          <w:sz w:val="24"/>
          <w:szCs w:val="24"/>
        </w:rPr>
        <w:t>remnant</w:t>
      </w:r>
      <w:proofErr w:type="spellEnd"/>
      <w:r w:rsidR="00347267" w:rsidRPr="00CD531B">
        <w:rPr>
          <w:rFonts w:ascii="Times New Roman" w:hAnsi="Times New Roman" w:cs="Times New Roman"/>
          <w:sz w:val="24"/>
          <w:szCs w:val="24"/>
        </w:rPr>
        <w:t xml:space="preserve"> safra kesesi</w:t>
      </w:r>
      <w:r w:rsidR="00347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>olduğu</w:t>
      </w:r>
      <w:proofErr w:type="spellEnd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>görüldü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Bu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hastaların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10’u (%90.9)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kadın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iken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>’i</w:t>
      </w:r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(%9.1)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erkek</w:t>
      </w:r>
      <w:proofErr w:type="spellEnd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6C99">
        <w:rPr>
          <w:rFonts w:ascii="Times New Roman" w:hAnsi="Times New Roman" w:cs="Times New Roman"/>
          <w:sz w:val="24"/>
          <w:szCs w:val="24"/>
          <w:lang w:val="en-US"/>
        </w:rPr>
        <w:t>idi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D531B">
        <w:rPr>
          <w:rFonts w:ascii="Times New Roman" w:hAnsi="Times New Roman" w:cs="Times New Roman"/>
          <w:sz w:val="24"/>
          <w:szCs w:val="24"/>
          <w:lang w:val="en-US"/>
        </w:rPr>
        <w:t>Tanı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anında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hastaların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yaş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ortalaması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55.3 (36-77)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yıldı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İlk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kolesistektomi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032A">
        <w:rPr>
          <w:rFonts w:ascii="Times New Roman" w:hAnsi="Times New Roman" w:cs="Times New Roman"/>
          <w:sz w:val="24"/>
          <w:szCs w:val="24"/>
          <w:lang w:val="en-US"/>
        </w:rPr>
        <w:t>semptomatik</w:t>
      </w:r>
      <w:proofErr w:type="spellEnd"/>
      <w:r w:rsidR="006103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remnant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safra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kesesi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D5812" w:rsidRPr="00CD531B">
        <w:rPr>
          <w:rFonts w:ascii="Times New Roman" w:hAnsi="Times New Roman" w:cs="Times New Roman"/>
          <w:sz w:val="24"/>
          <w:szCs w:val="24"/>
          <w:lang w:val="en-US"/>
        </w:rPr>
        <w:t>espit</w:t>
      </w:r>
      <w:proofErr w:type="spellEnd"/>
      <w:r w:rsidR="00ED5812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5812" w:rsidRPr="00CD531B">
        <w:rPr>
          <w:rFonts w:ascii="Times New Roman" w:hAnsi="Times New Roman" w:cs="Times New Roman"/>
          <w:sz w:val="24"/>
          <w:szCs w:val="24"/>
          <w:lang w:val="en-US"/>
        </w:rPr>
        <w:t>edilmesi</w:t>
      </w:r>
      <w:proofErr w:type="spellEnd"/>
      <w:r w:rsidR="00ED5812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5812" w:rsidRPr="00CD531B">
        <w:rPr>
          <w:rFonts w:ascii="Times New Roman" w:hAnsi="Times New Roman" w:cs="Times New Roman"/>
          <w:sz w:val="24"/>
          <w:szCs w:val="24"/>
          <w:lang w:val="en-US"/>
        </w:rPr>
        <w:t>arasında</w:t>
      </w:r>
      <w:proofErr w:type="spellEnd"/>
      <w:r w:rsidR="00ED5812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5812" w:rsidRPr="00CD531B">
        <w:rPr>
          <w:rFonts w:ascii="Times New Roman" w:hAnsi="Times New Roman" w:cs="Times New Roman"/>
          <w:sz w:val="24"/>
          <w:szCs w:val="24"/>
          <w:lang w:val="en-US"/>
        </w:rPr>
        <w:t>geçen</w:t>
      </w:r>
      <w:proofErr w:type="spellEnd"/>
      <w:r w:rsidR="00ED5812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5812" w:rsidRPr="00CD531B">
        <w:rPr>
          <w:rFonts w:ascii="Times New Roman" w:hAnsi="Times New Roman" w:cs="Times New Roman"/>
          <w:sz w:val="24"/>
          <w:szCs w:val="24"/>
          <w:lang w:val="en-US"/>
        </w:rPr>
        <w:t>sü</w:t>
      </w:r>
      <w:r w:rsidRPr="00CD531B">
        <w:rPr>
          <w:rFonts w:ascii="Times New Roman" w:hAnsi="Times New Roman" w:cs="Times New Roman"/>
          <w:sz w:val="24"/>
          <w:szCs w:val="24"/>
          <w:lang w:val="en-US"/>
        </w:rPr>
        <w:t>re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ortalama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46.8 (1-420)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aydı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9264F" w:rsidRPr="00CD531B">
        <w:rPr>
          <w:rFonts w:ascii="Times New Roman" w:hAnsi="Times New Roman" w:cs="Times New Roman"/>
          <w:sz w:val="24"/>
          <w:szCs w:val="24"/>
          <w:lang w:val="en-US"/>
        </w:rPr>
        <w:t>ağ</w:t>
      </w:r>
      <w:proofErr w:type="spellEnd"/>
      <w:r w:rsidR="0089264F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264F" w:rsidRPr="00CD531B">
        <w:rPr>
          <w:rFonts w:ascii="Times New Roman" w:hAnsi="Times New Roman" w:cs="Times New Roman"/>
          <w:sz w:val="24"/>
          <w:szCs w:val="24"/>
          <w:lang w:val="en-US"/>
        </w:rPr>
        <w:t>üst</w:t>
      </w:r>
      <w:proofErr w:type="spellEnd"/>
      <w:r w:rsidR="0089264F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264F" w:rsidRPr="00CD531B">
        <w:rPr>
          <w:rFonts w:ascii="Times New Roman" w:hAnsi="Times New Roman" w:cs="Times New Roman"/>
          <w:sz w:val="24"/>
          <w:szCs w:val="24"/>
          <w:lang w:val="en-US"/>
        </w:rPr>
        <w:t>kadran</w:t>
      </w:r>
      <w:proofErr w:type="spellEnd"/>
      <w:r w:rsidR="0089264F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264F" w:rsidRPr="00CD531B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="0089264F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264F" w:rsidRPr="00CD531B">
        <w:rPr>
          <w:rFonts w:ascii="Times New Roman" w:hAnsi="Times New Roman" w:cs="Times New Roman"/>
          <w:sz w:val="24"/>
          <w:szCs w:val="24"/>
          <w:lang w:val="en-US"/>
        </w:rPr>
        <w:t>epigastrik</w:t>
      </w:r>
      <w:proofErr w:type="spellEnd"/>
      <w:r w:rsidR="0089264F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264F" w:rsidRPr="00CD531B">
        <w:rPr>
          <w:rFonts w:ascii="Times New Roman" w:hAnsi="Times New Roman" w:cs="Times New Roman"/>
          <w:sz w:val="24"/>
          <w:szCs w:val="24"/>
          <w:lang w:val="en-US"/>
        </w:rPr>
        <w:t>bölgede</w:t>
      </w:r>
      <w:proofErr w:type="spellEnd"/>
      <w:r w:rsidR="0089264F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264F" w:rsidRPr="00CD531B">
        <w:rPr>
          <w:rFonts w:ascii="Times New Roman" w:hAnsi="Times New Roman" w:cs="Times New Roman"/>
          <w:sz w:val="24"/>
          <w:szCs w:val="24"/>
          <w:lang w:val="en-US"/>
        </w:rPr>
        <w:t>ağrı</w:t>
      </w:r>
      <w:proofErr w:type="spellEnd"/>
      <w:r w:rsidR="0089264F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264F" w:rsidRPr="00CD531B">
        <w:rPr>
          <w:rFonts w:ascii="Times New Roman" w:hAnsi="Times New Roman" w:cs="Times New Roman"/>
          <w:sz w:val="24"/>
          <w:szCs w:val="24"/>
          <w:lang w:val="en-US"/>
        </w:rPr>
        <w:t>hastaların</w:t>
      </w:r>
      <w:proofErr w:type="spellEnd"/>
      <w:r w:rsidR="0089264F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264F" w:rsidRPr="00CD531B">
        <w:rPr>
          <w:rFonts w:ascii="Times New Roman" w:hAnsi="Times New Roman" w:cs="Times New Roman"/>
          <w:sz w:val="24"/>
          <w:szCs w:val="24"/>
          <w:lang w:val="en-US"/>
        </w:rPr>
        <w:t>tamamında</w:t>
      </w:r>
      <w:proofErr w:type="spellEnd"/>
      <w:r w:rsidR="0089264F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1843" w:rsidRPr="00CD531B">
        <w:rPr>
          <w:rFonts w:ascii="Times New Roman" w:hAnsi="Times New Roman" w:cs="Times New Roman"/>
          <w:sz w:val="24"/>
          <w:szCs w:val="24"/>
          <w:lang w:val="en-US"/>
        </w:rPr>
        <w:t>gözlenirken</w:t>
      </w:r>
      <w:proofErr w:type="spellEnd"/>
      <w:r w:rsidR="00B01843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, 3 </w:t>
      </w:r>
      <w:proofErr w:type="spellStart"/>
      <w:r w:rsidR="00B01843" w:rsidRPr="00CD531B">
        <w:rPr>
          <w:rFonts w:ascii="Times New Roman" w:hAnsi="Times New Roman" w:cs="Times New Roman"/>
          <w:sz w:val="24"/>
          <w:szCs w:val="24"/>
          <w:lang w:val="en-US"/>
        </w:rPr>
        <w:t>hastada</w:t>
      </w:r>
      <w:proofErr w:type="spellEnd"/>
      <w:r w:rsidR="00B01843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>beraberinde</w:t>
      </w:r>
      <w:proofErr w:type="spellEnd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1843" w:rsidRPr="00CD531B">
        <w:rPr>
          <w:rFonts w:ascii="Times New Roman" w:hAnsi="Times New Roman" w:cs="Times New Roman"/>
          <w:sz w:val="24"/>
          <w:szCs w:val="24"/>
          <w:lang w:val="en-US"/>
        </w:rPr>
        <w:t>sarılık</w:t>
      </w:r>
      <w:proofErr w:type="spellEnd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>semptomuda</w:t>
      </w:r>
      <w:proofErr w:type="spellEnd"/>
      <w:r w:rsidR="00B01843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1843" w:rsidRPr="00CD531B">
        <w:rPr>
          <w:rFonts w:ascii="Times New Roman" w:hAnsi="Times New Roman" w:cs="Times New Roman"/>
          <w:sz w:val="24"/>
          <w:szCs w:val="24"/>
          <w:lang w:val="en-US"/>
        </w:rPr>
        <w:t>mevcuttu</w:t>
      </w:r>
      <w:proofErr w:type="spellEnd"/>
      <w:r w:rsidR="0089264F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9264F" w:rsidRPr="00CD531B">
        <w:rPr>
          <w:rFonts w:ascii="Times New Roman" w:hAnsi="Times New Roman" w:cs="Times New Roman"/>
          <w:sz w:val="24"/>
          <w:szCs w:val="24"/>
          <w:lang w:val="en-US"/>
        </w:rPr>
        <w:t>anı</w:t>
      </w:r>
      <w:proofErr w:type="spellEnd"/>
      <w:r w:rsidR="0089264F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264F" w:rsidRPr="00CD531B">
        <w:rPr>
          <w:rFonts w:ascii="Times New Roman" w:hAnsi="Times New Roman" w:cs="Times New Roman"/>
          <w:sz w:val="24"/>
          <w:szCs w:val="24"/>
          <w:lang w:val="en-US"/>
        </w:rPr>
        <w:t>anında</w:t>
      </w:r>
      <w:proofErr w:type="spellEnd"/>
      <w:r w:rsidR="0089264F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AST, ALT, ALP, GGT, total </w:t>
      </w:r>
      <w:proofErr w:type="spellStart"/>
      <w:r w:rsidR="0089264F" w:rsidRPr="00CD531B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="0089264F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1843" w:rsidRPr="00CD531B">
        <w:rPr>
          <w:rFonts w:ascii="Times New Roman" w:hAnsi="Times New Roman" w:cs="Times New Roman"/>
          <w:sz w:val="24"/>
          <w:szCs w:val="24"/>
          <w:lang w:val="en-US"/>
        </w:rPr>
        <w:t>direk</w:t>
      </w:r>
      <w:r w:rsidR="0089264F" w:rsidRPr="00CD531B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End"/>
      <w:r w:rsidR="0089264F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bi</w:t>
      </w:r>
      <w:r w:rsidR="00B01843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lirubin </w:t>
      </w:r>
      <w:proofErr w:type="spellStart"/>
      <w:r w:rsidR="00B01843" w:rsidRPr="00CD531B">
        <w:rPr>
          <w:rFonts w:ascii="Times New Roman" w:hAnsi="Times New Roman" w:cs="Times New Roman"/>
          <w:sz w:val="24"/>
          <w:szCs w:val="24"/>
          <w:lang w:val="en-US"/>
        </w:rPr>
        <w:t>gibi</w:t>
      </w:r>
      <w:proofErr w:type="spellEnd"/>
      <w:r w:rsidR="00B01843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1843" w:rsidRPr="00CD531B">
        <w:rPr>
          <w:rFonts w:ascii="Times New Roman" w:hAnsi="Times New Roman" w:cs="Times New Roman"/>
          <w:sz w:val="24"/>
          <w:szCs w:val="24"/>
          <w:lang w:val="en-US"/>
        </w:rPr>
        <w:t>karaciğer</w:t>
      </w:r>
      <w:proofErr w:type="spellEnd"/>
      <w:r w:rsidR="00B01843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1843" w:rsidRPr="00CD531B">
        <w:rPr>
          <w:rFonts w:ascii="Times New Roman" w:hAnsi="Times New Roman" w:cs="Times New Roman"/>
          <w:sz w:val="24"/>
          <w:szCs w:val="24"/>
          <w:lang w:val="en-US"/>
        </w:rPr>
        <w:t>enzim</w:t>
      </w:r>
      <w:proofErr w:type="spellEnd"/>
      <w:r w:rsidR="00B01843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1843" w:rsidRPr="00CD531B">
        <w:rPr>
          <w:rFonts w:ascii="Times New Roman" w:hAnsi="Times New Roman" w:cs="Times New Roman"/>
          <w:sz w:val="24"/>
          <w:szCs w:val="24"/>
          <w:lang w:val="en-US"/>
        </w:rPr>
        <w:t>değerleri</w:t>
      </w:r>
      <w:proofErr w:type="spellEnd"/>
      <w:r w:rsidR="0089264F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4496">
        <w:rPr>
          <w:rFonts w:ascii="Times New Roman" w:hAnsi="Times New Roman" w:cs="Times New Roman"/>
          <w:sz w:val="24"/>
          <w:szCs w:val="24"/>
          <w:lang w:val="en-US"/>
        </w:rPr>
        <w:t>sırasıyla</w:t>
      </w:r>
      <w:proofErr w:type="spellEnd"/>
      <w:r w:rsidR="00F74496">
        <w:rPr>
          <w:rFonts w:ascii="Times New Roman" w:hAnsi="Times New Roman" w:cs="Times New Roman"/>
          <w:sz w:val="24"/>
          <w:szCs w:val="24"/>
          <w:lang w:val="en-US"/>
        </w:rPr>
        <w:t xml:space="preserve"> 65.8±33.6, 69.7</w:t>
      </w:r>
      <w:r w:rsidR="00F74496">
        <w:rPr>
          <w:rFonts w:ascii="Times New Roman" w:hAnsi="Times New Roman" w:cs="Times New Roman"/>
          <w:sz w:val="24"/>
          <w:szCs w:val="24"/>
          <w:lang w:val="en-US"/>
        </w:rPr>
        <w:t>±</w:t>
      </w:r>
      <w:r w:rsidR="00F74496">
        <w:rPr>
          <w:rFonts w:ascii="Times New Roman" w:hAnsi="Times New Roman" w:cs="Times New Roman"/>
          <w:sz w:val="24"/>
          <w:szCs w:val="24"/>
          <w:lang w:val="en-US"/>
        </w:rPr>
        <w:t>43.6, 155.8</w:t>
      </w:r>
      <w:r w:rsidR="00F74496">
        <w:rPr>
          <w:rFonts w:ascii="Times New Roman" w:hAnsi="Times New Roman" w:cs="Times New Roman"/>
          <w:sz w:val="24"/>
          <w:szCs w:val="24"/>
          <w:lang w:val="en-US"/>
        </w:rPr>
        <w:t>±</w:t>
      </w:r>
      <w:r w:rsidR="00F74496">
        <w:rPr>
          <w:rFonts w:ascii="Times New Roman" w:hAnsi="Times New Roman" w:cs="Times New Roman"/>
          <w:sz w:val="24"/>
          <w:szCs w:val="24"/>
          <w:lang w:val="en-US"/>
        </w:rPr>
        <w:t>108, 151.4</w:t>
      </w:r>
      <w:r w:rsidR="00F74496">
        <w:rPr>
          <w:rFonts w:ascii="Times New Roman" w:hAnsi="Times New Roman" w:cs="Times New Roman"/>
          <w:sz w:val="24"/>
          <w:szCs w:val="24"/>
          <w:lang w:val="en-US"/>
        </w:rPr>
        <w:t>±</w:t>
      </w:r>
      <w:r w:rsidR="00F74496">
        <w:rPr>
          <w:rFonts w:ascii="Times New Roman" w:hAnsi="Times New Roman" w:cs="Times New Roman"/>
          <w:sz w:val="24"/>
          <w:szCs w:val="24"/>
          <w:lang w:val="en-US"/>
        </w:rPr>
        <w:t>140.4, 1.70</w:t>
      </w:r>
      <w:r w:rsidR="00F74496">
        <w:rPr>
          <w:rFonts w:ascii="Times New Roman" w:hAnsi="Times New Roman" w:cs="Times New Roman"/>
          <w:sz w:val="24"/>
          <w:szCs w:val="24"/>
          <w:lang w:val="en-US"/>
        </w:rPr>
        <w:t>±</w:t>
      </w:r>
      <w:r w:rsidR="00F74496">
        <w:rPr>
          <w:rFonts w:ascii="Times New Roman" w:hAnsi="Times New Roman" w:cs="Times New Roman"/>
          <w:sz w:val="24"/>
          <w:szCs w:val="24"/>
          <w:lang w:val="en-US"/>
        </w:rPr>
        <w:t xml:space="preserve">1.53 </w:t>
      </w:r>
      <w:proofErr w:type="spellStart"/>
      <w:r w:rsidR="00F74496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="00F74496">
        <w:rPr>
          <w:rFonts w:ascii="Times New Roman" w:hAnsi="Times New Roman" w:cs="Times New Roman"/>
          <w:sz w:val="24"/>
          <w:szCs w:val="24"/>
          <w:lang w:val="en-US"/>
        </w:rPr>
        <w:t xml:space="preserve"> 0.77</w:t>
      </w:r>
      <w:r w:rsidR="00F74496">
        <w:rPr>
          <w:rFonts w:ascii="Times New Roman" w:hAnsi="Times New Roman" w:cs="Times New Roman"/>
          <w:sz w:val="24"/>
          <w:szCs w:val="24"/>
          <w:lang w:val="en-US"/>
        </w:rPr>
        <w:t>±</w:t>
      </w:r>
      <w:r w:rsidR="00F74496">
        <w:rPr>
          <w:rFonts w:ascii="Times New Roman" w:hAnsi="Times New Roman" w:cs="Times New Roman"/>
          <w:sz w:val="24"/>
          <w:szCs w:val="24"/>
          <w:lang w:val="en-US"/>
        </w:rPr>
        <w:t xml:space="preserve">0.92 </w:t>
      </w:r>
      <w:proofErr w:type="spellStart"/>
      <w:r w:rsidR="00F74496">
        <w:rPr>
          <w:rFonts w:ascii="Times New Roman" w:hAnsi="Times New Roman" w:cs="Times New Roman"/>
          <w:sz w:val="24"/>
          <w:szCs w:val="24"/>
          <w:lang w:val="en-US"/>
        </w:rPr>
        <w:t>olarak</w:t>
      </w:r>
      <w:proofErr w:type="spellEnd"/>
      <w:r w:rsidR="00F744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4496">
        <w:rPr>
          <w:rFonts w:ascii="Times New Roman" w:hAnsi="Times New Roman" w:cs="Times New Roman"/>
          <w:sz w:val="24"/>
          <w:szCs w:val="24"/>
          <w:lang w:val="en-US"/>
        </w:rPr>
        <w:t>bulundu</w:t>
      </w:r>
      <w:proofErr w:type="spellEnd"/>
      <w:r w:rsidR="00F7449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Hasta </w:t>
      </w:r>
      <w:proofErr w:type="spellStart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>kayıtlarından</w:t>
      </w:r>
      <w:proofErr w:type="spellEnd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>elde</w:t>
      </w:r>
      <w:proofErr w:type="spellEnd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>edilen</w:t>
      </w:r>
      <w:proofErr w:type="spellEnd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>verilere</w:t>
      </w:r>
      <w:proofErr w:type="spellEnd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>göre</w:t>
      </w:r>
      <w:proofErr w:type="spellEnd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4 </w:t>
      </w:r>
      <w:proofErr w:type="spellStart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>hastanın</w:t>
      </w:r>
      <w:proofErr w:type="spellEnd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ilk </w:t>
      </w:r>
      <w:proofErr w:type="spellStart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>kolesistektomisi</w:t>
      </w:r>
      <w:proofErr w:type="spellEnd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032A">
        <w:rPr>
          <w:rFonts w:ascii="Times New Roman" w:hAnsi="Times New Roman" w:cs="Times New Roman"/>
          <w:sz w:val="24"/>
          <w:szCs w:val="24"/>
          <w:lang w:val="en-US"/>
        </w:rPr>
        <w:t>kliniğimizde</w:t>
      </w:r>
      <w:proofErr w:type="spellEnd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lastRenderedPageBreak/>
        <w:t>gerçekleştirilmiştir</w:t>
      </w:r>
      <w:proofErr w:type="spellEnd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>Hastaların</w:t>
      </w:r>
      <w:proofErr w:type="spellEnd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3’ünde ilk </w:t>
      </w:r>
      <w:proofErr w:type="spellStart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>yapılan</w:t>
      </w:r>
      <w:proofErr w:type="spellEnd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>kolesistektomi</w:t>
      </w:r>
      <w:proofErr w:type="spellEnd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>açık</w:t>
      </w:r>
      <w:proofErr w:type="spellEnd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>yöntem</w:t>
      </w:r>
      <w:proofErr w:type="spellEnd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, 8’inde </w:t>
      </w:r>
      <w:proofErr w:type="spellStart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>ise</w:t>
      </w:r>
      <w:proofErr w:type="spellEnd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>laparoskopik</w:t>
      </w:r>
      <w:proofErr w:type="spellEnd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>yöntem</w:t>
      </w:r>
      <w:proofErr w:type="spellEnd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>gerçekleştirilmiştir</w:t>
      </w:r>
      <w:proofErr w:type="spellEnd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14:paraId="66621621" w14:textId="03E34C8C" w:rsidR="008C7332" w:rsidRPr="00CD531B" w:rsidRDefault="008C7332" w:rsidP="00CD531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531B">
        <w:rPr>
          <w:rFonts w:ascii="Times New Roman" w:hAnsi="Times New Roman" w:cs="Times New Roman"/>
          <w:sz w:val="24"/>
          <w:szCs w:val="24"/>
          <w:lang w:val="en-US"/>
        </w:rPr>
        <w:tab/>
        <w:t>Tan</w:t>
      </w:r>
      <w:r w:rsidR="00CD6C99">
        <w:rPr>
          <w:rFonts w:ascii="Times New Roman" w:hAnsi="Times New Roman" w:cs="Times New Roman"/>
          <w:sz w:val="24"/>
          <w:szCs w:val="24"/>
          <w:lang w:val="en-US"/>
        </w:rPr>
        <w:t>ıda</w:t>
      </w:r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abdominal USG, </w:t>
      </w:r>
      <w:r w:rsidR="00B01843" w:rsidRPr="00CD531B">
        <w:rPr>
          <w:rFonts w:ascii="Times New Roman" w:hAnsi="Times New Roman" w:cs="Times New Roman"/>
          <w:sz w:val="24"/>
          <w:szCs w:val="24"/>
          <w:lang w:val="en-US"/>
        </w:rPr>
        <w:t>BT, MRCP, Endo-</w:t>
      </w:r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USG </w:t>
      </w:r>
      <w:proofErr w:type="spellStart"/>
      <w:r w:rsidR="00B01843" w:rsidRPr="00CD531B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="00B01843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ERCP </w:t>
      </w:r>
      <w:proofErr w:type="spellStart"/>
      <w:r w:rsidR="00CD6C99">
        <w:rPr>
          <w:rFonts w:ascii="Times New Roman" w:hAnsi="Times New Roman" w:cs="Times New Roman"/>
          <w:sz w:val="24"/>
          <w:szCs w:val="24"/>
          <w:lang w:val="en-US"/>
        </w:rPr>
        <w:t>görüntüleme</w:t>
      </w:r>
      <w:proofErr w:type="spellEnd"/>
      <w:r w:rsidR="00CD6C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6C99">
        <w:rPr>
          <w:rFonts w:ascii="Times New Roman" w:hAnsi="Times New Roman" w:cs="Times New Roman"/>
          <w:sz w:val="24"/>
          <w:szCs w:val="24"/>
          <w:lang w:val="en-US"/>
        </w:rPr>
        <w:t>yöntemlerine</w:t>
      </w:r>
      <w:proofErr w:type="spellEnd"/>
      <w:r w:rsidR="00CD6C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6C99">
        <w:rPr>
          <w:rFonts w:ascii="Times New Roman" w:hAnsi="Times New Roman" w:cs="Times New Roman"/>
          <w:sz w:val="24"/>
          <w:szCs w:val="24"/>
          <w:lang w:val="en-US"/>
        </w:rPr>
        <w:t>başvuruldu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CD6C99">
        <w:rPr>
          <w:rFonts w:ascii="Times New Roman" w:hAnsi="Times New Roman" w:cs="Times New Roman"/>
          <w:sz w:val="24"/>
          <w:szCs w:val="24"/>
          <w:lang w:val="en-US"/>
        </w:rPr>
        <w:t>Tüm</w:t>
      </w:r>
      <w:proofErr w:type="spellEnd"/>
      <w:r w:rsidR="00CD6C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6C99">
        <w:rPr>
          <w:rFonts w:ascii="Times New Roman" w:hAnsi="Times New Roman" w:cs="Times New Roman"/>
          <w:sz w:val="24"/>
          <w:szCs w:val="24"/>
          <w:lang w:val="en-US"/>
        </w:rPr>
        <w:t>hastalara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abdominal USG </w:t>
      </w:r>
      <w:proofErr w:type="spellStart"/>
      <w:r w:rsidR="00B01843" w:rsidRPr="00CD531B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="00B01843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MRCP </w:t>
      </w:r>
      <w:proofErr w:type="spellStart"/>
      <w:r w:rsidR="00CD6C99">
        <w:rPr>
          <w:rFonts w:ascii="Times New Roman" w:hAnsi="Times New Roman" w:cs="Times New Roman"/>
          <w:sz w:val="24"/>
          <w:szCs w:val="24"/>
          <w:lang w:val="en-US"/>
        </w:rPr>
        <w:t>yapıldı</w:t>
      </w:r>
      <w:proofErr w:type="spellEnd"/>
      <w:r w:rsidR="00CD6C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D6C99">
        <w:rPr>
          <w:rFonts w:ascii="Times New Roman" w:hAnsi="Times New Roman" w:cs="Times New Roman"/>
          <w:sz w:val="24"/>
          <w:szCs w:val="24"/>
          <w:lang w:val="en-US"/>
        </w:rPr>
        <w:t>ancak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4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hastada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remnant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safra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kesesi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USG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belirlenemedi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MRCP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11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hastanın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tamamında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remnant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safra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kesesi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görüntülendi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>Belirlenen</w:t>
      </w:r>
      <w:proofErr w:type="spellEnd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remnant </w:t>
      </w:r>
      <w:proofErr w:type="spellStart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>kese</w:t>
      </w:r>
      <w:proofErr w:type="spellEnd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>boyutu</w:t>
      </w:r>
      <w:proofErr w:type="spellEnd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>ortalama</w:t>
      </w:r>
      <w:proofErr w:type="spellEnd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2.93 (2-4) cm </w:t>
      </w:r>
      <w:proofErr w:type="spellStart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>idi</w:t>
      </w:r>
      <w:proofErr w:type="spellEnd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Remnant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kese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içerisinde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D531B">
        <w:rPr>
          <w:rFonts w:ascii="Times New Roman" w:hAnsi="Times New Roman" w:cs="Times New Roman"/>
          <w:sz w:val="24"/>
          <w:szCs w:val="24"/>
          <w:lang w:val="en-US"/>
        </w:rPr>
        <w:t>taş</w:t>
      </w:r>
      <w:proofErr w:type="spellEnd"/>
      <w:proofErr w:type="gram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7 (%63.6)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hastada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>görüldü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Hastaların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6’sında (%54</w:t>
      </w:r>
      <w:proofErr w:type="gramStart"/>
      <w:r w:rsidRPr="00CD531B">
        <w:rPr>
          <w:rFonts w:ascii="Times New Roman" w:hAnsi="Times New Roman" w:cs="Times New Roman"/>
          <w:sz w:val="24"/>
          <w:szCs w:val="24"/>
          <w:lang w:val="en-US"/>
        </w:rPr>
        <w:t>,5</w:t>
      </w:r>
      <w:proofErr w:type="gram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koled</w:t>
      </w:r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CD531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>ta</w:t>
      </w:r>
      <w:proofErr w:type="spellEnd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>taş</w:t>
      </w:r>
      <w:proofErr w:type="spellEnd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>görülmesi</w:t>
      </w:r>
      <w:proofErr w:type="spellEnd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>ya</w:t>
      </w:r>
      <w:proofErr w:type="spellEnd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>şüphesi</w:t>
      </w:r>
      <w:proofErr w:type="spellEnd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>üzerine</w:t>
      </w:r>
      <w:proofErr w:type="spellEnd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>hastalara</w:t>
      </w:r>
      <w:proofErr w:type="spellEnd"/>
      <w:r w:rsidR="000A7E72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ERCP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yapıldı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CD531B">
        <w:rPr>
          <w:rFonts w:ascii="Times New Roman" w:hAnsi="Times New Roman" w:cs="Times New Roman"/>
          <w:sz w:val="24"/>
          <w:szCs w:val="24"/>
          <w:lang w:val="en-US"/>
        </w:rPr>
        <w:t>Tablo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2’de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hastalara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kullanılan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radyolojik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tetkikler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remnant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safra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kesesi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belirlemede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doğruluk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oranları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gösterilmiştir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D531B">
        <w:rPr>
          <w:rFonts w:ascii="Times New Roman" w:hAnsi="Times New Roman" w:cs="Times New Roman"/>
          <w:sz w:val="24"/>
          <w:szCs w:val="24"/>
          <w:lang w:val="en-US"/>
        </w:rPr>
        <w:t>Çalışmaya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dahil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edilen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11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hastanın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7’sine (%63.6) </w:t>
      </w:r>
      <w:proofErr w:type="spellStart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>açık</w:t>
      </w:r>
      <w:proofErr w:type="spellEnd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>yöntem</w:t>
      </w:r>
      <w:proofErr w:type="spellEnd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>tamamlayıcı</w:t>
      </w:r>
      <w:proofErr w:type="spellEnd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>kolesistektomi</w:t>
      </w:r>
      <w:proofErr w:type="spellEnd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>yapılırken</w:t>
      </w:r>
      <w:proofErr w:type="spellEnd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4 hasta </w:t>
      </w:r>
      <w:proofErr w:type="spellStart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>opere</w:t>
      </w:r>
      <w:proofErr w:type="spellEnd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>edilmeden</w:t>
      </w:r>
      <w:proofErr w:type="spellEnd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>tedavi</w:t>
      </w:r>
      <w:proofErr w:type="spellEnd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>edildi</w:t>
      </w:r>
      <w:proofErr w:type="spellEnd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9A10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3392E2E" w14:textId="1868776F" w:rsidR="00933022" w:rsidRPr="00CD531B" w:rsidRDefault="008C7332" w:rsidP="00CD531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D531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proofErr w:type="spellStart"/>
      <w:r w:rsidR="00B01843" w:rsidRPr="00CD531B">
        <w:rPr>
          <w:rFonts w:ascii="Times New Roman" w:hAnsi="Times New Roman" w:cs="Times New Roman"/>
          <w:b/>
          <w:sz w:val="24"/>
          <w:szCs w:val="24"/>
          <w:lang w:val="en-US"/>
        </w:rPr>
        <w:t>Tartışma</w:t>
      </w:r>
      <w:proofErr w:type="spellEnd"/>
      <w:r w:rsidR="00934C33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B1EF75C" w14:textId="4B30254D" w:rsidR="00525A98" w:rsidRPr="00CD531B" w:rsidRDefault="00DD2244" w:rsidP="00CD531B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D531B">
        <w:rPr>
          <w:rFonts w:ascii="Times New Roman" w:hAnsi="Times New Roman" w:cs="Times New Roman"/>
          <w:sz w:val="24"/>
          <w:szCs w:val="24"/>
          <w:lang w:val="en-US"/>
        </w:rPr>
        <w:t>Kolesistektomi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tüm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dünyada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olduğu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gibi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ülkemizde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de en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sık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yapılan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operasyonlardan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biridir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D531B">
        <w:rPr>
          <w:rFonts w:ascii="Times New Roman" w:hAnsi="Times New Roman" w:cs="Times New Roman"/>
          <w:sz w:val="24"/>
          <w:szCs w:val="24"/>
          <w:lang w:val="en-US"/>
        </w:rPr>
        <w:t>Kolesistektomi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sonrası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hastaların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semptomları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kaybolurken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yaklaşık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%5-10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oranında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ameliyat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öncesi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şikayetler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devam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etmektedir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ya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kolesistektomi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sonrası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02AE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proofErr w:type="spellStart"/>
      <w:r w:rsidR="00C102AE" w:rsidRPr="00CD531B">
        <w:rPr>
          <w:rFonts w:ascii="Times New Roman" w:hAnsi="Times New Roman" w:cs="Times New Roman"/>
          <w:sz w:val="24"/>
          <w:szCs w:val="24"/>
          <w:lang w:val="en-US"/>
        </w:rPr>
        <w:t>gün</w:t>
      </w:r>
      <w:proofErr w:type="spellEnd"/>
      <w:r w:rsidR="00C102AE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02AE" w:rsidRPr="00CD531B"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 w:rsidR="00C102AE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25 </w:t>
      </w:r>
      <w:proofErr w:type="spellStart"/>
      <w:r w:rsidR="00C102AE" w:rsidRPr="00CD531B">
        <w:rPr>
          <w:rFonts w:ascii="Times New Roman" w:hAnsi="Times New Roman" w:cs="Times New Roman"/>
          <w:sz w:val="24"/>
          <w:szCs w:val="24"/>
          <w:lang w:val="en-US"/>
        </w:rPr>
        <w:t>yıl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içerisinde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tekrar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ortaya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çıkmaktadır</w:t>
      </w:r>
      <w:proofErr w:type="spellEnd"/>
      <w:r w:rsidR="00C102AE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405C" w:rsidRPr="00CD531B">
        <w:rPr>
          <w:rFonts w:ascii="Times New Roman" w:hAnsi="Times New Roman" w:cs="Times New Roman"/>
          <w:sz w:val="24"/>
          <w:szCs w:val="24"/>
          <w:lang w:val="en-US"/>
        </w:rPr>
        <w:t>(4, 8)</w:t>
      </w:r>
      <w:r w:rsidRPr="00CD531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934C33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Bu durum </w:t>
      </w:r>
      <w:r w:rsidR="00934C33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remnant </w:t>
      </w:r>
      <w:proofErr w:type="spellStart"/>
      <w:r w:rsidR="00934C33" w:rsidRPr="00CD531B">
        <w:rPr>
          <w:rFonts w:ascii="Times New Roman" w:hAnsi="Times New Roman" w:cs="Times New Roman"/>
          <w:sz w:val="24"/>
          <w:szCs w:val="24"/>
          <w:lang w:val="en-US"/>
        </w:rPr>
        <w:t>safra</w:t>
      </w:r>
      <w:proofErr w:type="spellEnd"/>
      <w:r w:rsidR="00934C33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4C33" w:rsidRPr="00CD531B">
        <w:rPr>
          <w:rFonts w:ascii="Times New Roman" w:hAnsi="Times New Roman" w:cs="Times New Roman"/>
          <w:sz w:val="24"/>
          <w:szCs w:val="24"/>
          <w:lang w:val="en-US"/>
        </w:rPr>
        <w:t>kesesinde</w:t>
      </w:r>
      <w:proofErr w:type="spellEnd"/>
      <w:r w:rsidR="00934C33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934C33" w:rsidRPr="00CD531B">
        <w:rPr>
          <w:rFonts w:ascii="Times New Roman" w:hAnsi="Times New Roman" w:cs="Times New Roman"/>
          <w:sz w:val="24"/>
          <w:szCs w:val="24"/>
          <w:lang w:val="en-US"/>
        </w:rPr>
        <w:t>taş</w:t>
      </w:r>
      <w:proofErr w:type="spellEnd"/>
      <w:proofErr w:type="gramEnd"/>
      <w:r w:rsidR="00934C33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4C33" w:rsidRPr="00CD531B">
        <w:rPr>
          <w:rFonts w:ascii="Times New Roman" w:hAnsi="Times New Roman" w:cs="Times New Roman"/>
          <w:sz w:val="24"/>
          <w:szCs w:val="24"/>
          <w:lang w:val="en-US"/>
        </w:rPr>
        <w:t>kalması</w:t>
      </w:r>
      <w:proofErr w:type="spellEnd"/>
      <w:r w:rsidR="00934C33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4C33" w:rsidRPr="00CD531B">
        <w:rPr>
          <w:rFonts w:ascii="Times New Roman" w:hAnsi="Times New Roman" w:cs="Times New Roman"/>
          <w:sz w:val="24"/>
          <w:szCs w:val="24"/>
          <w:lang w:val="en-US"/>
        </w:rPr>
        <w:t>ya</w:t>
      </w:r>
      <w:proofErr w:type="spellEnd"/>
      <w:r w:rsidR="00934C33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CD6C99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CD6C99">
        <w:rPr>
          <w:rFonts w:ascii="Times New Roman" w:hAnsi="Times New Roman" w:cs="Times New Roman"/>
          <w:sz w:val="24"/>
          <w:szCs w:val="24"/>
          <w:lang w:val="en-US"/>
        </w:rPr>
        <w:t>yeniden</w:t>
      </w:r>
      <w:proofErr w:type="spellEnd"/>
      <w:r w:rsidR="00CD6C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6C99">
        <w:rPr>
          <w:rFonts w:ascii="Times New Roman" w:hAnsi="Times New Roman" w:cs="Times New Roman"/>
          <w:sz w:val="24"/>
          <w:szCs w:val="24"/>
          <w:lang w:val="en-US"/>
        </w:rPr>
        <w:t>taş</w:t>
      </w:r>
      <w:proofErr w:type="spellEnd"/>
      <w:r w:rsidR="00CD6C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6C99">
        <w:rPr>
          <w:rFonts w:ascii="Times New Roman" w:hAnsi="Times New Roman" w:cs="Times New Roman"/>
          <w:sz w:val="24"/>
          <w:szCs w:val="24"/>
          <w:lang w:val="en-US"/>
        </w:rPr>
        <w:t>oluşumuna</w:t>
      </w:r>
      <w:proofErr w:type="spellEnd"/>
      <w:r w:rsidR="00CD6C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6C99">
        <w:rPr>
          <w:rFonts w:ascii="Times New Roman" w:hAnsi="Times New Roman" w:cs="Times New Roman"/>
          <w:sz w:val="24"/>
          <w:szCs w:val="24"/>
          <w:lang w:val="en-US"/>
        </w:rPr>
        <w:t>bağlı</w:t>
      </w:r>
      <w:proofErr w:type="spellEnd"/>
      <w:r w:rsidR="00CD6C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6C99">
        <w:rPr>
          <w:rFonts w:ascii="Times New Roman" w:hAnsi="Times New Roman" w:cs="Times New Roman"/>
          <w:sz w:val="24"/>
          <w:szCs w:val="24"/>
          <w:lang w:val="en-US"/>
        </w:rPr>
        <w:t>olabilir</w:t>
      </w:r>
      <w:proofErr w:type="spellEnd"/>
      <w:r w:rsidR="00934C33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C102AE" w:rsidRPr="00CD531B">
        <w:rPr>
          <w:rFonts w:ascii="Times New Roman" w:hAnsi="Times New Roman" w:cs="Times New Roman"/>
          <w:sz w:val="24"/>
          <w:szCs w:val="24"/>
          <w:lang w:val="en-US"/>
        </w:rPr>
        <w:t>Bizim</w:t>
      </w:r>
      <w:proofErr w:type="spellEnd"/>
      <w:r w:rsidR="00C102AE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02AE" w:rsidRPr="00CD531B">
        <w:rPr>
          <w:rFonts w:ascii="Times New Roman" w:hAnsi="Times New Roman" w:cs="Times New Roman"/>
          <w:sz w:val="24"/>
          <w:szCs w:val="24"/>
          <w:lang w:val="en-US"/>
        </w:rPr>
        <w:t>çalışmamızda</w:t>
      </w:r>
      <w:proofErr w:type="spellEnd"/>
      <w:r w:rsidR="00C102AE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="00C102AE" w:rsidRPr="00CD531B">
        <w:rPr>
          <w:rFonts w:ascii="Times New Roman" w:hAnsi="Times New Roman" w:cs="Times New Roman"/>
          <w:sz w:val="24"/>
          <w:szCs w:val="24"/>
          <w:lang w:val="en-US"/>
        </w:rPr>
        <w:t>semptomların</w:t>
      </w:r>
      <w:proofErr w:type="spellEnd"/>
      <w:r w:rsidR="00C102AE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02AE" w:rsidRPr="00CD531B">
        <w:rPr>
          <w:rFonts w:ascii="Times New Roman" w:hAnsi="Times New Roman" w:cs="Times New Roman"/>
          <w:sz w:val="24"/>
          <w:szCs w:val="24"/>
          <w:lang w:val="en-US"/>
        </w:rPr>
        <w:t>tekrar</w:t>
      </w:r>
      <w:proofErr w:type="spellEnd"/>
      <w:r w:rsidR="00C102AE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02AE" w:rsidRPr="00CD531B">
        <w:rPr>
          <w:rFonts w:ascii="Times New Roman" w:hAnsi="Times New Roman" w:cs="Times New Roman"/>
          <w:sz w:val="24"/>
          <w:szCs w:val="24"/>
          <w:lang w:val="en-US"/>
        </w:rPr>
        <w:t>ortaya</w:t>
      </w:r>
      <w:proofErr w:type="spellEnd"/>
      <w:r w:rsidR="00C102AE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02AE" w:rsidRPr="00CD531B">
        <w:rPr>
          <w:rFonts w:ascii="Times New Roman" w:hAnsi="Times New Roman" w:cs="Times New Roman"/>
          <w:sz w:val="24"/>
          <w:szCs w:val="24"/>
          <w:lang w:val="en-US"/>
        </w:rPr>
        <w:t>çıkması</w:t>
      </w:r>
      <w:proofErr w:type="spellEnd"/>
      <w:r w:rsidR="00C102AE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02AE" w:rsidRPr="00CD531B">
        <w:rPr>
          <w:rFonts w:ascii="Times New Roman" w:hAnsi="Times New Roman" w:cs="Times New Roman"/>
          <w:sz w:val="24"/>
          <w:szCs w:val="24"/>
          <w:lang w:val="en-US"/>
        </w:rPr>
        <w:t>arasında</w:t>
      </w:r>
      <w:proofErr w:type="spellEnd"/>
      <w:r w:rsidR="00C102AE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02AE" w:rsidRPr="00CD531B">
        <w:rPr>
          <w:rFonts w:ascii="Times New Roman" w:hAnsi="Times New Roman" w:cs="Times New Roman"/>
          <w:sz w:val="24"/>
          <w:szCs w:val="24"/>
          <w:lang w:val="en-US"/>
        </w:rPr>
        <w:t>geçen</w:t>
      </w:r>
      <w:proofErr w:type="spellEnd"/>
      <w:r w:rsidR="00C102AE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02AE" w:rsidRPr="00CD531B">
        <w:rPr>
          <w:rFonts w:ascii="Times New Roman" w:hAnsi="Times New Roman" w:cs="Times New Roman"/>
          <w:sz w:val="24"/>
          <w:szCs w:val="24"/>
          <w:lang w:val="en-US"/>
        </w:rPr>
        <w:t>süre</w:t>
      </w:r>
      <w:proofErr w:type="spellEnd"/>
      <w:r w:rsidR="00C102AE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0B6E" w:rsidRPr="00CD531B">
        <w:rPr>
          <w:rFonts w:ascii="Times New Roman" w:hAnsi="Times New Roman" w:cs="Times New Roman"/>
          <w:sz w:val="24"/>
          <w:szCs w:val="24"/>
          <w:lang w:val="en-US"/>
        </w:rPr>
        <w:t>ortalama</w:t>
      </w:r>
      <w:proofErr w:type="spellEnd"/>
      <w:r w:rsidR="00250B6E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46</w:t>
      </w:r>
      <w:proofErr w:type="gramStart"/>
      <w:r w:rsidR="00250B6E" w:rsidRPr="00CD531B">
        <w:rPr>
          <w:rFonts w:ascii="Times New Roman" w:hAnsi="Times New Roman" w:cs="Times New Roman"/>
          <w:sz w:val="24"/>
          <w:szCs w:val="24"/>
          <w:lang w:val="en-US"/>
        </w:rPr>
        <w:t>,8</w:t>
      </w:r>
      <w:proofErr w:type="gramEnd"/>
      <w:r w:rsidR="00250B6E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1-420) ay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gibi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uzun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sü</w:t>
      </w:r>
      <w:r w:rsidR="00250B6E" w:rsidRPr="00CD531B">
        <w:rPr>
          <w:rFonts w:ascii="Times New Roman" w:hAnsi="Times New Roman" w:cs="Times New Roman"/>
          <w:sz w:val="24"/>
          <w:szCs w:val="24"/>
          <w:lang w:val="en-US"/>
        </w:rPr>
        <w:t>re</w:t>
      </w:r>
      <w:proofErr w:type="spellEnd"/>
      <w:r w:rsidR="00250B6E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0B6E" w:rsidRPr="00CD531B">
        <w:rPr>
          <w:rFonts w:ascii="Times New Roman" w:hAnsi="Times New Roman" w:cs="Times New Roman"/>
          <w:sz w:val="24"/>
          <w:szCs w:val="24"/>
          <w:lang w:val="en-US"/>
        </w:rPr>
        <w:t>olarak</w:t>
      </w:r>
      <w:proofErr w:type="spellEnd"/>
      <w:r w:rsidR="00250B6E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0B6E" w:rsidRPr="00CD531B">
        <w:rPr>
          <w:rFonts w:ascii="Times New Roman" w:hAnsi="Times New Roman" w:cs="Times New Roman"/>
          <w:sz w:val="24"/>
          <w:szCs w:val="24"/>
          <w:lang w:val="en-US"/>
        </w:rPr>
        <w:t>bulundu</w:t>
      </w:r>
      <w:proofErr w:type="spellEnd"/>
      <w:r w:rsidR="00C102AE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50B6E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Bu </w:t>
      </w:r>
      <w:proofErr w:type="spellStart"/>
      <w:r w:rsidR="00250B6E" w:rsidRPr="00CD531B">
        <w:rPr>
          <w:rFonts w:ascii="Times New Roman" w:hAnsi="Times New Roman" w:cs="Times New Roman"/>
          <w:sz w:val="24"/>
          <w:szCs w:val="24"/>
          <w:lang w:val="en-US"/>
        </w:rPr>
        <w:t>sürenin</w:t>
      </w:r>
      <w:proofErr w:type="spellEnd"/>
      <w:r w:rsidR="00250B6E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literature </w:t>
      </w:r>
      <w:proofErr w:type="spellStart"/>
      <w:r w:rsidR="00250B6E" w:rsidRPr="00CD531B">
        <w:rPr>
          <w:rFonts w:ascii="Times New Roman" w:hAnsi="Times New Roman" w:cs="Times New Roman"/>
          <w:sz w:val="24"/>
          <w:szCs w:val="24"/>
          <w:lang w:val="en-US"/>
        </w:rPr>
        <w:t>göre</w:t>
      </w:r>
      <w:proofErr w:type="spellEnd"/>
      <w:r w:rsidR="00250B6E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0B6E" w:rsidRPr="00CD531B">
        <w:rPr>
          <w:rFonts w:ascii="Times New Roman" w:hAnsi="Times New Roman" w:cs="Times New Roman"/>
          <w:sz w:val="24"/>
          <w:szCs w:val="24"/>
          <w:lang w:val="en-US"/>
        </w:rPr>
        <w:t>uzun</w:t>
      </w:r>
      <w:proofErr w:type="spellEnd"/>
      <w:r w:rsidR="00250B6E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0B6E" w:rsidRPr="00CD531B">
        <w:rPr>
          <w:rFonts w:ascii="Times New Roman" w:hAnsi="Times New Roman" w:cs="Times New Roman"/>
          <w:sz w:val="24"/>
          <w:szCs w:val="24"/>
          <w:lang w:val="en-US"/>
        </w:rPr>
        <w:t>olmasının</w:t>
      </w:r>
      <w:proofErr w:type="spellEnd"/>
      <w:r w:rsidR="00250B6E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50B6E" w:rsidRPr="00CD531B">
        <w:rPr>
          <w:rFonts w:ascii="Times New Roman" w:hAnsi="Times New Roman" w:cs="Times New Roman"/>
          <w:sz w:val="24"/>
          <w:szCs w:val="24"/>
          <w:lang w:val="en-US"/>
        </w:rPr>
        <w:t>nedeni</w:t>
      </w:r>
      <w:proofErr w:type="spellEnd"/>
      <w:r w:rsidR="00250B6E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02AE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proofErr w:type="spellStart"/>
      <w:r w:rsidR="00C102AE" w:rsidRPr="00CD531B">
        <w:rPr>
          <w:rFonts w:ascii="Times New Roman" w:hAnsi="Times New Roman" w:cs="Times New Roman"/>
          <w:sz w:val="24"/>
          <w:szCs w:val="24"/>
          <w:lang w:val="en-US"/>
        </w:rPr>
        <w:t>hastamız</w:t>
      </w:r>
      <w:r w:rsidR="00250B6E" w:rsidRPr="00CD531B">
        <w:rPr>
          <w:rFonts w:ascii="Times New Roman" w:hAnsi="Times New Roman" w:cs="Times New Roman"/>
          <w:sz w:val="24"/>
          <w:szCs w:val="24"/>
          <w:lang w:val="en-US"/>
        </w:rPr>
        <w:t>ın</w:t>
      </w:r>
      <w:proofErr w:type="spellEnd"/>
      <w:r w:rsidR="00C102AE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5027">
        <w:rPr>
          <w:rFonts w:ascii="Times New Roman" w:hAnsi="Times New Roman" w:cs="Times New Roman"/>
          <w:sz w:val="24"/>
          <w:szCs w:val="24"/>
          <w:lang w:val="en-US"/>
        </w:rPr>
        <w:t xml:space="preserve">ilk </w:t>
      </w:r>
      <w:proofErr w:type="spellStart"/>
      <w:r w:rsidR="00DD5027">
        <w:rPr>
          <w:rFonts w:ascii="Times New Roman" w:hAnsi="Times New Roman" w:cs="Times New Roman"/>
          <w:sz w:val="24"/>
          <w:szCs w:val="24"/>
          <w:lang w:val="en-US"/>
        </w:rPr>
        <w:t>ameliyatı</w:t>
      </w:r>
      <w:proofErr w:type="spellEnd"/>
      <w:r w:rsidR="00DD5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5027"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 w:rsidR="00DD50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5027">
        <w:rPr>
          <w:rFonts w:ascii="Times New Roman" w:hAnsi="Times New Roman" w:cs="Times New Roman"/>
          <w:sz w:val="24"/>
          <w:szCs w:val="24"/>
          <w:lang w:val="en-US"/>
        </w:rPr>
        <w:t>tek</w:t>
      </w:r>
      <w:r w:rsidR="007860BB" w:rsidRPr="00CD531B">
        <w:rPr>
          <w:rFonts w:ascii="Times New Roman" w:hAnsi="Times New Roman" w:cs="Times New Roman"/>
          <w:sz w:val="24"/>
          <w:szCs w:val="24"/>
          <w:lang w:val="en-US"/>
        </w:rPr>
        <w:t>rar</w:t>
      </w:r>
      <w:proofErr w:type="spellEnd"/>
      <w:r w:rsidR="007860BB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60BB" w:rsidRPr="00CD531B">
        <w:rPr>
          <w:rFonts w:ascii="Times New Roman" w:hAnsi="Times New Roman" w:cs="Times New Roman"/>
          <w:sz w:val="24"/>
          <w:szCs w:val="24"/>
          <w:lang w:val="en-US"/>
        </w:rPr>
        <w:t>semptomatik</w:t>
      </w:r>
      <w:proofErr w:type="spellEnd"/>
      <w:r w:rsidR="007860BB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hale </w:t>
      </w:r>
      <w:proofErr w:type="spellStart"/>
      <w:r w:rsidR="007860BB" w:rsidRPr="00CD531B">
        <w:rPr>
          <w:rFonts w:ascii="Times New Roman" w:hAnsi="Times New Roman" w:cs="Times New Roman"/>
          <w:sz w:val="24"/>
          <w:szCs w:val="24"/>
          <w:lang w:val="en-US"/>
        </w:rPr>
        <w:t>gelmesi</w:t>
      </w:r>
      <w:proofErr w:type="spellEnd"/>
      <w:r w:rsidR="007860BB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60BB" w:rsidRPr="00CD531B">
        <w:rPr>
          <w:rFonts w:ascii="Times New Roman" w:hAnsi="Times New Roman" w:cs="Times New Roman"/>
          <w:sz w:val="24"/>
          <w:szCs w:val="24"/>
          <w:lang w:val="en-US"/>
        </w:rPr>
        <w:t>arasındaki</w:t>
      </w:r>
      <w:proofErr w:type="spellEnd"/>
      <w:r w:rsidR="007860BB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60BB" w:rsidRPr="00CD531B">
        <w:rPr>
          <w:rFonts w:ascii="Times New Roman" w:hAnsi="Times New Roman" w:cs="Times New Roman"/>
          <w:sz w:val="24"/>
          <w:szCs w:val="24"/>
          <w:lang w:val="en-US"/>
        </w:rPr>
        <w:t>süre</w:t>
      </w:r>
      <w:proofErr w:type="spellEnd"/>
      <w:r w:rsidR="007860BB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02AE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35 </w:t>
      </w:r>
      <w:proofErr w:type="spellStart"/>
      <w:r w:rsidR="00C102AE" w:rsidRPr="00CD531B">
        <w:rPr>
          <w:rFonts w:ascii="Times New Roman" w:hAnsi="Times New Roman" w:cs="Times New Roman"/>
          <w:sz w:val="24"/>
          <w:szCs w:val="24"/>
          <w:lang w:val="en-US"/>
        </w:rPr>
        <w:t>yıl</w:t>
      </w:r>
      <w:proofErr w:type="spellEnd"/>
      <w:r w:rsidR="00C102AE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60BB" w:rsidRPr="00CD531B">
        <w:rPr>
          <w:rFonts w:ascii="Times New Roman" w:hAnsi="Times New Roman" w:cs="Times New Roman"/>
          <w:sz w:val="24"/>
          <w:szCs w:val="24"/>
          <w:lang w:val="en-US"/>
        </w:rPr>
        <w:t>gibi</w:t>
      </w:r>
      <w:proofErr w:type="spellEnd"/>
      <w:r w:rsidR="007860BB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60BB" w:rsidRPr="00CD531B">
        <w:rPr>
          <w:rFonts w:ascii="Times New Roman" w:hAnsi="Times New Roman" w:cs="Times New Roman"/>
          <w:sz w:val="24"/>
          <w:szCs w:val="24"/>
          <w:lang w:val="en-US"/>
        </w:rPr>
        <w:t>oldukça</w:t>
      </w:r>
      <w:proofErr w:type="spellEnd"/>
      <w:r w:rsidR="007860BB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60BB" w:rsidRPr="00CD531B">
        <w:rPr>
          <w:rFonts w:ascii="Times New Roman" w:hAnsi="Times New Roman" w:cs="Times New Roman"/>
          <w:sz w:val="24"/>
          <w:szCs w:val="24"/>
          <w:lang w:val="en-US"/>
        </w:rPr>
        <w:t>uzun</w:t>
      </w:r>
      <w:proofErr w:type="spellEnd"/>
      <w:r w:rsidR="007860BB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60BB" w:rsidRPr="00CD531B">
        <w:rPr>
          <w:rFonts w:ascii="Times New Roman" w:hAnsi="Times New Roman" w:cs="Times New Roman"/>
          <w:sz w:val="24"/>
          <w:szCs w:val="24"/>
          <w:lang w:val="en-US"/>
        </w:rPr>
        <w:t>olmasından</w:t>
      </w:r>
      <w:proofErr w:type="spellEnd"/>
      <w:r w:rsidR="007860BB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60BB" w:rsidRPr="00CD531B">
        <w:rPr>
          <w:rFonts w:ascii="Times New Roman" w:hAnsi="Times New Roman" w:cs="Times New Roman"/>
          <w:sz w:val="24"/>
          <w:szCs w:val="24"/>
          <w:lang w:val="en-US"/>
        </w:rPr>
        <w:t>kaynkalanmaktadır</w:t>
      </w:r>
      <w:proofErr w:type="spellEnd"/>
      <w:r w:rsidR="00C102AE" w:rsidRPr="00CD531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Sıklıkla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görülen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semptom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sağ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üst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kadranda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epigastrik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bölgede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ağrı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sarılık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bulantı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kusmadır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Bu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şikayetler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tek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başına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görülebilirlerken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birliktede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görülebilirler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Çalışmamızdaki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tüm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hastalarda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sağ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üst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kadranda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ağrı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şikayeti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varken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hastada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beraberinde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sarılık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şikayetide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vardı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Remnant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kesede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kalan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ya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sonradan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oluşan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taşların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ana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lastRenderedPageBreak/>
        <w:t>safra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kanalına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düşmesi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ya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sistik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kanalda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takılması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 w:rsidR="00526ECA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6ECA" w:rsidRPr="00CD531B">
        <w:rPr>
          <w:rFonts w:ascii="Times New Roman" w:hAnsi="Times New Roman" w:cs="Times New Roman"/>
          <w:sz w:val="24"/>
          <w:szCs w:val="24"/>
          <w:lang w:val="en-US"/>
        </w:rPr>
        <w:t>oluşan</w:t>
      </w:r>
      <w:proofErr w:type="spellEnd"/>
      <w:r w:rsidR="00526ECA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6ECA" w:rsidRPr="00CD531B">
        <w:rPr>
          <w:rFonts w:ascii="Times New Roman" w:hAnsi="Times New Roman" w:cs="Times New Roman"/>
          <w:sz w:val="24"/>
          <w:szCs w:val="24"/>
          <w:lang w:val="en-US"/>
        </w:rPr>
        <w:t>inflamasyon</w:t>
      </w:r>
      <w:proofErr w:type="spellEnd"/>
      <w:r w:rsidR="00526ECA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6C99">
        <w:rPr>
          <w:rFonts w:ascii="Times New Roman" w:hAnsi="Times New Roman" w:cs="Times New Roman"/>
          <w:sz w:val="24"/>
          <w:szCs w:val="24"/>
          <w:lang w:val="en-US"/>
        </w:rPr>
        <w:t>tıkanma</w:t>
      </w:r>
      <w:proofErr w:type="spellEnd"/>
      <w:r w:rsidR="00CD6C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6C99">
        <w:rPr>
          <w:rFonts w:ascii="Times New Roman" w:hAnsi="Times New Roman" w:cs="Times New Roman"/>
          <w:sz w:val="24"/>
          <w:szCs w:val="24"/>
          <w:lang w:val="en-US"/>
        </w:rPr>
        <w:t>sarılığının</w:t>
      </w:r>
      <w:proofErr w:type="spellEnd"/>
      <w:r w:rsidR="00526ECA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6ECA" w:rsidRPr="00CD531B">
        <w:rPr>
          <w:rFonts w:ascii="Times New Roman" w:hAnsi="Times New Roman" w:cs="Times New Roman"/>
          <w:sz w:val="24"/>
          <w:szCs w:val="24"/>
          <w:lang w:val="en-US"/>
        </w:rPr>
        <w:t>nedenlerindendir</w:t>
      </w:r>
      <w:proofErr w:type="spellEnd"/>
      <w:r w:rsidR="00526ECA" w:rsidRPr="00CD531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526ECA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Kadınlarda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(%43)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erkeklere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(%28)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oranla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daha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sık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görülmektedir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405C" w:rsidRPr="00CD531B">
        <w:rPr>
          <w:rFonts w:ascii="Times New Roman" w:hAnsi="Times New Roman" w:cs="Times New Roman"/>
          <w:sz w:val="24"/>
          <w:szCs w:val="24"/>
          <w:lang w:val="en-US"/>
        </w:rPr>
        <w:t>(9)</w:t>
      </w:r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Çalışmamıza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dahil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ettiğimiz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11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hastanın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10’u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kadın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iken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sadece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1 hasta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erkek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cinsiyetteydi</w:t>
      </w:r>
      <w:proofErr w:type="spell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6E62C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545E2947" w14:textId="566E3115" w:rsidR="0040214D" w:rsidRPr="00CD531B" w:rsidRDefault="00526ECA" w:rsidP="00CD531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531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>Kolesistektomi</w:t>
      </w:r>
      <w:proofErr w:type="spellEnd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>sırasında</w:t>
      </w:r>
      <w:proofErr w:type="spellEnd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>Calot</w:t>
      </w:r>
      <w:proofErr w:type="spellEnd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>üçgeninin</w:t>
      </w:r>
      <w:proofErr w:type="spellEnd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>anatomisinin</w:t>
      </w:r>
      <w:proofErr w:type="spellEnd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tam </w:t>
      </w:r>
      <w:proofErr w:type="spellStart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>olarak</w:t>
      </w:r>
      <w:proofErr w:type="spellEnd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>ortaya</w:t>
      </w:r>
      <w:proofErr w:type="spellEnd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>konulamaması</w:t>
      </w:r>
      <w:proofErr w:type="spellEnd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>durumunda</w:t>
      </w:r>
      <w:proofErr w:type="spellEnd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>parsiyel</w:t>
      </w:r>
      <w:proofErr w:type="spellEnd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>kolesitektomi</w:t>
      </w:r>
      <w:r w:rsidR="00CD6C99">
        <w:rPr>
          <w:rFonts w:ascii="Times New Roman" w:hAnsi="Times New Roman" w:cs="Times New Roman"/>
          <w:sz w:val="24"/>
          <w:szCs w:val="24"/>
          <w:lang w:val="en-US"/>
        </w:rPr>
        <w:t>nin</w:t>
      </w:r>
      <w:proofErr w:type="spellEnd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>güvenli</w:t>
      </w:r>
      <w:proofErr w:type="spellEnd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>seçenek</w:t>
      </w:r>
      <w:proofErr w:type="spellEnd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>olduğu</w:t>
      </w:r>
      <w:proofErr w:type="spellEnd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>bildirilmiştir</w:t>
      </w:r>
      <w:proofErr w:type="spellEnd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405C" w:rsidRPr="00CD531B">
        <w:rPr>
          <w:rFonts w:ascii="Times New Roman" w:hAnsi="Times New Roman" w:cs="Times New Roman"/>
          <w:sz w:val="24"/>
          <w:szCs w:val="24"/>
          <w:lang w:val="en-US"/>
        </w:rPr>
        <w:t>(10-14)</w:t>
      </w:r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>Özellikle</w:t>
      </w:r>
      <w:proofErr w:type="spellEnd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>akut</w:t>
      </w:r>
      <w:proofErr w:type="spellEnd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>kolesistit</w:t>
      </w:r>
      <w:proofErr w:type="spellEnd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>durumunda</w:t>
      </w:r>
      <w:proofErr w:type="spellEnd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>laparoskopik</w:t>
      </w:r>
      <w:proofErr w:type="spellEnd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6C99">
        <w:rPr>
          <w:rFonts w:ascii="Times New Roman" w:hAnsi="Times New Roman" w:cs="Times New Roman"/>
          <w:sz w:val="24"/>
          <w:szCs w:val="24"/>
          <w:lang w:val="en-US"/>
        </w:rPr>
        <w:t>yaklaşımdan</w:t>
      </w:r>
      <w:proofErr w:type="spellEnd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>açığa</w:t>
      </w:r>
      <w:proofErr w:type="spellEnd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>geçme</w:t>
      </w:r>
      <w:proofErr w:type="spellEnd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>ihtimali</w:t>
      </w:r>
      <w:proofErr w:type="spellEnd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>yüksektir</w:t>
      </w:r>
      <w:proofErr w:type="spellEnd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>Laparoskopik</w:t>
      </w:r>
      <w:proofErr w:type="spellEnd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>kolesistektomi</w:t>
      </w:r>
      <w:proofErr w:type="spellEnd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>sırasında</w:t>
      </w:r>
      <w:proofErr w:type="spellEnd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>açık</w:t>
      </w:r>
      <w:proofErr w:type="spellEnd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>cerrahiye</w:t>
      </w:r>
      <w:proofErr w:type="spellEnd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>geçmemek</w:t>
      </w:r>
      <w:proofErr w:type="spellEnd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>için</w:t>
      </w:r>
      <w:proofErr w:type="spellEnd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>alternatif</w:t>
      </w:r>
      <w:proofErr w:type="spellEnd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>olarak</w:t>
      </w:r>
      <w:proofErr w:type="spellEnd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>parsiyel</w:t>
      </w:r>
      <w:proofErr w:type="spellEnd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>kolesistektomi</w:t>
      </w:r>
      <w:proofErr w:type="spellEnd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>önerilmektedir</w:t>
      </w:r>
      <w:proofErr w:type="spellEnd"/>
      <w:r w:rsidR="001E5E47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405C" w:rsidRPr="00CD531B">
        <w:rPr>
          <w:rFonts w:ascii="Times New Roman" w:hAnsi="Times New Roman" w:cs="Times New Roman"/>
          <w:sz w:val="24"/>
          <w:szCs w:val="24"/>
          <w:lang w:val="en-US"/>
        </w:rPr>
        <w:t>(14)</w:t>
      </w:r>
      <w:r w:rsidR="00CD531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D531B">
        <w:rPr>
          <w:rFonts w:ascii="Times New Roman" w:hAnsi="Times New Roman" w:cs="Times New Roman"/>
          <w:sz w:val="24"/>
          <w:szCs w:val="24"/>
          <w:lang w:val="en-US"/>
        </w:rPr>
        <w:t>Moddy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ark.</w:t>
      </w:r>
      <w:proofErr w:type="gram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D531B">
        <w:rPr>
          <w:rFonts w:ascii="Times New Roman" w:hAnsi="Times New Roman" w:cs="Times New Roman"/>
          <w:sz w:val="24"/>
          <w:szCs w:val="24"/>
          <w:lang w:val="en-US"/>
        </w:rPr>
        <w:t>post</w:t>
      </w:r>
      <w:proofErr w:type="gram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kolesistektomi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sendromlarına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neden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olan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biliyer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nedenler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arasında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="00CD6C99">
        <w:rPr>
          <w:rFonts w:ascii="Times New Roman" w:hAnsi="Times New Roman" w:cs="Times New Roman"/>
          <w:sz w:val="24"/>
          <w:szCs w:val="24"/>
          <w:lang w:val="en-US"/>
        </w:rPr>
        <w:t>çarpıcı</w:t>
      </w:r>
      <w:proofErr w:type="spellEnd"/>
      <w:r w:rsidR="00CD6C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6C99">
        <w:rPr>
          <w:rFonts w:ascii="Times New Roman" w:hAnsi="Times New Roman" w:cs="Times New Roman"/>
          <w:sz w:val="24"/>
          <w:szCs w:val="24"/>
          <w:lang w:val="en-US"/>
        </w:rPr>
        <w:t>örneğin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remnant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safra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kesesi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olduğunu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iddia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etmişlerdir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405C" w:rsidRPr="00CD531B">
        <w:rPr>
          <w:rFonts w:ascii="Times New Roman" w:hAnsi="Times New Roman" w:cs="Times New Roman"/>
          <w:sz w:val="24"/>
          <w:szCs w:val="24"/>
          <w:lang w:val="en-US"/>
        </w:rPr>
        <w:t>(15)</w:t>
      </w:r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. Bu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iddiayı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destekler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nitelikte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diğer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çalışmada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da 103 post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kolesitektomi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sendromu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tanısı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konulan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hastanın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26’sında (%25)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neden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remnant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safra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kesesi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olduğu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bildirilmiştir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405C" w:rsidRPr="00CD531B">
        <w:rPr>
          <w:rFonts w:ascii="Times New Roman" w:hAnsi="Times New Roman" w:cs="Times New Roman"/>
          <w:sz w:val="24"/>
          <w:szCs w:val="24"/>
          <w:lang w:val="en-US"/>
        </w:rPr>
        <w:t>(9)</w:t>
      </w:r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24BFC" w:rsidRPr="00CD531B">
        <w:rPr>
          <w:rFonts w:ascii="Times New Roman" w:hAnsi="Times New Roman" w:cs="Times New Roman"/>
          <w:sz w:val="24"/>
          <w:szCs w:val="24"/>
          <w:lang w:val="en-US"/>
        </w:rPr>
        <w:t>Bizim</w:t>
      </w:r>
      <w:proofErr w:type="spellEnd"/>
      <w:r w:rsidR="00724BFC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24BFC" w:rsidRPr="00CD531B">
        <w:rPr>
          <w:rFonts w:ascii="Times New Roman" w:hAnsi="Times New Roman" w:cs="Times New Roman"/>
          <w:sz w:val="24"/>
          <w:szCs w:val="24"/>
          <w:lang w:val="en-US"/>
        </w:rPr>
        <w:t>çalışmamızda</w:t>
      </w:r>
      <w:proofErr w:type="spellEnd"/>
      <w:r w:rsidR="00724BFC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24BFC" w:rsidRPr="00CD531B">
        <w:rPr>
          <w:rFonts w:ascii="Times New Roman" w:hAnsi="Times New Roman" w:cs="Times New Roman"/>
          <w:sz w:val="24"/>
          <w:szCs w:val="24"/>
          <w:lang w:val="en-US"/>
        </w:rPr>
        <w:t>ise</w:t>
      </w:r>
      <w:proofErr w:type="spellEnd"/>
      <w:r w:rsidR="00724BFC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post </w:t>
      </w:r>
      <w:proofErr w:type="spellStart"/>
      <w:r w:rsidR="00724BFC" w:rsidRPr="00CD531B">
        <w:rPr>
          <w:rFonts w:ascii="Times New Roman" w:hAnsi="Times New Roman" w:cs="Times New Roman"/>
          <w:sz w:val="24"/>
          <w:szCs w:val="24"/>
          <w:lang w:val="en-US"/>
        </w:rPr>
        <w:t>kolesistektomi</w:t>
      </w:r>
      <w:proofErr w:type="spellEnd"/>
      <w:r w:rsidR="00724BFC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24BFC" w:rsidRPr="00CD531B">
        <w:rPr>
          <w:rFonts w:ascii="Times New Roman" w:hAnsi="Times New Roman" w:cs="Times New Roman"/>
          <w:sz w:val="24"/>
          <w:szCs w:val="24"/>
          <w:lang w:val="en-US"/>
        </w:rPr>
        <w:t>sendromu</w:t>
      </w:r>
      <w:proofErr w:type="spellEnd"/>
      <w:r w:rsidR="00724BFC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24BFC" w:rsidRPr="00CD531B">
        <w:rPr>
          <w:rFonts w:ascii="Times New Roman" w:hAnsi="Times New Roman" w:cs="Times New Roman"/>
          <w:sz w:val="24"/>
          <w:szCs w:val="24"/>
          <w:lang w:val="en-US"/>
        </w:rPr>
        <w:t>tanısı</w:t>
      </w:r>
      <w:proofErr w:type="spellEnd"/>
      <w:r w:rsidR="00724BFC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24BFC" w:rsidRPr="00CD531B">
        <w:rPr>
          <w:rFonts w:ascii="Times New Roman" w:hAnsi="Times New Roman" w:cs="Times New Roman"/>
          <w:sz w:val="24"/>
          <w:szCs w:val="24"/>
          <w:lang w:val="en-US"/>
        </w:rPr>
        <w:t>konulan</w:t>
      </w:r>
      <w:proofErr w:type="spellEnd"/>
      <w:r w:rsidR="00724BFC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161 </w:t>
      </w:r>
      <w:proofErr w:type="spellStart"/>
      <w:r w:rsidR="00724BFC" w:rsidRPr="00CD531B">
        <w:rPr>
          <w:rFonts w:ascii="Times New Roman" w:hAnsi="Times New Roman" w:cs="Times New Roman"/>
          <w:sz w:val="24"/>
          <w:szCs w:val="24"/>
          <w:lang w:val="en-US"/>
        </w:rPr>
        <w:t>hastanın</w:t>
      </w:r>
      <w:proofErr w:type="spellEnd"/>
      <w:r w:rsidR="00724BFC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11’inde (%6.8) remnant </w:t>
      </w:r>
      <w:proofErr w:type="spellStart"/>
      <w:r w:rsidR="00724BFC" w:rsidRPr="00CD531B">
        <w:rPr>
          <w:rFonts w:ascii="Times New Roman" w:hAnsi="Times New Roman" w:cs="Times New Roman"/>
          <w:sz w:val="24"/>
          <w:szCs w:val="24"/>
          <w:lang w:val="en-US"/>
        </w:rPr>
        <w:t>safra</w:t>
      </w:r>
      <w:proofErr w:type="spellEnd"/>
      <w:r w:rsidR="00724BFC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24BFC" w:rsidRPr="00CD531B">
        <w:rPr>
          <w:rFonts w:ascii="Times New Roman" w:hAnsi="Times New Roman" w:cs="Times New Roman"/>
          <w:sz w:val="24"/>
          <w:szCs w:val="24"/>
          <w:lang w:val="en-US"/>
        </w:rPr>
        <w:t>kesesi</w:t>
      </w:r>
      <w:proofErr w:type="spellEnd"/>
      <w:r w:rsidR="00724BFC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24BFC" w:rsidRPr="00CD531B">
        <w:rPr>
          <w:rFonts w:ascii="Times New Roman" w:hAnsi="Times New Roman" w:cs="Times New Roman"/>
          <w:sz w:val="24"/>
          <w:szCs w:val="24"/>
          <w:lang w:val="en-US"/>
        </w:rPr>
        <w:t>bulunmuştur</w:t>
      </w:r>
      <w:proofErr w:type="spellEnd"/>
      <w:r w:rsidR="00724BFC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Parsiyel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kolesistektomi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sırasında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kese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içerisindeki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taşların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eksik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çıkartılması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post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kolesistektomi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sendromunun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oluşumuna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neden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olduğu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ileri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sürülürken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405C" w:rsidRPr="00CD531B">
        <w:rPr>
          <w:rFonts w:ascii="Times New Roman" w:hAnsi="Times New Roman" w:cs="Times New Roman"/>
          <w:sz w:val="24"/>
          <w:szCs w:val="24"/>
          <w:lang w:val="en-US"/>
        </w:rPr>
        <w:t>(16, 17)</w:t>
      </w:r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, remnant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kesede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kalan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küçük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taşların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salgıların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her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hangi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klinik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6C99">
        <w:rPr>
          <w:rFonts w:ascii="Times New Roman" w:hAnsi="Times New Roman" w:cs="Times New Roman"/>
          <w:sz w:val="24"/>
          <w:szCs w:val="24"/>
          <w:lang w:val="en-US"/>
        </w:rPr>
        <w:t>önemi</w:t>
      </w:r>
      <w:proofErr w:type="spellEnd"/>
      <w:r w:rsidR="00CD6C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6C99">
        <w:rPr>
          <w:rFonts w:ascii="Times New Roman" w:hAnsi="Times New Roman" w:cs="Times New Roman"/>
          <w:sz w:val="24"/>
          <w:szCs w:val="24"/>
          <w:lang w:val="en-US"/>
        </w:rPr>
        <w:t>olmadığını</w:t>
      </w:r>
      <w:proofErr w:type="spellEnd"/>
      <w:r w:rsidR="00CD6C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6C99">
        <w:rPr>
          <w:rFonts w:ascii="Times New Roman" w:hAnsi="Times New Roman" w:cs="Times New Roman"/>
          <w:sz w:val="24"/>
          <w:szCs w:val="24"/>
          <w:lang w:val="en-US"/>
        </w:rPr>
        <w:t>bildiren</w:t>
      </w:r>
      <w:proofErr w:type="spellEnd"/>
      <w:r w:rsidR="00CD6C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6C99">
        <w:rPr>
          <w:rFonts w:ascii="Times New Roman" w:hAnsi="Times New Roman" w:cs="Times New Roman"/>
          <w:sz w:val="24"/>
          <w:szCs w:val="24"/>
          <w:lang w:val="en-US"/>
        </w:rPr>
        <w:t>çalışmalarda</w:t>
      </w:r>
      <w:proofErr w:type="spellEnd"/>
      <w:r w:rsidR="00CD6C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6C99">
        <w:rPr>
          <w:rFonts w:ascii="Times New Roman" w:hAnsi="Times New Roman" w:cs="Times New Roman"/>
          <w:sz w:val="24"/>
          <w:szCs w:val="24"/>
          <w:lang w:val="en-US"/>
        </w:rPr>
        <w:t>vardır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405C" w:rsidRPr="00CD531B">
        <w:rPr>
          <w:rFonts w:ascii="Times New Roman" w:hAnsi="Times New Roman" w:cs="Times New Roman"/>
          <w:sz w:val="24"/>
          <w:szCs w:val="24"/>
          <w:lang w:val="en-US"/>
        </w:rPr>
        <w:t>(18)</w:t>
      </w:r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Bizim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çalışmamızda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da remnant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kesede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kalan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taşların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ya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sonradan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oluşan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taşların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semptomların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oluşumuna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neden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olduğunu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düşünmekteyiz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Yapılan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meta</w:t>
      </w:r>
      <w:r w:rsidR="0027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analizde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laparoskopik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parsiyel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kolesistektomiden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sonra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remnant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kesede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taş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görülme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oranını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%1</w:t>
      </w:r>
      <w:proofErr w:type="gram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,7</w:t>
      </w:r>
      <w:proofErr w:type="gram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açık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kolesitektomiden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sonra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ise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%3.8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olarak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bildirmişlerdir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405C" w:rsidRPr="00CD531B">
        <w:rPr>
          <w:rFonts w:ascii="Times New Roman" w:hAnsi="Times New Roman" w:cs="Times New Roman"/>
          <w:sz w:val="24"/>
          <w:szCs w:val="24"/>
          <w:lang w:val="en-US"/>
        </w:rPr>
        <w:t>(19)</w:t>
      </w:r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Diğer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çalışmada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ise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semptomatik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olan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14 </w:t>
      </w:r>
      <w:proofErr w:type="spellStart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>hastanın</w:t>
      </w:r>
      <w:proofErr w:type="spellEnd"/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12’sinde </w:t>
      </w:r>
      <w:proofErr w:type="spellStart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>ana</w:t>
      </w:r>
      <w:proofErr w:type="spellEnd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>safra</w:t>
      </w:r>
      <w:proofErr w:type="spellEnd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>kanalında</w:t>
      </w:r>
      <w:proofErr w:type="spellEnd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>taş</w:t>
      </w:r>
      <w:proofErr w:type="spellEnd"/>
      <w:proofErr w:type="gramEnd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>tespit</w:t>
      </w:r>
      <w:proofErr w:type="spellEnd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>edilmiş</w:t>
      </w:r>
      <w:proofErr w:type="spellEnd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>durumun</w:t>
      </w:r>
      <w:proofErr w:type="spellEnd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>cerrahi</w:t>
      </w:r>
      <w:proofErr w:type="spellEnd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>sonrası</w:t>
      </w:r>
      <w:proofErr w:type="spellEnd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>uzun</w:t>
      </w:r>
      <w:proofErr w:type="spellEnd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>dönemde</w:t>
      </w:r>
      <w:proofErr w:type="spellEnd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remnant </w:t>
      </w:r>
      <w:proofErr w:type="spellStart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>kesede</w:t>
      </w:r>
      <w:proofErr w:type="spellEnd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>kalan</w:t>
      </w:r>
      <w:proofErr w:type="spellEnd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>taşların</w:t>
      </w:r>
      <w:proofErr w:type="spellEnd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>kanala</w:t>
      </w:r>
      <w:proofErr w:type="spellEnd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>düşmesi</w:t>
      </w:r>
      <w:proofErr w:type="spellEnd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>neticesinde</w:t>
      </w:r>
      <w:proofErr w:type="spellEnd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>olduğu</w:t>
      </w:r>
      <w:proofErr w:type="spellEnd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>ileri</w:t>
      </w:r>
      <w:proofErr w:type="spellEnd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>sürülmüştür</w:t>
      </w:r>
      <w:proofErr w:type="spellEnd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405C" w:rsidRPr="00CD531B">
        <w:rPr>
          <w:rFonts w:ascii="Times New Roman" w:hAnsi="Times New Roman" w:cs="Times New Roman"/>
          <w:sz w:val="24"/>
          <w:szCs w:val="24"/>
          <w:lang w:val="en-US"/>
        </w:rPr>
        <w:t>(16)</w:t>
      </w:r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0214D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>Bizim</w:t>
      </w:r>
      <w:proofErr w:type="spellEnd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>çalışmamızda</w:t>
      </w:r>
      <w:proofErr w:type="spellEnd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da 11 </w:t>
      </w:r>
      <w:proofErr w:type="spellStart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>hastanın</w:t>
      </w:r>
      <w:proofErr w:type="spellEnd"/>
      <w:r w:rsidR="00016FE1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6FE1" w:rsidRPr="00CD531B">
        <w:rPr>
          <w:rFonts w:ascii="Times New Roman" w:hAnsi="Times New Roman" w:cs="Times New Roman"/>
          <w:sz w:val="24"/>
          <w:szCs w:val="24"/>
        </w:rPr>
        <w:t xml:space="preserve">7’sinde </w:t>
      </w:r>
      <w:proofErr w:type="spellStart"/>
      <w:r w:rsidR="00016FE1" w:rsidRPr="00CD531B">
        <w:rPr>
          <w:rFonts w:ascii="Times New Roman" w:hAnsi="Times New Roman" w:cs="Times New Roman"/>
          <w:sz w:val="24"/>
          <w:szCs w:val="24"/>
        </w:rPr>
        <w:t>remnant</w:t>
      </w:r>
      <w:proofErr w:type="spellEnd"/>
      <w:r w:rsidR="00016FE1" w:rsidRPr="00CD531B">
        <w:rPr>
          <w:rFonts w:ascii="Times New Roman" w:hAnsi="Times New Roman" w:cs="Times New Roman"/>
          <w:sz w:val="24"/>
          <w:szCs w:val="24"/>
        </w:rPr>
        <w:t xml:space="preserve"> kesede, 4’ünde hem koledokta hem de </w:t>
      </w:r>
      <w:proofErr w:type="spellStart"/>
      <w:r w:rsidR="00016FE1" w:rsidRPr="00CD531B">
        <w:rPr>
          <w:rFonts w:ascii="Times New Roman" w:hAnsi="Times New Roman" w:cs="Times New Roman"/>
          <w:sz w:val="24"/>
          <w:szCs w:val="24"/>
        </w:rPr>
        <w:t>remanant</w:t>
      </w:r>
      <w:proofErr w:type="spellEnd"/>
      <w:r w:rsidR="00016FE1" w:rsidRPr="00CD531B">
        <w:rPr>
          <w:rFonts w:ascii="Times New Roman" w:hAnsi="Times New Roman" w:cs="Times New Roman"/>
          <w:sz w:val="24"/>
          <w:szCs w:val="24"/>
        </w:rPr>
        <w:t xml:space="preserve"> kesede ve 3 hastada ise sistik kanalda </w:t>
      </w:r>
      <w:proofErr w:type="gramStart"/>
      <w:r w:rsidR="00016FE1" w:rsidRPr="00CD531B">
        <w:rPr>
          <w:rFonts w:ascii="Times New Roman" w:hAnsi="Times New Roman" w:cs="Times New Roman"/>
          <w:sz w:val="24"/>
          <w:szCs w:val="24"/>
        </w:rPr>
        <w:t>taş</w:t>
      </w:r>
      <w:proofErr w:type="gramEnd"/>
      <w:r w:rsidR="00016FE1" w:rsidRPr="00CD531B">
        <w:rPr>
          <w:rFonts w:ascii="Times New Roman" w:hAnsi="Times New Roman" w:cs="Times New Roman"/>
          <w:sz w:val="24"/>
          <w:szCs w:val="24"/>
        </w:rPr>
        <w:t xml:space="preserve"> tespit edildi.</w:t>
      </w:r>
      <w:r w:rsidR="00713F24" w:rsidRPr="00CD53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3A1096" w14:textId="5F69E57F" w:rsidR="00636FAF" w:rsidRPr="00CD531B" w:rsidRDefault="0023718B" w:rsidP="00CD531B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531B">
        <w:rPr>
          <w:rFonts w:ascii="Times New Roman" w:hAnsi="Times New Roman" w:cs="Times New Roman"/>
          <w:sz w:val="24"/>
          <w:szCs w:val="24"/>
        </w:rPr>
        <w:lastRenderedPageBreak/>
        <w:t xml:space="preserve">Post </w:t>
      </w:r>
      <w:proofErr w:type="spellStart"/>
      <w:r w:rsidRPr="00CD531B">
        <w:rPr>
          <w:rFonts w:ascii="Times New Roman" w:hAnsi="Times New Roman" w:cs="Times New Roman"/>
          <w:sz w:val="24"/>
          <w:szCs w:val="24"/>
        </w:rPr>
        <w:t>kolesistektomi</w:t>
      </w:r>
      <w:proofErr w:type="spellEnd"/>
      <w:r w:rsidRPr="00CD531B">
        <w:rPr>
          <w:rFonts w:ascii="Times New Roman" w:hAnsi="Times New Roman" w:cs="Times New Roman"/>
          <w:sz w:val="24"/>
          <w:szCs w:val="24"/>
        </w:rPr>
        <w:t xml:space="preserve"> sendromunun tanısında artış günümüzde radyolojik görüntüleme yöntemlerindeki ilerlemeler sayesinde olmuştur </w:t>
      </w:r>
      <w:r w:rsidR="0065405C" w:rsidRPr="00CD531B">
        <w:rPr>
          <w:rFonts w:ascii="Times New Roman" w:hAnsi="Times New Roman" w:cs="Times New Roman"/>
          <w:sz w:val="24"/>
          <w:szCs w:val="24"/>
        </w:rPr>
        <w:t>(6,20)</w:t>
      </w:r>
      <w:r w:rsidRPr="00CD53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531B">
        <w:rPr>
          <w:rFonts w:ascii="Times New Roman" w:hAnsi="Times New Roman" w:cs="Times New Roman"/>
          <w:sz w:val="24"/>
          <w:szCs w:val="24"/>
        </w:rPr>
        <w:t>Abdominal</w:t>
      </w:r>
      <w:proofErr w:type="spellEnd"/>
      <w:r w:rsidRPr="00CD531B">
        <w:rPr>
          <w:rFonts w:ascii="Times New Roman" w:hAnsi="Times New Roman" w:cs="Times New Roman"/>
          <w:sz w:val="24"/>
          <w:szCs w:val="24"/>
        </w:rPr>
        <w:t xml:space="preserve"> USG, bilgisayarlı </w:t>
      </w:r>
      <w:proofErr w:type="gramStart"/>
      <w:r w:rsidRPr="00CD531B">
        <w:rPr>
          <w:rFonts w:ascii="Times New Roman" w:hAnsi="Times New Roman" w:cs="Times New Roman"/>
          <w:sz w:val="24"/>
          <w:szCs w:val="24"/>
        </w:rPr>
        <w:t>tomografi</w:t>
      </w:r>
      <w:proofErr w:type="gramEnd"/>
      <w:r w:rsidRPr="00CD531B">
        <w:rPr>
          <w:rFonts w:ascii="Times New Roman" w:hAnsi="Times New Roman" w:cs="Times New Roman"/>
          <w:sz w:val="24"/>
          <w:szCs w:val="24"/>
        </w:rPr>
        <w:t xml:space="preserve">, ERCP, </w:t>
      </w:r>
      <w:proofErr w:type="spellStart"/>
      <w:r w:rsidRPr="00CD531B">
        <w:rPr>
          <w:rFonts w:ascii="Times New Roman" w:hAnsi="Times New Roman" w:cs="Times New Roman"/>
          <w:sz w:val="24"/>
          <w:szCs w:val="24"/>
        </w:rPr>
        <w:t>Endo</w:t>
      </w:r>
      <w:proofErr w:type="spellEnd"/>
      <w:r w:rsidRPr="00CD531B">
        <w:rPr>
          <w:rFonts w:ascii="Times New Roman" w:hAnsi="Times New Roman" w:cs="Times New Roman"/>
          <w:sz w:val="24"/>
          <w:szCs w:val="24"/>
        </w:rPr>
        <w:t>-USG ve MRCP ister içerisinde taş olsun ister</w:t>
      </w:r>
      <w:r w:rsidR="00270AA7">
        <w:rPr>
          <w:rFonts w:ascii="Times New Roman" w:hAnsi="Times New Roman" w:cs="Times New Roman"/>
          <w:sz w:val="24"/>
          <w:szCs w:val="24"/>
        </w:rPr>
        <w:t xml:space="preserve"> olmasın </w:t>
      </w:r>
      <w:proofErr w:type="spellStart"/>
      <w:r w:rsidR="00270AA7">
        <w:rPr>
          <w:rFonts w:ascii="Times New Roman" w:hAnsi="Times New Roman" w:cs="Times New Roman"/>
          <w:sz w:val="24"/>
          <w:szCs w:val="24"/>
        </w:rPr>
        <w:t>remnant</w:t>
      </w:r>
      <w:proofErr w:type="spellEnd"/>
      <w:r w:rsidR="00270AA7">
        <w:rPr>
          <w:rFonts w:ascii="Times New Roman" w:hAnsi="Times New Roman" w:cs="Times New Roman"/>
          <w:sz w:val="24"/>
          <w:szCs w:val="24"/>
        </w:rPr>
        <w:t xml:space="preserve"> safra kesesi</w:t>
      </w:r>
      <w:r w:rsidRPr="00CD531B">
        <w:rPr>
          <w:rFonts w:ascii="Times New Roman" w:hAnsi="Times New Roman" w:cs="Times New Roman"/>
          <w:sz w:val="24"/>
          <w:szCs w:val="24"/>
        </w:rPr>
        <w:t xml:space="preserve"> ve sistik kanal anatomisinin belirlenmesinde </w:t>
      </w:r>
      <w:r w:rsidR="00270AA7">
        <w:rPr>
          <w:rFonts w:ascii="Times New Roman" w:hAnsi="Times New Roman" w:cs="Times New Roman"/>
          <w:sz w:val="24"/>
          <w:szCs w:val="24"/>
        </w:rPr>
        <w:t>doyurucu</w:t>
      </w:r>
      <w:r w:rsidRPr="00CD531B">
        <w:rPr>
          <w:rFonts w:ascii="Times New Roman" w:hAnsi="Times New Roman" w:cs="Times New Roman"/>
          <w:sz w:val="24"/>
          <w:szCs w:val="24"/>
        </w:rPr>
        <w:t xml:space="preserve"> bilgiler vermektedirler. </w:t>
      </w:r>
      <w:proofErr w:type="spellStart"/>
      <w:r w:rsidR="00990FA8" w:rsidRPr="00CD531B">
        <w:rPr>
          <w:rFonts w:ascii="Times New Roman" w:hAnsi="Times New Roman" w:cs="Times New Roman"/>
          <w:sz w:val="24"/>
          <w:szCs w:val="24"/>
        </w:rPr>
        <w:t>Abdominal</w:t>
      </w:r>
      <w:proofErr w:type="spellEnd"/>
      <w:r w:rsidR="00990FA8" w:rsidRPr="00CD5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FA8" w:rsidRPr="00CD531B">
        <w:rPr>
          <w:rFonts w:ascii="Times New Roman" w:hAnsi="Times New Roman" w:cs="Times New Roman"/>
          <w:sz w:val="24"/>
          <w:szCs w:val="24"/>
        </w:rPr>
        <w:t>USG’i</w:t>
      </w:r>
      <w:proofErr w:type="spellEnd"/>
      <w:r w:rsidR="00990FA8" w:rsidRPr="00CD531B">
        <w:rPr>
          <w:rFonts w:ascii="Times New Roman" w:hAnsi="Times New Roman" w:cs="Times New Roman"/>
          <w:sz w:val="24"/>
          <w:szCs w:val="24"/>
        </w:rPr>
        <w:t xml:space="preserve"> sıklıkla ilk tercih edilen yöntem olmasının yanı sıra </w:t>
      </w:r>
      <w:r w:rsidR="00713F24" w:rsidRPr="00CD531B">
        <w:rPr>
          <w:rFonts w:ascii="Times New Roman" w:hAnsi="Times New Roman" w:cs="Times New Roman"/>
          <w:sz w:val="24"/>
          <w:szCs w:val="24"/>
        </w:rPr>
        <w:t xml:space="preserve">%50 hastada </w:t>
      </w:r>
      <w:proofErr w:type="spellStart"/>
      <w:r w:rsidR="00713F24" w:rsidRPr="00CD531B">
        <w:rPr>
          <w:rFonts w:ascii="Times New Roman" w:hAnsi="Times New Roman" w:cs="Times New Roman"/>
          <w:sz w:val="24"/>
          <w:szCs w:val="24"/>
        </w:rPr>
        <w:t>remnant</w:t>
      </w:r>
      <w:proofErr w:type="spellEnd"/>
      <w:r w:rsidR="00713F24" w:rsidRPr="00CD531B">
        <w:rPr>
          <w:rFonts w:ascii="Times New Roman" w:hAnsi="Times New Roman" w:cs="Times New Roman"/>
          <w:sz w:val="24"/>
          <w:szCs w:val="24"/>
        </w:rPr>
        <w:t xml:space="preserve"> safra kesesin</w:t>
      </w:r>
      <w:r w:rsidR="00270AA7">
        <w:rPr>
          <w:rFonts w:ascii="Times New Roman" w:hAnsi="Times New Roman" w:cs="Times New Roman"/>
          <w:sz w:val="24"/>
          <w:szCs w:val="24"/>
        </w:rPr>
        <w:t>de yetersiz kalmaktadır</w:t>
      </w:r>
      <w:r w:rsidR="00713F24" w:rsidRPr="00CD531B">
        <w:rPr>
          <w:rFonts w:ascii="Times New Roman" w:hAnsi="Times New Roman" w:cs="Times New Roman"/>
          <w:sz w:val="24"/>
          <w:szCs w:val="24"/>
        </w:rPr>
        <w:t xml:space="preserve"> </w:t>
      </w:r>
      <w:r w:rsidR="0065405C" w:rsidRPr="00CD531B">
        <w:rPr>
          <w:rFonts w:ascii="Times New Roman" w:hAnsi="Times New Roman" w:cs="Times New Roman"/>
          <w:sz w:val="24"/>
          <w:szCs w:val="24"/>
        </w:rPr>
        <w:t>(21)</w:t>
      </w:r>
      <w:r w:rsidR="00990FA8" w:rsidRPr="00CD531B">
        <w:rPr>
          <w:rFonts w:ascii="Times New Roman" w:hAnsi="Times New Roman" w:cs="Times New Roman"/>
          <w:sz w:val="24"/>
          <w:szCs w:val="24"/>
        </w:rPr>
        <w:t xml:space="preserve">. USG ile </w:t>
      </w:r>
      <w:proofErr w:type="spellStart"/>
      <w:r w:rsidR="00990FA8" w:rsidRPr="00CD531B">
        <w:rPr>
          <w:rFonts w:ascii="Times New Roman" w:hAnsi="Times New Roman" w:cs="Times New Roman"/>
          <w:sz w:val="24"/>
          <w:szCs w:val="24"/>
        </w:rPr>
        <w:t>remnant</w:t>
      </w:r>
      <w:proofErr w:type="spellEnd"/>
      <w:r w:rsidR="00990FA8" w:rsidRPr="00CD531B">
        <w:rPr>
          <w:rFonts w:ascii="Times New Roman" w:hAnsi="Times New Roman" w:cs="Times New Roman"/>
          <w:sz w:val="24"/>
          <w:szCs w:val="24"/>
        </w:rPr>
        <w:t xml:space="preserve"> </w:t>
      </w:r>
      <w:r w:rsidR="00270AA7">
        <w:rPr>
          <w:rFonts w:ascii="Times New Roman" w:hAnsi="Times New Roman" w:cs="Times New Roman"/>
          <w:sz w:val="24"/>
          <w:szCs w:val="24"/>
        </w:rPr>
        <w:t xml:space="preserve">safra </w:t>
      </w:r>
      <w:r w:rsidR="00990FA8" w:rsidRPr="00CD531B">
        <w:rPr>
          <w:rFonts w:ascii="Times New Roman" w:hAnsi="Times New Roman" w:cs="Times New Roman"/>
          <w:sz w:val="24"/>
          <w:szCs w:val="24"/>
        </w:rPr>
        <w:t>kese</w:t>
      </w:r>
      <w:r w:rsidR="00270AA7">
        <w:rPr>
          <w:rFonts w:ascii="Times New Roman" w:hAnsi="Times New Roman" w:cs="Times New Roman"/>
          <w:sz w:val="24"/>
          <w:szCs w:val="24"/>
        </w:rPr>
        <w:t>si</w:t>
      </w:r>
      <w:r w:rsidR="00990FA8" w:rsidRPr="00CD531B">
        <w:rPr>
          <w:rFonts w:ascii="Times New Roman" w:hAnsi="Times New Roman" w:cs="Times New Roman"/>
          <w:sz w:val="24"/>
          <w:szCs w:val="24"/>
        </w:rPr>
        <w:t xml:space="preserve">nin gösterilememesine rağmen post </w:t>
      </w:r>
      <w:proofErr w:type="spellStart"/>
      <w:r w:rsidR="00990FA8" w:rsidRPr="00CD531B">
        <w:rPr>
          <w:rFonts w:ascii="Times New Roman" w:hAnsi="Times New Roman" w:cs="Times New Roman"/>
          <w:sz w:val="24"/>
          <w:szCs w:val="24"/>
        </w:rPr>
        <w:t>kolesistektomi</w:t>
      </w:r>
      <w:proofErr w:type="spellEnd"/>
      <w:r w:rsidR="00990FA8" w:rsidRPr="00CD53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0FA8" w:rsidRPr="00CD531B">
        <w:rPr>
          <w:rFonts w:ascii="Times New Roman" w:hAnsi="Times New Roman" w:cs="Times New Roman"/>
          <w:sz w:val="24"/>
          <w:szCs w:val="24"/>
        </w:rPr>
        <w:t>send</w:t>
      </w:r>
      <w:r w:rsidR="002A10AF" w:rsidRPr="00CD531B">
        <w:rPr>
          <w:rFonts w:ascii="Times New Roman" w:hAnsi="Times New Roman" w:cs="Times New Roman"/>
          <w:sz w:val="24"/>
          <w:szCs w:val="24"/>
        </w:rPr>
        <w:t>romundan</w:t>
      </w:r>
      <w:proofErr w:type="gramEnd"/>
      <w:r w:rsidR="002A10AF" w:rsidRPr="00CD531B">
        <w:rPr>
          <w:rFonts w:ascii="Times New Roman" w:hAnsi="Times New Roman" w:cs="Times New Roman"/>
          <w:sz w:val="24"/>
          <w:szCs w:val="24"/>
        </w:rPr>
        <w:t xml:space="preserve"> hala şüpheleniliyorsa </w:t>
      </w:r>
      <w:r w:rsidR="00270AA7">
        <w:rPr>
          <w:rFonts w:ascii="Times New Roman" w:hAnsi="Times New Roman" w:cs="Times New Roman"/>
          <w:sz w:val="24"/>
          <w:szCs w:val="24"/>
        </w:rPr>
        <w:t>E</w:t>
      </w:r>
      <w:r w:rsidR="002A10AF" w:rsidRPr="00CD531B">
        <w:rPr>
          <w:rFonts w:ascii="Times New Roman" w:hAnsi="Times New Roman" w:cs="Times New Roman"/>
          <w:sz w:val="24"/>
          <w:szCs w:val="24"/>
        </w:rPr>
        <w:t>US</w:t>
      </w:r>
      <w:r w:rsidR="00990FA8" w:rsidRPr="00CD531B">
        <w:rPr>
          <w:rFonts w:ascii="Times New Roman" w:hAnsi="Times New Roman" w:cs="Times New Roman"/>
          <w:sz w:val="24"/>
          <w:szCs w:val="24"/>
        </w:rPr>
        <w:t xml:space="preserve"> ya da MRCP </w:t>
      </w:r>
      <w:r w:rsidR="00270AA7">
        <w:rPr>
          <w:rFonts w:ascii="Times New Roman" w:hAnsi="Times New Roman" w:cs="Times New Roman"/>
          <w:sz w:val="24"/>
          <w:szCs w:val="24"/>
        </w:rPr>
        <w:t>gecikmeksizin başvuru seçeneği olmalıdır</w:t>
      </w:r>
      <w:r w:rsidR="00990FA8" w:rsidRPr="00CD53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70AA7">
        <w:rPr>
          <w:rFonts w:ascii="Times New Roman" w:hAnsi="Times New Roman" w:cs="Times New Roman"/>
          <w:sz w:val="24"/>
          <w:szCs w:val="24"/>
        </w:rPr>
        <w:t>EUS’un</w:t>
      </w:r>
      <w:proofErr w:type="spellEnd"/>
      <w:r w:rsidR="00990FA8" w:rsidRPr="00CD5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FA8" w:rsidRPr="00CD531B">
        <w:rPr>
          <w:rFonts w:ascii="Times New Roman" w:hAnsi="Times New Roman" w:cs="Times New Roman"/>
          <w:sz w:val="24"/>
          <w:szCs w:val="24"/>
        </w:rPr>
        <w:t>sensitivitesi</w:t>
      </w:r>
      <w:proofErr w:type="spellEnd"/>
      <w:r w:rsidR="00990FA8" w:rsidRPr="00CD531B">
        <w:rPr>
          <w:rFonts w:ascii="Times New Roman" w:hAnsi="Times New Roman" w:cs="Times New Roman"/>
          <w:sz w:val="24"/>
          <w:szCs w:val="24"/>
        </w:rPr>
        <w:t xml:space="preserve"> %</w:t>
      </w:r>
      <w:proofErr w:type="gramStart"/>
      <w:r w:rsidR="00990FA8" w:rsidRPr="00CD531B">
        <w:rPr>
          <w:rFonts w:ascii="Times New Roman" w:hAnsi="Times New Roman" w:cs="Times New Roman"/>
          <w:sz w:val="24"/>
          <w:szCs w:val="24"/>
        </w:rPr>
        <w:t>96.2</w:t>
      </w:r>
      <w:proofErr w:type="gramEnd"/>
      <w:r w:rsidR="00990FA8" w:rsidRPr="00CD531B">
        <w:rPr>
          <w:rFonts w:ascii="Times New Roman" w:hAnsi="Times New Roman" w:cs="Times New Roman"/>
          <w:sz w:val="24"/>
          <w:szCs w:val="24"/>
        </w:rPr>
        <w:t xml:space="preserve"> v</w:t>
      </w:r>
      <w:r w:rsidR="0065405C" w:rsidRPr="00CD531B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65405C" w:rsidRPr="00CD531B">
        <w:rPr>
          <w:rFonts w:ascii="Times New Roman" w:hAnsi="Times New Roman" w:cs="Times New Roman"/>
          <w:sz w:val="24"/>
          <w:szCs w:val="24"/>
        </w:rPr>
        <w:t>spesifitesi</w:t>
      </w:r>
      <w:proofErr w:type="spellEnd"/>
      <w:r w:rsidR="0065405C" w:rsidRPr="00CD531B">
        <w:rPr>
          <w:rFonts w:ascii="Times New Roman" w:hAnsi="Times New Roman" w:cs="Times New Roman"/>
          <w:sz w:val="24"/>
          <w:szCs w:val="24"/>
        </w:rPr>
        <w:t xml:space="preserve"> %88.9</w:t>
      </w:r>
      <w:r w:rsidR="00270AA7">
        <w:rPr>
          <w:rFonts w:ascii="Times New Roman" w:hAnsi="Times New Roman" w:cs="Times New Roman"/>
          <w:sz w:val="24"/>
          <w:szCs w:val="24"/>
        </w:rPr>
        <w:t>’dur</w:t>
      </w:r>
      <w:r w:rsidR="0065405C" w:rsidRPr="00CD531B">
        <w:rPr>
          <w:rFonts w:ascii="Times New Roman" w:hAnsi="Times New Roman" w:cs="Times New Roman"/>
          <w:sz w:val="24"/>
          <w:szCs w:val="24"/>
        </w:rPr>
        <w:t xml:space="preserve"> (16)</w:t>
      </w:r>
      <w:r w:rsidR="00990FA8" w:rsidRPr="00CD531B">
        <w:rPr>
          <w:rFonts w:ascii="Times New Roman" w:hAnsi="Times New Roman" w:cs="Times New Roman"/>
          <w:sz w:val="24"/>
          <w:szCs w:val="24"/>
        </w:rPr>
        <w:t xml:space="preserve">. MRCP içinde benzer </w:t>
      </w:r>
      <w:proofErr w:type="spellStart"/>
      <w:r w:rsidR="00990FA8" w:rsidRPr="00CD531B">
        <w:rPr>
          <w:rFonts w:ascii="Times New Roman" w:hAnsi="Times New Roman" w:cs="Times New Roman"/>
          <w:sz w:val="24"/>
          <w:szCs w:val="24"/>
        </w:rPr>
        <w:t>sensitivite</w:t>
      </w:r>
      <w:proofErr w:type="spellEnd"/>
      <w:r w:rsidR="00990FA8" w:rsidRPr="00CD531B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990FA8" w:rsidRPr="00CD531B">
        <w:rPr>
          <w:rFonts w:ascii="Times New Roman" w:hAnsi="Times New Roman" w:cs="Times New Roman"/>
          <w:sz w:val="24"/>
          <w:szCs w:val="24"/>
        </w:rPr>
        <w:t>spesifite</w:t>
      </w:r>
      <w:proofErr w:type="spellEnd"/>
      <w:r w:rsidR="00990FA8" w:rsidRPr="00CD531B">
        <w:rPr>
          <w:rFonts w:ascii="Times New Roman" w:hAnsi="Times New Roman" w:cs="Times New Roman"/>
          <w:sz w:val="24"/>
          <w:szCs w:val="24"/>
        </w:rPr>
        <w:t xml:space="preserve"> oranları bildirilmekle birlikte kolay uygulanabilmesi, </w:t>
      </w:r>
      <w:proofErr w:type="spellStart"/>
      <w:r w:rsidR="00990FA8" w:rsidRPr="00CD531B">
        <w:rPr>
          <w:rFonts w:ascii="Times New Roman" w:hAnsi="Times New Roman" w:cs="Times New Roman"/>
          <w:sz w:val="24"/>
          <w:szCs w:val="24"/>
        </w:rPr>
        <w:t>sedasyon</w:t>
      </w:r>
      <w:proofErr w:type="spellEnd"/>
      <w:r w:rsidR="00990FA8" w:rsidRPr="00CD531B">
        <w:rPr>
          <w:rFonts w:ascii="Times New Roman" w:hAnsi="Times New Roman" w:cs="Times New Roman"/>
          <w:sz w:val="24"/>
          <w:szCs w:val="24"/>
        </w:rPr>
        <w:t xml:space="preserve"> gerektirmemesi ve </w:t>
      </w:r>
      <w:proofErr w:type="spellStart"/>
      <w:r w:rsidR="00990FA8" w:rsidRPr="00CD531B">
        <w:rPr>
          <w:rFonts w:ascii="Times New Roman" w:hAnsi="Times New Roman" w:cs="Times New Roman"/>
          <w:sz w:val="24"/>
          <w:szCs w:val="24"/>
        </w:rPr>
        <w:t>noninvaziv</w:t>
      </w:r>
      <w:proofErr w:type="spellEnd"/>
      <w:r w:rsidR="00990FA8" w:rsidRPr="00CD531B">
        <w:rPr>
          <w:rFonts w:ascii="Times New Roman" w:hAnsi="Times New Roman" w:cs="Times New Roman"/>
          <w:sz w:val="24"/>
          <w:szCs w:val="24"/>
        </w:rPr>
        <w:t xml:space="preserve"> olması nedeniyle daha fazla tercih edilmektedir. Bizim çalışmamızda da tüm hastalara </w:t>
      </w:r>
      <w:proofErr w:type="spellStart"/>
      <w:r w:rsidR="00990FA8" w:rsidRPr="00CD531B">
        <w:rPr>
          <w:rFonts w:ascii="Times New Roman" w:hAnsi="Times New Roman" w:cs="Times New Roman"/>
          <w:sz w:val="24"/>
          <w:szCs w:val="24"/>
        </w:rPr>
        <w:t>abdominal</w:t>
      </w:r>
      <w:proofErr w:type="spellEnd"/>
      <w:r w:rsidR="00990FA8" w:rsidRPr="00CD531B">
        <w:rPr>
          <w:rFonts w:ascii="Times New Roman" w:hAnsi="Times New Roman" w:cs="Times New Roman"/>
          <w:sz w:val="24"/>
          <w:szCs w:val="24"/>
        </w:rPr>
        <w:t xml:space="preserve"> USG yapılmış fakat 4 hastada </w:t>
      </w:r>
      <w:proofErr w:type="spellStart"/>
      <w:r w:rsidR="00990FA8" w:rsidRPr="00CD531B">
        <w:rPr>
          <w:rFonts w:ascii="Times New Roman" w:hAnsi="Times New Roman" w:cs="Times New Roman"/>
          <w:sz w:val="24"/>
          <w:szCs w:val="24"/>
        </w:rPr>
        <w:t>remnant</w:t>
      </w:r>
      <w:proofErr w:type="spellEnd"/>
      <w:r w:rsidR="00990FA8" w:rsidRPr="00CD531B">
        <w:rPr>
          <w:rFonts w:ascii="Times New Roman" w:hAnsi="Times New Roman" w:cs="Times New Roman"/>
          <w:sz w:val="24"/>
          <w:szCs w:val="24"/>
        </w:rPr>
        <w:t xml:space="preserve"> </w:t>
      </w:r>
      <w:r w:rsidR="00270AA7">
        <w:rPr>
          <w:rFonts w:ascii="Times New Roman" w:hAnsi="Times New Roman" w:cs="Times New Roman"/>
          <w:sz w:val="24"/>
          <w:szCs w:val="24"/>
        </w:rPr>
        <w:t xml:space="preserve">safra </w:t>
      </w:r>
      <w:r w:rsidR="00990FA8" w:rsidRPr="00CD531B">
        <w:rPr>
          <w:rFonts w:ascii="Times New Roman" w:hAnsi="Times New Roman" w:cs="Times New Roman"/>
          <w:sz w:val="24"/>
          <w:szCs w:val="24"/>
        </w:rPr>
        <w:t>kese</w:t>
      </w:r>
      <w:r w:rsidR="00270AA7">
        <w:rPr>
          <w:rFonts w:ascii="Times New Roman" w:hAnsi="Times New Roman" w:cs="Times New Roman"/>
          <w:sz w:val="24"/>
          <w:szCs w:val="24"/>
        </w:rPr>
        <w:t>si gösteri</w:t>
      </w:r>
      <w:r w:rsidR="00990FA8" w:rsidRPr="00CD531B">
        <w:rPr>
          <w:rFonts w:ascii="Times New Roman" w:hAnsi="Times New Roman" w:cs="Times New Roman"/>
          <w:sz w:val="24"/>
          <w:szCs w:val="24"/>
        </w:rPr>
        <w:t xml:space="preserve">lememiştir. Yine tüm hastalarda </w:t>
      </w:r>
      <w:proofErr w:type="spellStart"/>
      <w:r w:rsidR="00990FA8" w:rsidRPr="00CD531B">
        <w:rPr>
          <w:rFonts w:ascii="Times New Roman" w:hAnsi="Times New Roman" w:cs="Times New Roman"/>
          <w:sz w:val="24"/>
          <w:szCs w:val="24"/>
        </w:rPr>
        <w:t>remnant</w:t>
      </w:r>
      <w:proofErr w:type="spellEnd"/>
      <w:r w:rsidR="00990FA8" w:rsidRPr="00CD531B">
        <w:rPr>
          <w:rFonts w:ascii="Times New Roman" w:hAnsi="Times New Roman" w:cs="Times New Roman"/>
          <w:sz w:val="24"/>
          <w:szCs w:val="24"/>
        </w:rPr>
        <w:t xml:space="preserve"> kese varlığı </w:t>
      </w:r>
      <w:proofErr w:type="spellStart"/>
      <w:r w:rsidR="00990FA8" w:rsidRPr="00CD531B">
        <w:rPr>
          <w:rFonts w:ascii="Times New Roman" w:hAnsi="Times New Roman" w:cs="Times New Roman"/>
          <w:sz w:val="24"/>
          <w:szCs w:val="24"/>
        </w:rPr>
        <w:t>MRCP</w:t>
      </w:r>
      <w:r w:rsidR="00270AA7">
        <w:rPr>
          <w:rFonts w:ascii="Times New Roman" w:hAnsi="Times New Roman" w:cs="Times New Roman"/>
          <w:sz w:val="24"/>
          <w:szCs w:val="24"/>
        </w:rPr>
        <w:t>’</w:t>
      </w:r>
      <w:r w:rsidR="00990FA8" w:rsidRPr="00CD531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990FA8" w:rsidRPr="00CD531B">
        <w:rPr>
          <w:rFonts w:ascii="Times New Roman" w:hAnsi="Times New Roman" w:cs="Times New Roman"/>
          <w:sz w:val="24"/>
          <w:szCs w:val="24"/>
        </w:rPr>
        <w:t xml:space="preserve"> görüntülenmiştir. </w:t>
      </w:r>
      <w:proofErr w:type="spellStart"/>
      <w:r w:rsidR="00990FA8" w:rsidRPr="00CD531B">
        <w:rPr>
          <w:rFonts w:ascii="Times New Roman" w:hAnsi="Times New Roman" w:cs="Times New Roman"/>
          <w:sz w:val="24"/>
          <w:szCs w:val="24"/>
        </w:rPr>
        <w:t>MRCP</w:t>
      </w:r>
      <w:r w:rsidR="00270AA7">
        <w:rPr>
          <w:rFonts w:ascii="Times New Roman" w:hAnsi="Times New Roman" w:cs="Times New Roman"/>
          <w:sz w:val="24"/>
          <w:szCs w:val="24"/>
        </w:rPr>
        <w:t>’</w:t>
      </w:r>
      <w:r w:rsidR="00990FA8" w:rsidRPr="00CD531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990FA8" w:rsidRPr="00CD5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FA8" w:rsidRPr="00CD531B">
        <w:rPr>
          <w:rFonts w:ascii="Times New Roman" w:hAnsi="Times New Roman" w:cs="Times New Roman"/>
          <w:sz w:val="24"/>
          <w:szCs w:val="24"/>
        </w:rPr>
        <w:t>remnant</w:t>
      </w:r>
      <w:proofErr w:type="spellEnd"/>
      <w:r w:rsidR="00990FA8" w:rsidRPr="00CD531B">
        <w:rPr>
          <w:rFonts w:ascii="Times New Roman" w:hAnsi="Times New Roman" w:cs="Times New Roman"/>
          <w:sz w:val="24"/>
          <w:szCs w:val="24"/>
        </w:rPr>
        <w:t xml:space="preserve"> </w:t>
      </w:r>
      <w:r w:rsidR="00270AA7">
        <w:rPr>
          <w:rFonts w:ascii="Times New Roman" w:hAnsi="Times New Roman" w:cs="Times New Roman"/>
          <w:sz w:val="24"/>
          <w:szCs w:val="24"/>
        </w:rPr>
        <w:t xml:space="preserve">safra </w:t>
      </w:r>
      <w:r w:rsidR="00990FA8" w:rsidRPr="00CD531B">
        <w:rPr>
          <w:rFonts w:ascii="Times New Roman" w:hAnsi="Times New Roman" w:cs="Times New Roman"/>
          <w:sz w:val="24"/>
          <w:szCs w:val="24"/>
        </w:rPr>
        <w:t>kese</w:t>
      </w:r>
      <w:r w:rsidR="00270AA7">
        <w:rPr>
          <w:rFonts w:ascii="Times New Roman" w:hAnsi="Times New Roman" w:cs="Times New Roman"/>
          <w:sz w:val="24"/>
          <w:szCs w:val="24"/>
        </w:rPr>
        <w:t>sin</w:t>
      </w:r>
      <w:r w:rsidR="00990FA8" w:rsidRPr="00CD531B">
        <w:rPr>
          <w:rFonts w:ascii="Times New Roman" w:hAnsi="Times New Roman" w:cs="Times New Roman"/>
          <w:sz w:val="24"/>
          <w:szCs w:val="24"/>
        </w:rPr>
        <w:t xml:space="preserve">de ve ana safra kanalında taş görülmemesi nedeniyle </w:t>
      </w:r>
      <w:r w:rsidR="00270AA7">
        <w:rPr>
          <w:rFonts w:ascii="Times New Roman" w:hAnsi="Times New Roman" w:cs="Times New Roman"/>
          <w:sz w:val="24"/>
          <w:szCs w:val="24"/>
        </w:rPr>
        <w:t>EUS</w:t>
      </w:r>
      <w:r w:rsidR="00990FA8" w:rsidRPr="00CD531B">
        <w:rPr>
          <w:rFonts w:ascii="Times New Roman" w:hAnsi="Times New Roman" w:cs="Times New Roman"/>
          <w:sz w:val="24"/>
          <w:szCs w:val="24"/>
        </w:rPr>
        <w:t xml:space="preserve"> ile değerlendirilmiş ve koledokta </w:t>
      </w:r>
      <w:proofErr w:type="spellStart"/>
      <w:r w:rsidR="00990FA8" w:rsidRPr="00CD531B">
        <w:rPr>
          <w:rFonts w:ascii="Times New Roman" w:hAnsi="Times New Roman" w:cs="Times New Roman"/>
          <w:sz w:val="24"/>
          <w:szCs w:val="24"/>
        </w:rPr>
        <w:t>striktür</w:t>
      </w:r>
      <w:proofErr w:type="spellEnd"/>
      <w:r w:rsidR="00990FA8" w:rsidRPr="00CD531B">
        <w:rPr>
          <w:rFonts w:ascii="Times New Roman" w:hAnsi="Times New Roman" w:cs="Times New Roman"/>
          <w:sz w:val="24"/>
          <w:szCs w:val="24"/>
        </w:rPr>
        <w:t xml:space="preserve"> </w:t>
      </w:r>
      <w:r w:rsidR="00270AA7">
        <w:rPr>
          <w:rFonts w:ascii="Times New Roman" w:hAnsi="Times New Roman" w:cs="Times New Roman"/>
          <w:sz w:val="24"/>
          <w:szCs w:val="24"/>
        </w:rPr>
        <w:t>varlığı saptanmıştır</w:t>
      </w:r>
      <w:r w:rsidR="00990FA8" w:rsidRPr="00CD53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A10AF" w:rsidRPr="00CD531B">
        <w:rPr>
          <w:rFonts w:ascii="Times New Roman" w:hAnsi="Times New Roman" w:cs="Times New Roman"/>
          <w:sz w:val="24"/>
          <w:szCs w:val="24"/>
        </w:rPr>
        <w:t>MRCP’deki</w:t>
      </w:r>
      <w:proofErr w:type="spellEnd"/>
      <w:r w:rsidR="002A10AF" w:rsidRPr="00CD531B">
        <w:rPr>
          <w:rFonts w:ascii="Times New Roman" w:hAnsi="Times New Roman" w:cs="Times New Roman"/>
          <w:sz w:val="24"/>
          <w:szCs w:val="24"/>
        </w:rPr>
        <w:t xml:space="preserve"> ilerlemeler ile son yıllarda </w:t>
      </w:r>
      <w:proofErr w:type="spellStart"/>
      <w:r w:rsidR="002A10AF" w:rsidRPr="00CD531B">
        <w:rPr>
          <w:rFonts w:ascii="Times New Roman" w:hAnsi="Times New Roman" w:cs="Times New Roman"/>
          <w:sz w:val="24"/>
          <w:szCs w:val="24"/>
        </w:rPr>
        <w:t>morbidite</w:t>
      </w:r>
      <w:proofErr w:type="spellEnd"/>
      <w:r w:rsidR="002A10AF" w:rsidRPr="00CD531B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2A10AF" w:rsidRPr="00CD531B">
        <w:rPr>
          <w:rFonts w:ascii="Times New Roman" w:hAnsi="Times New Roman" w:cs="Times New Roman"/>
          <w:sz w:val="24"/>
          <w:szCs w:val="24"/>
        </w:rPr>
        <w:t>mortalitesi</w:t>
      </w:r>
      <w:proofErr w:type="spellEnd"/>
      <w:r w:rsidR="002A10AF" w:rsidRPr="00CD531B">
        <w:rPr>
          <w:rFonts w:ascii="Times New Roman" w:hAnsi="Times New Roman" w:cs="Times New Roman"/>
          <w:sz w:val="24"/>
          <w:szCs w:val="24"/>
        </w:rPr>
        <w:t xml:space="preserve"> olan ve </w:t>
      </w:r>
      <w:proofErr w:type="spellStart"/>
      <w:r w:rsidR="002A10AF" w:rsidRPr="00CD531B">
        <w:rPr>
          <w:rFonts w:ascii="Times New Roman" w:hAnsi="Times New Roman" w:cs="Times New Roman"/>
          <w:sz w:val="24"/>
          <w:szCs w:val="24"/>
        </w:rPr>
        <w:t>invaziv</w:t>
      </w:r>
      <w:proofErr w:type="spellEnd"/>
      <w:r w:rsidR="002A10AF" w:rsidRPr="00CD531B">
        <w:rPr>
          <w:rFonts w:ascii="Times New Roman" w:hAnsi="Times New Roman" w:cs="Times New Roman"/>
          <w:sz w:val="24"/>
          <w:szCs w:val="24"/>
        </w:rPr>
        <w:t xml:space="preserve"> bir işlem olan </w:t>
      </w:r>
      <w:proofErr w:type="spellStart"/>
      <w:r w:rsidR="002A10AF" w:rsidRPr="00CD531B">
        <w:rPr>
          <w:rFonts w:ascii="Times New Roman" w:hAnsi="Times New Roman" w:cs="Times New Roman"/>
          <w:sz w:val="24"/>
          <w:szCs w:val="24"/>
        </w:rPr>
        <w:t>ERCP’nin</w:t>
      </w:r>
      <w:proofErr w:type="spellEnd"/>
      <w:r w:rsidR="002A10AF" w:rsidRPr="00CD531B">
        <w:rPr>
          <w:rFonts w:ascii="Times New Roman" w:hAnsi="Times New Roman" w:cs="Times New Roman"/>
          <w:sz w:val="24"/>
          <w:szCs w:val="24"/>
        </w:rPr>
        <w:t xml:space="preserve"> kullanımını sınırlandırmıştır. Fakat yine de hem tanı hem de tedavi edebilme </w:t>
      </w:r>
      <w:proofErr w:type="gramStart"/>
      <w:r w:rsidR="002A10AF" w:rsidRPr="00CD531B">
        <w:rPr>
          <w:rFonts w:ascii="Times New Roman" w:hAnsi="Times New Roman" w:cs="Times New Roman"/>
          <w:sz w:val="24"/>
          <w:szCs w:val="24"/>
        </w:rPr>
        <w:t>imkanı</w:t>
      </w:r>
      <w:proofErr w:type="gramEnd"/>
      <w:r w:rsidR="002A10AF" w:rsidRPr="00CD531B">
        <w:rPr>
          <w:rFonts w:ascii="Times New Roman" w:hAnsi="Times New Roman" w:cs="Times New Roman"/>
          <w:sz w:val="24"/>
          <w:szCs w:val="24"/>
        </w:rPr>
        <w:t xml:space="preserve"> sağlaması sebebiyle ERCP de bu hastalarda kullanılan önemli bir </w:t>
      </w:r>
      <w:r w:rsidR="00270AA7">
        <w:rPr>
          <w:rFonts w:ascii="Times New Roman" w:hAnsi="Times New Roman" w:cs="Times New Roman"/>
          <w:sz w:val="24"/>
          <w:szCs w:val="24"/>
        </w:rPr>
        <w:t>tanı aracı</w:t>
      </w:r>
      <w:r w:rsidR="002A10AF" w:rsidRPr="00CD531B">
        <w:rPr>
          <w:rFonts w:ascii="Times New Roman" w:hAnsi="Times New Roman" w:cs="Times New Roman"/>
          <w:sz w:val="24"/>
          <w:szCs w:val="24"/>
        </w:rPr>
        <w:t xml:space="preserve"> olarak yerini korumaya devam etmektedir. Bizim çalışmamızda da 6 hastaya (%54,5) ERCP yapıldı. Bu hastalardan sadece 2 tanesine tamamlayıcı </w:t>
      </w:r>
      <w:proofErr w:type="spellStart"/>
      <w:r w:rsidR="002A10AF" w:rsidRPr="00CD531B">
        <w:rPr>
          <w:rFonts w:ascii="Times New Roman" w:hAnsi="Times New Roman" w:cs="Times New Roman"/>
          <w:sz w:val="24"/>
          <w:szCs w:val="24"/>
        </w:rPr>
        <w:t>kolesistektomi</w:t>
      </w:r>
      <w:proofErr w:type="spellEnd"/>
      <w:r w:rsidR="002A10AF" w:rsidRPr="00CD531B">
        <w:rPr>
          <w:rFonts w:ascii="Times New Roman" w:hAnsi="Times New Roman" w:cs="Times New Roman"/>
          <w:sz w:val="24"/>
          <w:szCs w:val="24"/>
        </w:rPr>
        <w:t xml:space="preserve"> yapıldı. Diğer 4 (%</w:t>
      </w:r>
      <w:proofErr w:type="gramStart"/>
      <w:r w:rsidR="002A10AF" w:rsidRPr="00CD531B">
        <w:rPr>
          <w:rFonts w:ascii="Times New Roman" w:hAnsi="Times New Roman" w:cs="Times New Roman"/>
          <w:sz w:val="24"/>
          <w:szCs w:val="24"/>
        </w:rPr>
        <w:t>36.3</w:t>
      </w:r>
      <w:proofErr w:type="gramEnd"/>
      <w:r w:rsidR="002A10AF" w:rsidRPr="00CD531B">
        <w:rPr>
          <w:rFonts w:ascii="Times New Roman" w:hAnsi="Times New Roman" w:cs="Times New Roman"/>
          <w:sz w:val="24"/>
          <w:szCs w:val="24"/>
        </w:rPr>
        <w:t xml:space="preserve">) hasta </w:t>
      </w:r>
      <w:proofErr w:type="spellStart"/>
      <w:r w:rsidR="002A10AF" w:rsidRPr="00CD531B">
        <w:rPr>
          <w:rFonts w:ascii="Times New Roman" w:hAnsi="Times New Roman" w:cs="Times New Roman"/>
          <w:sz w:val="24"/>
          <w:szCs w:val="24"/>
        </w:rPr>
        <w:t>non-operatif</w:t>
      </w:r>
      <w:proofErr w:type="spellEnd"/>
      <w:r w:rsidR="002A10AF" w:rsidRPr="00CD531B">
        <w:rPr>
          <w:rFonts w:ascii="Times New Roman" w:hAnsi="Times New Roman" w:cs="Times New Roman"/>
          <w:sz w:val="24"/>
          <w:szCs w:val="24"/>
        </w:rPr>
        <w:t xml:space="preserve"> olarak tedavi edil</w:t>
      </w:r>
      <w:r w:rsidR="00270AA7">
        <w:rPr>
          <w:rFonts w:ascii="Times New Roman" w:hAnsi="Times New Roman" w:cs="Times New Roman"/>
          <w:sz w:val="24"/>
          <w:szCs w:val="24"/>
        </w:rPr>
        <w:t>di</w:t>
      </w:r>
      <w:r w:rsidR="002A10AF" w:rsidRPr="00CD531B">
        <w:rPr>
          <w:rFonts w:ascii="Times New Roman" w:hAnsi="Times New Roman" w:cs="Times New Roman"/>
          <w:sz w:val="24"/>
          <w:szCs w:val="24"/>
        </w:rPr>
        <w:t xml:space="preserve">. Tedavi seçimi </w:t>
      </w:r>
      <w:proofErr w:type="spellStart"/>
      <w:r w:rsidR="002A10AF" w:rsidRPr="00CD531B">
        <w:rPr>
          <w:rFonts w:ascii="Times New Roman" w:hAnsi="Times New Roman" w:cs="Times New Roman"/>
          <w:sz w:val="24"/>
          <w:szCs w:val="24"/>
        </w:rPr>
        <w:t>etyolojik</w:t>
      </w:r>
      <w:proofErr w:type="spellEnd"/>
      <w:r w:rsidR="002A10AF" w:rsidRPr="00CD531B">
        <w:rPr>
          <w:rFonts w:ascii="Times New Roman" w:hAnsi="Times New Roman" w:cs="Times New Roman"/>
          <w:sz w:val="24"/>
          <w:szCs w:val="24"/>
        </w:rPr>
        <w:t xml:space="preserve"> nedene bağlıdır. </w:t>
      </w:r>
      <w:proofErr w:type="spellStart"/>
      <w:r w:rsidR="002A10AF" w:rsidRPr="00CD531B">
        <w:rPr>
          <w:rFonts w:ascii="Times New Roman" w:hAnsi="Times New Roman" w:cs="Times New Roman"/>
          <w:sz w:val="24"/>
          <w:szCs w:val="24"/>
        </w:rPr>
        <w:t>Remnant</w:t>
      </w:r>
      <w:proofErr w:type="spellEnd"/>
      <w:r w:rsidR="002A10AF" w:rsidRPr="00CD531B">
        <w:rPr>
          <w:rFonts w:ascii="Times New Roman" w:hAnsi="Times New Roman" w:cs="Times New Roman"/>
          <w:sz w:val="24"/>
          <w:szCs w:val="24"/>
        </w:rPr>
        <w:t xml:space="preserve"> kesede taş oluşmuş ya da kalmış ise tamamlayıcı </w:t>
      </w:r>
      <w:proofErr w:type="spellStart"/>
      <w:r w:rsidR="002A10AF" w:rsidRPr="00CD531B">
        <w:rPr>
          <w:rFonts w:ascii="Times New Roman" w:hAnsi="Times New Roman" w:cs="Times New Roman"/>
          <w:sz w:val="24"/>
          <w:szCs w:val="24"/>
        </w:rPr>
        <w:t>kolesistektomi</w:t>
      </w:r>
      <w:proofErr w:type="spellEnd"/>
      <w:r w:rsidR="002A10AF" w:rsidRPr="00CD531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2A10AF" w:rsidRPr="00CD531B">
        <w:rPr>
          <w:rFonts w:ascii="Times New Roman" w:hAnsi="Times New Roman" w:cs="Times New Roman"/>
          <w:sz w:val="24"/>
          <w:szCs w:val="24"/>
        </w:rPr>
        <w:t>karsinom</w:t>
      </w:r>
      <w:proofErr w:type="spellEnd"/>
      <w:r w:rsidR="002A10AF" w:rsidRPr="00CD531B">
        <w:rPr>
          <w:rFonts w:ascii="Times New Roman" w:hAnsi="Times New Roman" w:cs="Times New Roman"/>
          <w:sz w:val="24"/>
          <w:szCs w:val="24"/>
        </w:rPr>
        <w:t xml:space="preserve"> ihtimali, tekrarlayan </w:t>
      </w:r>
      <w:proofErr w:type="spellStart"/>
      <w:r w:rsidR="002A10AF" w:rsidRPr="00CD531B">
        <w:rPr>
          <w:rFonts w:ascii="Times New Roman" w:hAnsi="Times New Roman" w:cs="Times New Roman"/>
          <w:sz w:val="24"/>
          <w:szCs w:val="24"/>
        </w:rPr>
        <w:t>kolanjit</w:t>
      </w:r>
      <w:proofErr w:type="spellEnd"/>
      <w:r w:rsidR="002A10AF" w:rsidRPr="00CD531B">
        <w:rPr>
          <w:rFonts w:ascii="Times New Roman" w:hAnsi="Times New Roman" w:cs="Times New Roman"/>
          <w:sz w:val="24"/>
          <w:szCs w:val="24"/>
        </w:rPr>
        <w:t xml:space="preserve"> atakları, </w:t>
      </w:r>
      <w:proofErr w:type="spellStart"/>
      <w:r w:rsidR="002A10AF" w:rsidRPr="00CD531B">
        <w:rPr>
          <w:rFonts w:ascii="Times New Roman" w:hAnsi="Times New Roman" w:cs="Times New Roman"/>
          <w:sz w:val="24"/>
          <w:szCs w:val="24"/>
        </w:rPr>
        <w:t>mukosel</w:t>
      </w:r>
      <w:proofErr w:type="spellEnd"/>
      <w:r w:rsidR="002A10AF" w:rsidRPr="00CD531B">
        <w:rPr>
          <w:rFonts w:ascii="Times New Roman" w:hAnsi="Times New Roman" w:cs="Times New Roman"/>
          <w:sz w:val="24"/>
          <w:szCs w:val="24"/>
        </w:rPr>
        <w:t xml:space="preserve"> oluşumu, tekrarlayan </w:t>
      </w:r>
      <w:proofErr w:type="spellStart"/>
      <w:r w:rsidR="002A10AF" w:rsidRPr="00CD531B">
        <w:rPr>
          <w:rFonts w:ascii="Times New Roman" w:hAnsi="Times New Roman" w:cs="Times New Roman"/>
          <w:sz w:val="24"/>
          <w:szCs w:val="24"/>
        </w:rPr>
        <w:t>koledokolitiazis</w:t>
      </w:r>
      <w:proofErr w:type="spellEnd"/>
      <w:r w:rsidR="002A10AF" w:rsidRPr="00CD531B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2A10AF" w:rsidRPr="00CD531B">
        <w:rPr>
          <w:rFonts w:ascii="Times New Roman" w:hAnsi="Times New Roman" w:cs="Times New Roman"/>
          <w:sz w:val="24"/>
          <w:szCs w:val="24"/>
        </w:rPr>
        <w:t>Mirizzi</w:t>
      </w:r>
      <w:proofErr w:type="spellEnd"/>
      <w:r w:rsidR="002A10AF" w:rsidRPr="00CD531B">
        <w:rPr>
          <w:rFonts w:ascii="Times New Roman" w:hAnsi="Times New Roman" w:cs="Times New Roman"/>
          <w:sz w:val="24"/>
          <w:szCs w:val="24"/>
        </w:rPr>
        <w:t xml:space="preserve"> sendromu gibi </w:t>
      </w:r>
      <w:proofErr w:type="spellStart"/>
      <w:r w:rsidR="002A10AF" w:rsidRPr="00CD531B">
        <w:rPr>
          <w:rFonts w:ascii="Times New Roman" w:hAnsi="Times New Roman" w:cs="Times New Roman"/>
          <w:sz w:val="24"/>
          <w:szCs w:val="24"/>
        </w:rPr>
        <w:t>morbidite</w:t>
      </w:r>
      <w:proofErr w:type="spellEnd"/>
      <w:r w:rsidR="002A10AF" w:rsidRPr="00CD531B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2A10AF" w:rsidRPr="00CD531B">
        <w:rPr>
          <w:rFonts w:ascii="Times New Roman" w:hAnsi="Times New Roman" w:cs="Times New Roman"/>
          <w:sz w:val="24"/>
          <w:szCs w:val="24"/>
        </w:rPr>
        <w:t>moratlitesi</w:t>
      </w:r>
      <w:proofErr w:type="spellEnd"/>
      <w:r w:rsidR="002A10AF" w:rsidRPr="00CD531B">
        <w:rPr>
          <w:rFonts w:ascii="Times New Roman" w:hAnsi="Times New Roman" w:cs="Times New Roman"/>
          <w:sz w:val="24"/>
          <w:szCs w:val="24"/>
        </w:rPr>
        <w:t xml:space="preserve"> olan patolojiler açısından önerilmektedir.  </w:t>
      </w:r>
      <w:r w:rsidR="00713F24" w:rsidRPr="00CD531B">
        <w:rPr>
          <w:rFonts w:ascii="Times New Roman" w:hAnsi="Times New Roman" w:cs="Times New Roman"/>
          <w:sz w:val="24"/>
          <w:szCs w:val="24"/>
        </w:rPr>
        <w:t xml:space="preserve">Çalışmamızda 7 hastaya (%63.6) tamamlayıcı </w:t>
      </w:r>
      <w:proofErr w:type="spellStart"/>
      <w:r w:rsidR="00713F24" w:rsidRPr="00CD531B">
        <w:rPr>
          <w:rFonts w:ascii="Times New Roman" w:hAnsi="Times New Roman" w:cs="Times New Roman"/>
          <w:sz w:val="24"/>
          <w:szCs w:val="24"/>
        </w:rPr>
        <w:t>kolesistektomi</w:t>
      </w:r>
      <w:proofErr w:type="spellEnd"/>
      <w:r w:rsidR="00713F24" w:rsidRPr="00CD531B">
        <w:rPr>
          <w:rFonts w:ascii="Times New Roman" w:hAnsi="Times New Roman" w:cs="Times New Roman"/>
          <w:sz w:val="24"/>
          <w:szCs w:val="24"/>
        </w:rPr>
        <w:t xml:space="preserve"> yapıldı. 2 hastada </w:t>
      </w:r>
      <w:proofErr w:type="spellStart"/>
      <w:r w:rsidR="00713F24" w:rsidRPr="00CD531B">
        <w:rPr>
          <w:rFonts w:ascii="Times New Roman" w:hAnsi="Times New Roman" w:cs="Times New Roman"/>
          <w:sz w:val="24"/>
          <w:szCs w:val="24"/>
        </w:rPr>
        <w:t>laparoskopik</w:t>
      </w:r>
      <w:proofErr w:type="spellEnd"/>
      <w:r w:rsidR="00270AA7">
        <w:rPr>
          <w:rFonts w:ascii="Times New Roman" w:hAnsi="Times New Roman" w:cs="Times New Roman"/>
          <w:sz w:val="24"/>
          <w:szCs w:val="24"/>
        </w:rPr>
        <w:t>,</w:t>
      </w:r>
      <w:r w:rsidR="00713F24" w:rsidRPr="00CD531B">
        <w:rPr>
          <w:rFonts w:ascii="Times New Roman" w:hAnsi="Times New Roman" w:cs="Times New Roman"/>
          <w:sz w:val="24"/>
          <w:szCs w:val="24"/>
        </w:rPr>
        <w:t xml:space="preserve"> 5 hastada ise tamamlay</w:t>
      </w:r>
      <w:r w:rsidR="00270AA7">
        <w:rPr>
          <w:rFonts w:ascii="Times New Roman" w:hAnsi="Times New Roman" w:cs="Times New Roman"/>
          <w:sz w:val="24"/>
          <w:szCs w:val="24"/>
        </w:rPr>
        <w:t xml:space="preserve">ıcı </w:t>
      </w:r>
      <w:proofErr w:type="spellStart"/>
      <w:r w:rsidR="00270AA7">
        <w:rPr>
          <w:rFonts w:ascii="Times New Roman" w:hAnsi="Times New Roman" w:cs="Times New Roman"/>
          <w:sz w:val="24"/>
          <w:szCs w:val="24"/>
        </w:rPr>
        <w:t>kolesitektomi</w:t>
      </w:r>
      <w:proofErr w:type="spellEnd"/>
      <w:r w:rsidR="00270AA7">
        <w:rPr>
          <w:rFonts w:ascii="Times New Roman" w:hAnsi="Times New Roman" w:cs="Times New Roman"/>
          <w:sz w:val="24"/>
          <w:szCs w:val="24"/>
        </w:rPr>
        <w:t xml:space="preserve"> açık yöntem ile</w:t>
      </w:r>
      <w:r w:rsidR="00713F24" w:rsidRPr="00CD531B">
        <w:rPr>
          <w:rFonts w:ascii="Times New Roman" w:hAnsi="Times New Roman" w:cs="Times New Roman"/>
          <w:sz w:val="24"/>
          <w:szCs w:val="24"/>
        </w:rPr>
        <w:t xml:space="preserve"> gerçekleştirildi. </w:t>
      </w:r>
      <w:proofErr w:type="spellStart"/>
      <w:r w:rsidR="00713F24" w:rsidRPr="00CD531B">
        <w:rPr>
          <w:rFonts w:ascii="Times New Roman" w:hAnsi="Times New Roman" w:cs="Times New Roman"/>
          <w:sz w:val="24"/>
          <w:szCs w:val="24"/>
        </w:rPr>
        <w:t>Remnant</w:t>
      </w:r>
      <w:proofErr w:type="spellEnd"/>
      <w:r w:rsidR="00713F24" w:rsidRPr="00CD531B">
        <w:rPr>
          <w:rFonts w:ascii="Times New Roman" w:hAnsi="Times New Roman" w:cs="Times New Roman"/>
          <w:sz w:val="24"/>
          <w:szCs w:val="24"/>
        </w:rPr>
        <w:t xml:space="preserve"> </w:t>
      </w:r>
      <w:r w:rsidR="00270AA7">
        <w:rPr>
          <w:rFonts w:ascii="Times New Roman" w:hAnsi="Times New Roman" w:cs="Times New Roman"/>
          <w:sz w:val="24"/>
          <w:szCs w:val="24"/>
        </w:rPr>
        <w:t xml:space="preserve">safra </w:t>
      </w:r>
      <w:r w:rsidR="00713F24" w:rsidRPr="00CD531B">
        <w:rPr>
          <w:rFonts w:ascii="Times New Roman" w:hAnsi="Times New Roman" w:cs="Times New Roman"/>
          <w:sz w:val="24"/>
          <w:szCs w:val="24"/>
        </w:rPr>
        <w:t>kese</w:t>
      </w:r>
      <w:r w:rsidR="00270AA7">
        <w:rPr>
          <w:rFonts w:ascii="Times New Roman" w:hAnsi="Times New Roman" w:cs="Times New Roman"/>
          <w:sz w:val="24"/>
          <w:szCs w:val="24"/>
        </w:rPr>
        <w:t>si</w:t>
      </w:r>
      <w:r w:rsidR="00713F24" w:rsidRPr="00CD531B">
        <w:rPr>
          <w:rFonts w:ascii="Times New Roman" w:hAnsi="Times New Roman" w:cs="Times New Roman"/>
          <w:sz w:val="24"/>
          <w:szCs w:val="24"/>
        </w:rPr>
        <w:t xml:space="preserve"> boyutu fazla olan </w:t>
      </w:r>
      <w:r w:rsidR="00713F24" w:rsidRPr="00CD531B">
        <w:rPr>
          <w:rFonts w:ascii="Times New Roman" w:hAnsi="Times New Roman" w:cs="Times New Roman"/>
          <w:sz w:val="24"/>
          <w:szCs w:val="24"/>
        </w:rPr>
        <w:lastRenderedPageBreak/>
        <w:t xml:space="preserve">hastalarda kesede taş görülme oranı fazla bulunmuştur ve bu hastalara tamamlayıcı </w:t>
      </w:r>
      <w:proofErr w:type="spellStart"/>
      <w:r w:rsidR="00713F24" w:rsidRPr="00CD531B">
        <w:rPr>
          <w:rFonts w:ascii="Times New Roman" w:hAnsi="Times New Roman" w:cs="Times New Roman"/>
          <w:sz w:val="24"/>
          <w:szCs w:val="24"/>
        </w:rPr>
        <w:t>kolesistektomi</w:t>
      </w:r>
      <w:proofErr w:type="spellEnd"/>
      <w:r w:rsidR="00713F24" w:rsidRPr="00CD531B">
        <w:rPr>
          <w:rFonts w:ascii="Times New Roman" w:hAnsi="Times New Roman" w:cs="Times New Roman"/>
          <w:sz w:val="24"/>
          <w:szCs w:val="24"/>
        </w:rPr>
        <w:t xml:space="preserve"> yapılmıştır. Bu nedenle ge</w:t>
      </w:r>
      <w:r w:rsidR="00270AA7">
        <w:rPr>
          <w:rFonts w:ascii="Times New Roman" w:hAnsi="Times New Roman" w:cs="Times New Roman"/>
          <w:sz w:val="24"/>
          <w:szCs w:val="24"/>
        </w:rPr>
        <w:t>ride bırakılan kesenin boyutu</w:t>
      </w:r>
      <w:r w:rsidR="00713F24" w:rsidRPr="00CD531B">
        <w:rPr>
          <w:rFonts w:ascii="Times New Roman" w:hAnsi="Times New Roman" w:cs="Times New Roman"/>
          <w:sz w:val="24"/>
          <w:szCs w:val="24"/>
        </w:rPr>
        <w:t xml:space="preserve"> tedavi yöntemini etkilemektedir. </w:t>
      </w:r>
      <w:proofErr w:type="spellStart"/>
      <w:r w:rsidR="00821BFF" w:rsidRPr="00CD531B">
        <w:rPr>
          <w:rFonts w:ascii="Times New Roman" w:hAnsi="Times New Roman" w:cs="Times New Roman"/>
          <w:sz w:val="24"/>
          <w:szCs w:val="24"/>
        </w:rPr>
        <w:t>Remnant</w:t>
      </w:r>
      <w:proofErr w:type="spellEnd"/>
      <w:r w:rsidR="00270AA7">
        <w:rPr>
          <w:rFonts w:ascii="Times New Roman" w:hAnsi="Times New Roman" w:cs="Times New Roman"/>
          <w:sz w:val="24"/>
          <w:szCs w:val="24"/>
        </w:rPr>
        <w:t xml:space="preserve"> safra</w:t>
      </w:r>
      <w:r w:rsidR="00821BFF" w:rsidRPr="00CD531B">
        <w:rPr>
          <w:rFonts w:ascii="Times New Roman" w:hAnsi="Times New Roman" w:cs="Times New Roman"/>
          <w:sz w:val="24"/>
          <w:szCs w:val="24"/>
        </w:rPr>
        <w:t xml:space="preserve"> kese</w:t>
      </w:r>
      <w:r w:rsidR="00270AA7">
        <w:rPr>
          <w:rFonts w:ascii="Times New Roman" w:hAnsi="Times New Roman" w:cs="Times New Roman"/>
          <w:sz w:val="24"/>
          <w:szCs w:val="24"/>
        </w:rPr>
        <w:t>sin</w:t>
      </w:r>
      <w:r w:rsidR="00821BFF" w:rsidRPr="00CD531B">
        <w:rPr>
          <w:rFonts w:ascii="Times New Roman" w:hAnsi="Times New Roman" w:cs="Times New Roman"/>
          <w:sz w:val="24"/>
          <w:szCs w:val="24"/>
        </w:rPr>
        <w:t xml:space="preserve">de taş tespit edilmeyen 4 hastanın 3’ünde koledokta taş olması nedeniyle ERCP ile taş </w:t>
      </w:r>
      <w:proofErr w:type="spellStart"/>
      <w:r w:rsidR="00821BFF" w:rsidRPr="00CD531B">
        <w:rPr>
          <w:rFonts w:ascii="Times New Roman" w:hAnsi="Times New Roman" w:cs="Times New Roman"/>
          <w:sz w:val="24"/>
          <w:szCs w:val="24"/>
        </w:rPr>
        <w:t>ekstraksiyonu</w:t>
      </w:r>
      <w:proofErr w:type="spellEnd"/>
      <w:r w:rsidR="00821BFF" w:rsidRPr="00CD531B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821BFF" w:rsidRPr="00CD531B">
        <w:rPr>
          <w:rFonts w:ascii="Times New Roman" w:hAnsi="Times New Roman" w:cs="Times New Roman"/>
          <w:sz w:val="24"/>
          <w:szCs w:val="24"/>
        </w:rPr>
        <w:t>sfinkterotomi</w:t>
      </w:r>
      <w:proofErr w:type="spellEnd"/>
      <w:r w:rsidR="00821BFF" w:rsidRPr="00CD531B">
        <w:rPr>
          <w:rFonts w:ascii="Times New Roman" w:hAnsi="Times New Roman" w:cs="Times New Roman"/>
          <w:sz w:val="24"/>
          <w:szCs w:val="24"/>
        </w:rPr>
        <w:t xml:space="preserve"> yapıldı. Diğer hastada ise koledokta taş olmamasına rağmen taş şüphesi ile ERCP işlemi gerçekleştirildi ve sadece </w:t>
      </w:r>
      <w:proofErr w:type="spellStart"/>
      <w:r w:rsidR="00821BFF" w:rsidRPr="00CD531B">
        <w:rPr>
          <w:rFonts w:ascii="Times New Roman" w:hAnsi="Times New Roman" w:cs="Times New Roman"/>
          <w:sz w:val="24"/>
          <w:szCs w:val="24"/>
        </w:rPr>
        <w:t>sfinkterotomi</w:t>
      </w:r>
      <w:proofErr w:type="spellEnd"/>
      <w:r w:rsidR="00821BFF" w:rsidRPr="00CD531B">
        <w:rPr>
          <w:rFonts w:ascii="Times New Roman" w:hAnsi="Times New Roman" w:cs="Times New Roman"/>
          <w:sz w:val="24"/>
          <w:szCs w:val="24"/>
        </w:rPr>
        <w:t xml:space="preserve"> işlemi yapıldı. Böylece 4 hasta (36,4) </w:t>
      </w:r>
      <w:proofErr w:type="spellStart"/>
      <w:r w:rsidR="00821BFF" w:rsidRPr="00CD531B">
        <w:rPr>
          <w:rFonts w:ascii="Times New Roman" w:hAnsi="Times New Roman" w:cs="Times New Roman"/>
          <w:sz w:val="24"/>
          <w:szCs w:val="24"/>
        </w:rPr>
        <w:t>nonoperatif</w:t>
      </w:r>
      <w:proofErr w:type="spellEnd"/>
      <w:r w:rsidR="00821BFF" w:rsidRPr="00CD531B">
        <w:rPr>
          <w:rFonts w:ascii="Times New Roman" w:hAnsi="Times New Roman" w:cs="Times New Roman"/>
          <w:sz w:val="24"/>
          <w:szCs w:val="24"/>
        </w:rPr>
        <w:t xml:space="preserve"> yöntemlerle tedavi edildi. </w:t>
      </w:r>
      <w:r w:rsidR="00270AA7">
        <w:rPr>
          <w:rFonts w:ascii="Times New Roman" w:hAnsi="Times New Roman" w:cs="Times New Roman"/>
          <w:sz w:val="24"/>
          <w:szCs w:val="24"/>
        </w:rPr>
        <w:t>Yürütülen çalışmanın sınırlayıcı yanları;</w:t>
      </w:r>
      <w:r w:rsidR="00ED5812" w:rsidRPr="00CD53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5812" w:rsidRPr="00CD531B">
        <w:rPr>
          <w:rFonts w:ascii="Times New Roman" w:hAnsi="Times New Roman" w:cs="Times New Roman"/>
          <w:sz w:val="24"/>
          <w:szCs w:val="24"/>
        </w:rPr>
        <w:t>retrospektif</w:t>
      </w:r>
      <w:proofErr w:type="gramEnd"/>
      <w:r w:rsidR="00ED5812" w:rsidRPr="00CD531B">
        <w:rPr>
          <w:rFonts w:ascii="Times New Roman" w:hAnsi="Times New Roman" w:cs="Times New Roman"/>
          <w:sz w:val="24"/>
          <w:szCs w:val="24"/>
        </w:rPr>
        <w:t xml:space="preserve"> bir çalışma olması,</w:t>
      </w:r>
      <w:r w:rsidR="00636FAF" w:rsidRPr="00CD531B">
        <w:rPr>
          <w:rFonts w:ascii="Times New Roman" w:hAnsi="Times New Roman" w:cs="Times New Roman"/>
          <w:sz w:val="24"/>
          <w:szCs w:val="24"/>
        </w:rPr>
        <w:t xml:space="preserve"> hasta sayısının çok az olması ve </w:t>
      </w:r>
      <w:r w:rsidR="00ED5812" w:rsidRPr="00CD531B">
        <w:rPr>
          <w:rFonts w:ascii="Times New Roman" w:hAnsi="Times New Roman" w:cs="Times New Roman"/>
          <w:sz w:val="24"/>
          <w:szCs w:val="24"/>
        </w:rPr>
        <w:t>operasyonların farklı cerrahlar tarafı</w:t>
      </w:r>
      <w:r w:rsidR="00636FAF" w:rsidRPr="00CD531B">
        <w:rPr>
          <w:rFonts w:ascii="Times New Roman" w:hAnsi="Times New Roman" w:cs="Times New Roman"/>
          <w:sz w:val="24"/>
          <w:szCs w:val="24"/>
        </w:rPr>
        <w:t>ndan gerçekleştirilmiş olması</w:t>
      </w:r>
      <w:r w:rsidR="00270AA7">
        <w:rPr>
          <w:rFonts w:ascii="Times New Roman" w:hAnsi="Times New Roman" w:cs="Times New Roman"/>
          <w:sz w:val="24"/>
          <w:szCs w:val="24"/>
        </w:rPr>
        <w:t xml:space="preserve"> olarak görülebilir</w:t>
      </w:r>
      <w:r w:rsidR="00636FAF" w:rsidRPr="00CD531B">
        <w:rPr>
          <w:rFonts w:ascii="Times New Roman" w:hAnsi="Times New Roman" w:cs="Times New Roman"/>
          <w:sz w:val="24"/>
          <w:szCs w:val="24"/>
        </w:rPr>
        <w:t xml:space="preserve">. Yine de bu az görülen patolojinin akılda tutulması </w:t>
      </w:r>
      <w:proofErr w:type="spellStart"/>
      <w:r w:rsidR="00270AA7">
        <w:rPr>
          <w:rFonts w:ascii="Times New Roman" w:hAnsi="Times New Roman" w:cs="Times New Roman"/>
          <w:sz w:val="24"/>
          <w:szCs w:val="24"/>
        </w:rPr>
        <w:t>kolesistektomiler</w:t>
      </w:r>
      <w:proofErr w:type="spellEnd"/>
      <w:r w:rsidR="00270AA7">
        <w:rPr>
          <w:rFonts w:ascii="Times New Roman" w:hAnsi="Times New Roman" w:cs="Times New Roman"/>
          <w:sz w:val="24"/>
          <w:szCs w:val="24"/>
        </w:rPr>
        <w:t xml:space="preserve"> sonrası ortaya çıkan çeşitli problemlerin ayırıcı tanısında katkı sağlayıcı olabilir. </w:t>
      </w:r>
    </w:p>
    <w:p w14:paraId="06A26C9C" w14:textId="7D14EB9D" w:rsidR="003927CD" w:rsidRPr="00CD531B" w:rsidRDefault="000D467A" w:rsidP="00CD531B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D531B">
        <w:rPr>
          <w:rFonts w:ascii="Times New Roman" w:hAnsi="Times New Roman" w:cs="Times New Roman"/>
          <w:sz w:val="24"/>
          <w:szCs w:val="24"/>
          <w:lang w:val="en-US"/>
        </w:rPr>
        <w:t>Sonuç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6ECA" w:rsidRPr="00CD531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CD531B">
        <w:rPr>
          <w:rFonts w:ascii="Times New Roman" w:hAnsi="Times New Roman" w:cs="Times New Roman"/>
          <w:sz w:val="24"/>
          <w:szCs w:val="24"/>
          <w:lang w:val="en-US"/>
        </w:rPr>
        <w:t>larak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kolesistektomi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sonrası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5812" w:rsidRPr="00CD531B">
        <w:rPr>
          <w:rFonts w:ascii="Times New Roman" w:hAnsi="Times New Roman" w:cs="Times New Roman"/>
          <w:sz w:val="24"/>
          <w:szCs w:val="24"/>
          <w:lang w:val="en-US"/>
        </w:rPr>
        <w:t>ameliyat</w:t>
      </w:r>
      <w:proofErr w:type="spellEnd"/>
      <w:r w:rsidR="00ED5812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5812" w:rsidRPr="00CD531B">
        <w:rPr>
          <w:rFonts w:ascii="Times New Roman" w:hAnsi="Times New Roman" w:cs="Times New Roman"/>
          <w:sz w:val="24"/>
          <w:szCs w:val="24"/>
          <w:lang w:val="en-US"/>
        </w:rPr>
        <w:t>öncesi</w:t>
      </w:r>
      <w:proofErr w:type="spellEnd"/>
      <w:r w:rsidR="00ED5812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5812" w:rsidRPr="00CD531B">
        <w:rPr>
          <w:rFonts w:ascii="Times New Roman" w:hAnsi="Times New Roman" w:cs="Times New Roman"/>
          <w:sz w:val="24"/>
          <w:szCs w:val="24"/>
          <w:lang w:val="en-US"/>
        </w:rPr>
        <w:t>benzer</w:t>
      </w:r>
      <w:proofErr w:type="spellEnd"/>
      <w:r w:rsidR="00ED5812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5812" w:rsidRPr="00CD531B">
        <w:rPr>
          <w:rFonts w:ascii="Times New Roman" w:hAnsi="Times New Roman" w:cs="Times New Roman"/>
          <w:sz w:val="24"/>
          <w:szCs w:val="24"/>
          <w:lang w:val="en-US"/>
        </w:rPr>
        <w:t>semptomlar</w:t>
      </w:r>
      <w:proofErr w:type="spellEnd"/>
      <w:r w:rsidR="00ED5812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5812" w:rsidRPr="00CD531B"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 w:rsidR="00ED5812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5812" w:rsidRPr="00CD531B">
        <w:rPr>
          <w:rFonts w:ascii="Times New Roman" w:hAnsi="Times New Roman" w:cs="Times New Roman"/>
          <w:sz w:val="24"/>
          <w:szCs w:val="24"/>
          <w:lang w:val="en-US"/>
        </w:rPr>
        <w:t>başvuran</w:t>
      </w:r>
      <w:proofErr w:type="spellEnd"/>
      <w:r w:rsidR="00ED5812"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hastalarda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radyografik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incelemelerde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kese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lojunda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safra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kesesi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benzeri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dokunun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görülmesi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ayırıcı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tanıda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nadir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nedenlerden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biri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olan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remnant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safra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kesesini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531B">
        <w:rPr>
          <w:rFonts w:ascii="Times New Roman" w:hAnsi="Times New Roman" w:cs="Times New Roman"/>
          <w:sz w:val="24"/>
          <w:szCs w:val="24"/>
          <w:lang w:val="en-US"/>
        </w:rPr>
        <w:t>düşündürmelidir</w:t>
      </w:r>
      <w:proofErr w:type="spellEnd"/>
      <w:r w:rsidRPr="00CD531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CD53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5812" w:rsidRPr="00CD531B">
        <w:rPr>
          <w:rFonts w:ascii="Times New Roman" w:hAnsi="Times New Roman" w:cs="Times New Roman"/>
          <w:sz w:val="24"/>
          <w:szCs w:val="24"/>
        </w:rPr>
        <w:t xml:space="preserve">Görüntüleme yöntemlerinin seçimi, cerrahi ya da endoskopik tedavi yöntemlerinin uygulandığı </w:t>
      </w:r>
      <w:proofErr w:type="spellStart"/>
      <w:r w:rsidR="00ED5812" w:rsidRPr="00CD531B">
        <w:rPr>
          <w:rFonts w:ascii="Times New Roman" w:hAnsi="Times New Roman" w:cs="Times New Roman"/>
          <w:sz w:val="24"/>
          <w:szCs w:val="24"/>
        </w:rPr>
        <w:t>multidisipliner</w:t>
      </w:r>
      <w:proofErr w:type="spellEnd"/>
      <w:r w:rsidR="00ED5812" w:rsidRPr="00CD531B">
        <w:rPr>
          <w:rFonts w:ascii="Times New Roman" w:hAnsi="Times New Roman" w:cs="Times New Roman"/>
          <w:sz w:val="24"/>
          <w:szCs w:val="24"/>
        </w:rPr>
        <w:t xml:space="preserve"> işbirliği ile </w:t>
      </w:r>
      <w:proofErr w:type="spellStart"/>
      <w:r w:rsidR="00ED5812" w:rsidRPr="00CD531B">
        <w:rPr>
          <w:rFonts w:ascii="Times New Roman" w:hAnsi="Times New Roman" w:cs="Times New Roman"/>
          <w:sz w:val="24"/>
          <w:szCs w:val="24"/>
        </w:rPr>
        <w:t>remnant</w:t>
      </w:r>
      <w:proofErr w:type="spellEnd"/>
      <w:r w:rsidR="00ED5812" w:rsidRPr="00CD531B">
        <w:rPr>
          <w:rFonts w:ascii="Times New Roman" w:hAnsi="Times New Roman" w:cs="Times New Roman"/>
          <w:sz w:val="24"/>
          <w:szCs w:val="24"/>
        </w:rPr>
        <w:t xml:space="preserve"> safra kesesi başarılı şekilde tedavi edilebilir. </w:t>
      </w:r>
    </w:p>
    <w:p w14:paraId="1113CE12" w14:textId="77777777" w:rsidR="00DD5027" w:rsidRDefault="00DD5027" w:rsidP="00DD502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D54CE0" w14:textId="77777777" w:rsidR="00DD5027" w:rsidRDefault="00DD5027" w:rsidP="00DD502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F2FA06" w14:textId="3E72F3BB" w:rsidR="00DD5027" w:rsidRDefault="00DD5027" w:rsidP="00DD50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Maddi Destek ve Çıkar İlişkisi: </w:t>
      </w:r>
      <w:r>
        <w:rPr>
          <w:rFonts w:ascii="Times New Roman" w:hAnsi="Times New Roman" w:cs="Times New Roman"/>
          <w:sz w:val="24"/>
          <w:szCs w:val="24"/>
        </w:rPr>
        <w:t xml:space="preserve">Çalışmayı maddi olarak destekleyen kişi/kuruluş yoktur ve yazarların herhangi bir çıkar dayalı ilişkisi yoktur. </w:t>
      </w:r>
    </w:p>
    <w:p w14:paraId="39990574" w14:textId="77777777" w:rsidR="00DD5027" w:rsidRDefault="00DD5027" w:rsidP="00DD50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D1670" w14:textId="77777777" w:rsidR="00DD5027" w:rsidRDefault="00DD5027" w:rsidP="00DD50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52A7CC" w14:textId="77777777" w:rsidR="00DD5027" w:rsidRPr="00DD5027" w:rsidRDefault="00DD5027" w:rsidP="00DD50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2D6115" w14:textId="193AC04C" w:rsidR="003927CD" w:rsidRPr="00CD531B" w:rsidRDefault="00ED5812" w:rsidP="00CD531B">
      <w:pPr>
        <w:spacing w:line="48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3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Kaynaklar </w:t>
      </w:r>
    </w:p>
    <w:p w14:paraId="3C5E4EC8" w14:textId="695DFD5D" w:rsidR="0065405C" w:rsidRPr="00CD531B" w:rsidRDefault="0065405C" w:rsidP="00CD531B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CD531B">
        <w:rPr>
          <w:rFonts w:ascii="Times New Roman" w:hAnsi="Times New Roman" w:cs="Times New Roman"/>
        </w:rPr>
        <w:t xml:space="preserve">Isherwood J, Oakland K, Khanna A. A systematic review of the </w:t>
      </w:r>
      <w:proofErr w:type="spellStart"/>
      <w:r w:rsidRPr="00CD531B">
        <w:rPr>
          <w:rFonts w:ascii="Times New Roman" w:hAnsi="Times New Roman" w:cs="Times New Roman"/>
        </w:rPr>
        <w:t>aetiology</w:t>
      </w:r>
      <w:proofErr w:type="spellEnd"/>
      <w:r w:rsidRPr="00CD531B">
        <w:rPr>
          <w:rFonts w:ascii="Times New Roman" w:hAnsi="Times New Roman" w:cs="Times New Roman"/>
        </w:rPr>
        <w:t xml:space="preserve"> and management of post cholecystectomy syndrome. The Surgeon (2018), </w:t>
      </w:r>
      <w:hyperlink r:id="rId7" w:history="1">
        <w:r w:rsidRPr="00CD531B">
          <w:rPr>
            <w:rStyle w:val="Kpr"/>
            <w:rFonts w:ascii="Times New Roman" w:hAnsi="Times New Roman" w:cs="Times New Roman"/>
            <w:color w:val="auto"/>
            <w:u w:val="none"/>
          </w:rPr>
          <w:t>https://doi.org/10.1016/j.surge.2018.04.001</w:t>
        </w:r>
      </w:hyperlink>
    </w:p>
    <w:p w14:paraId="0901255A" w14:textId="6F0E48B2" w:rsidR="0065405C" w:rsidRPr="00CD531B" w:rsidRDefault="0065405C" w:rsidP="00CD531B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CD531B">
        <w:rPr>
          <w:rFonts w:ascii="Times New Roman" w:hAnsi="Times New Roman" w:cs="Times New Roman"/>
        </w:rPr>
        <w:t xml:space="preserve">Womack NA, Crider R. The persistence of symptoms following </w:t>
      </w:r>
      <w:r w:rsidR="00FB058E">
        <w:rPr>
          <w:rFonts w:ascii="Times New Roman" w:hAnsi="Times New Roman" w:cs="Times New Roman"/>
        </w:rPr>
        <w:t xml:space="preserve">cholecystectomy. Ann </w:t>
      </w:r>
      <w:proofErr w:type="spellStart"/>
      <w:r w:rsidR="00FB058E">
        <w:rPr>
          <w:rFonts w:ascii="Times New Roman" w:hAnsi="Times New Roman" w:cs="Times New Roman"/>
        </w:rPr>
        <w:t>Surg</w:t>
      </w:r>
      <w:proofErr w:type="spellEnd"/>
      <w:r w:rsidR="00FB058E">
        <w:rPr>
          <w:rFonts w:ascii="Times New Roman" w:hAnsi="Times New Roman" w:cs="Times New Roman"/>
        </w:rPr>
        <w:t xml:space="preserve"> 1947</w:t>
      </w:r>
      <w:proofErr w:type="gramStart"/>
      <w:r w:rsidR="00FB058E">
        <w:rPr>
          <w:rFonts w:ascii="Times New Roman" w:hAnsi="Times New Roman" w:cs="Times New Roman"/>
        </w:rPr>
        <w:t>;126:</w:t>
      </w:r>
      <w:r w:rsidRPr="00CD531B">
        <w:rPr>
          <w:rFonts w:ascii="Times New Roman" w:hAnsi="Times New Roman" w:cs="Times New Roman"/>
        </w:rPr>
        <w:t>31</w:t>
      </w:r>
      <w:proofErr w:type="gramEnd"/>
      <w:r w:rsidRPr="00CD531B">
        <w:rPr>
          <w:rFonts w:ascii="Times New Roman" w:hAnsi="Times New Roman" w:cs="Times New Roman"/>
        </w:rPr>
        <w:t>-55.</w:t>
      </w:r>
    </w:p>
    <w:p w14:paraId="0C02A73E" w14:textId="435E1DA7" w:rsidR="0065405C" w:rsidRPr="00CD531B" w:rsidRDefault="0065405C" w:rsidP="00CD531B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CD531B">
        <w:rPr>
          <w:rFonts w:ascii="Times New Roman" w:hAnsi="Times New Roman" w:cs="Times New Roman"/>
        </w:rPr>
        <w:t>Redwan</w:t>
      </w:r>
      <w:proofErr w:type="spellEnd"/>
      <w:r w:rsidRPr="00CD531B">
        <w:rPr>
          <w:rFonts w:ascii="Times New Roman" w:hAnsi="Times New Roman" w:cs="Times New Roman"/>
        </w:rPr>
        <w:t xml:space="preserve"> AA. Multidisciplinary approaches for management of </w:t>
      </w:r>
      <w:proofErr w:type="spellStart"/>
      <w:r w:rsidRPr="00CD531B">
        <w:rPr>
          <w:rFonts w:ascii="Times New Roman" w:hAnsi="Times New Roman" w:cs="Times New Roman"/>
        </w:rPr>
        <w:t>postcholecystectomy</w:t>
      </w:r>
      <w:proofErr w:type="spellEnd"/>
      <w:r w:rsidRPr="00CD531B">
        <w:rPr>
          <w:rFonts w:ascii="Times New Roman" w:hAnsi="Times New Roman" w:cs="Times New Roman"/>
        </w:rPr>
        <w:t xml:space="preserve"> problems (surgery, endoscopy, and percutaneous approaches) </w:t>
      </w:r>
      <w:proofErr w:type="spellStart"/>
      <w:r w:rsidRPr="00CD531B">
        <w:rPr>
          <w:rFonts w:ascii="Times New Roman" w:hAnsi="Times New Roman" w:cs="Times New Roman"/>
        </w:rPr>
        <w:t>Surg</w:t>
      </w:r>
      <w:proofErr w:type="spellEnd"/>
      <w:r w:rsidRPr="00CD531B">
        <w:rPr>
          <w:rFonts w:ascii="Times New Roman" w:hAnsi="Times New Roman" w:cs="Times New Roman"/>
        </w:rPr>
        <w:t xml:space="preserve"> </w:t>
      </w:r>
      <w:proofErr w:type="spellStart"/>
      <w:r w:rsidRPr="00CD531B">
        <w:rPr>
          <w:rFonts w:ascii="Times New Roman" w:hAnsi="Times New Roman" w:cs="Times New Roman"/>
        </w:rPr>
        <w:t>Lapar</w:t>
      </w:r>
      <w:r w:rsidR="00FB058E">
        <w:rPr>
          <w:rFonts w:ascii="Times New Roman" w:hAnsi="Times New Roman" w:cs="Times New Roman"/>
        </w:rPr>
        <w:t>osc</w:t>
      </w:r>
      <w:proofErr w:type="spellEnd"/>
      <w:r w:rsidR="00FB058E">
        <w:rPr>
          <w:rFonts w:ascii="Times New Roman" w:hAnsi="Times New Roman" w:cs="Times New Roman"/>
        </w:rPr>
        <w:t xml:space="preserve"> </w:t>
      </w:r>
      <w:proofErr w:type="spellStart"/>
      <w:r w:rsidR="00FB058E">
        <w:rPr>
          <w:rFonts w:ascii="Times New Roman" w:hAnsi="Times New Roman" w:cs="Times New Roman"/>
        </w:rPr>
        <w:t>Endosc</w:t>
      </w:r>
      <w:proofErr w:type="spellEnd"/>
      <w:r w:rsidR="00FB058E">
        <w:rPr>
          <w:rFonts w:ascii="Times New Roman" w:hAnsi="Times New Roman" w:cs="Times New Roman"/>
        </w:rPr>
        <w:t xml:space="preserve"> </w:t>
      </w:r>
      <w:proofErr w:type="spellStart"/>
      <w:r w:rsidR="00FB058E">
        <w:rPr>
          <w:rFonts w:ascii="Times New Roman" w:hAnsi="Times New Roman" w:cs="Times New Roman"/>
        </w:rPr>
        <w:t>Percutan</w:t>
      </w:r>
      <w:proofErr w:type="spellEnd"/>
      <w:r w:rsidR="00FB058E">
        <w:rPr>
          <w:rFonts w:ascii="Times New Roman" w:hAnsi="Times New Roman" w:cs="Times New Roman"/>
        </w:rPr>
        <w:t xml:space="preserve"> Tech. 2009</w:t>
      </w:r>
      <w:proofErr w:type="gramStart"/>
      <w:r w:rsidR="00FB058E">
        <w:rPr>
          <w:rFonts w:ascii="Times New Roman" w:hAnsi="Times New Roman" w:cs="Times New Roman"/>
        </w:rPr>
        <w:t>;19:</w:t>
      </w:r>
      <w:r w:rsidRPr="00CD531B">
        <w:rPr>
          <w:rFonts w:ascii="Times New Roman" w:hAnsi="Times New Roman" w:cs="Times New Roman"/>
        </w:rPr>
        <w:t>459</w:t>
      </w:r>
      <w:proofErr w:type="gramEnd"/>
      <w:r w:rsidRPr="00CD531B">
        <w:rPr>
          <w:rFonts w:ascii="Times New Roman" w:hAnsi="Times New Roman" w:cs="Times New Roman"/>
        </w:rPr>
        <w:t>–469.</w:t>
      </w:r>
    </w:p>
    <w:p w14:paraId="5CD6BC2E" w14:textId="255F3501" w:rsidR="0065405C" w:rsidRPr="00CD531B" w:rsidRDefault="0065405C" w:rsidP="00CD531B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CD531B">
        <w:rPr>
          <w:rFonts w:ascii="Times New Roman" w:hAnsi="Times New Roman" w:cs="Times New Roman"/>
        </w:rPr>
        <w:t>Jaunoo</w:t>
      </w:r>
      <w:proofErr w:type="spellEnd"/>
      <w:r w:rsidRPr="00CD531B">
        <w:rPr>
          <w:rFonts w:ascii="Times New Roman" w:hAnsi="Times New Roman" w:cs="Times New Roman"/>
        </w:rPr>
        <w:t xml:space="preserve"> SS, Mohandas S, </w:t>
      </w:r>
      <w:proofErr w:type="spellStart"/>
      <w:r w:rsidRPr="00CD531B">
        <w:rPr>
          <w:rFonts w:ascii="Times New Roman" w:hAnsi="Times New Roman" w:cs="Times New Roman"/>
        </w:rPr>
        <w:t>Almaond</w:t>
      </w:r>
      <w:proofErr w:type="spellEnd"/>
      <w:r w:rsidRPr="00CD531B">
        <w:rPr>
          <w:rFonts w:ascii="Times New Roman" w:hAnsi="Times New Roman" w:cs="Times New Roman"/>
        </w:rPr>
        <w:t xml:space="preserve"> LM. Post cholecystectomy syndrome (PCS). International Journ</w:t>
      </w:r>
      <w:r w:rsidR="00FB058E">
        <w:rPr>
          <w:rFonts w:ascii="Times New Roman" w:hAnsi="Times New Roman" w:cs="Times New Roman"/>
        </w:rPr>
        <w:t>al of Surgery. 2010</w:t>
      </w:r>
      <w:proofErr w:type="gramStart"/>
      <w:r w:rsidR="00FB058E">
        <w:rPr>
          <w:rFonts w:ascii="Times New Roman" w:hAnsi="Times New Roman" w:cs="Times New Roman"/>
        </w:rPr>
        <w:t>;8:15</w:t>
      </w:r>
      <w:proofErr w:type="gramEnd"/>
      <w:r w:rsidR="00FB058E">
        <w:rPr>
          <w:rFonts w:ascii="Times New Roman" w:hAnsi="Times New Roman" w:cs="Times New Roman"/>
        </w:rPr>
        <w:t>-17.</w:t>
      </w:r>
    </w:p>
    <w:p w14:paraId="34FE1591" w14:textId="69A29899" w:rsidR="0065405C" w:rsidRPr="00CD531B" w:rsidRDefault="0065405C" w:rsidP="00CD531B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CD531B">
        <w:rPr>
          <w:rFonts w:ascii="Times New Roman" w:hAnsi="Times New Roman" w:cs="Times New Roman"/>
        </w:rPr>
        <w:t xml:space="preserve">Greenfield NP, </w:t>
      </w:r>
      <w:proofErr w:type="spellStart"/>
      <w:r w:rsidRPr="00CD531B">
        <w:rPr>
          <w:rFonts w:ascii="Times New Roman" w:hAnsi="Times New Roman" w:cs="Times New Roman"/>
        </w:rPr>
        <w:t>Azziz</w:t>
      </w:r>
      <w:proofErr w:type="spellEnd"/>
      <w:r w:rsidRPr="00CD531B">
        <w:rPr>
          <w:rFonts w:ascii="Times New Roman" w:hAnsi="Times New Roman" w:cs="Times New Roman"/>
        </w:rPr>
        <w:t xml:space="preserve"> AS, Jung AJ, </w:t>
      </w:r>
      <w:proofErr w:type="spellStart"/>
      <w:r w:rsidRPr="00CD531B">
        <w:rPr>
          <w:rFonts w:ascii="Times New Roman" w:hAnsi="Times New Roman" w:cs="Times New Roman"/>
        </w:rPr>
        <w:t>Yeh</w:t>
      </w:r>
      <w:proofErr w:type="spellEnd"/>
      <w:r w:rsidRPr="00CD531B">
        <w:rPr>
          <w:rFonts w:ascii="Times New Roman" w:hAnsi="Times New Roman" w:cs="Times New Roman"/>
        </w:rPr>
        <w:t xml:space="preserve"> BM, </w:t>
      </w:r>
      <w:proofErr w:type="spellStart"/>
      <w:r w:rsidRPr="00CD531B">
        <w:rPr>
          <w:rFonts w:ascii="Times New Roman" w:hAnsi="Times New Roman" w:cs="Times New Roman"/>
        </w:rPr>
        <w:t>Aslam</w:t>
      </w:r>
      <w:proofErr w:type="spellEnd"/>
      <w:r w:rsidRPr="00CD531B">
        <w:rPr>
          <w:rFonts w:ascii="Times New Roman" w:hAnsi="Times New Roman" w:cs="Times New Roman"/>
        </w:rPr>
        <w:t xml:space="preserve"> R, </w:t>
      </w:r>
      <w:proofErr w:type="spellStart"/>
      <w:r w:rsidRPr="00CD531B">
        <w:rPr>
          <w:rFonts w:ascii="Times New Roman" w:hAnsi="Times New Roman" w:cs="Times New Roman"/>
        </w:rPr>
        <w:t>Coakley</w:t>
      </w:r>
      <w:proofErr w:type="spellEnd"/>
      <w:r w:rsidRPr="00CD531B">
        <w:rPr>
          <w:rFonts w:ascii="Times New Roman" w:hAnsi="Times New Roman" w:cs="Times New Roman"/>
        </w:rPr>
        <w:t xml:space="preserve"> FV. Imaging late complications of chole</w:t>
      </w:r>
      <w:r w:rsidR="00FB058E">
        <w:rPr>
          <w:rFonts w:ascii="Times New Roman" w:hAnsi="Times New Roman" w:cs="Times New Roman"/>
        </w:rPr>
        <w:t xml:space="preserve">cystectomy. </w:t>
      </w:r>
      <w:proofErr w:type="spellStart"/>
      <w:r w:rsidR="00FB058E">
        <w:rPr>
          <w:rFonts w:ascii="Times New Roman" w:hAnsi="Times New Roman" w:cs="Times New Roman"/>
        </w:rPr>
        <w:t>Clin</w:t>
      </w:r>
      <w:proofErr w:type="spellEnd"/>
      <w:r w:rsidR="00FB058E">
        <w:rPr>
          <w:rFonts w:ascii="Times New Roman" w:hAnsi="Times New Roman" w:cs="Times New Roman"/>
        </w:rPr>
        <w:t xml:space="preserve"> Imaging. 2012</w:t>
      </w:r>
      <w:proofErr w:type="gramStart"/>
      <w:r w:rsidR="00FB058E">
        <w:rPr>
          <w:rFonts w:ascii="Times New Roman" w:hAnsi="Times New Roman" w:cs="Times New Roman"/>
        </w:rPr>
        <w:t>;36:</w:t>
      </w:r>
      <w:r w:rsidRPr="00CD531B">
        <w:rPr>
          <w:rFonts w:ascii="Times New Roman" w:hAnsi="Times New Roman" w:cs="Times New Roman"/>
        </w:rPr>
        <w:t>763</w:t>
      </w:r>
      <w:proofErr w:type="gramEnd"/>
      <w:r w:rsidRPr="00CD531B">
        <w:rPr>
          <w:rFonts w:ascii="Times New Roman" w:hAnsi="Times New Roman" w:cs="Times New Roman"/>
        </w:rPr>
        <w:t>–7.</w:t>
      </w:r>
    </w:p>
    <w:p w14:paraId="128E21E3" w14:textId="0DC8096F" w:rsidR="0065405C" w:rsidRPr="00CD531B" w:rsidRDefault="0065405C" w:rsidP="00CD531B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CD531B">
        <w:rPr>
          <w:rFonts w:ascii="Times New Roman" w:hAnsi="Times New Roman" w:cs="Times New Roman"/>
        </w:rPr>
        <w:t>Terhaar</w:t>
      </w:r>
      <w:proofErr w:type="spellEnd"/>
      <w:r w:rsidRPr="00CD531B">
        <w:rPr>
          <w:rFonts w:ascii="Times New Roman" w:hAnsi="Times New Roman" w:cs="Times New Roman"/>
        </w:rPr>
        <w:t xml:space="preserve"> OA, Abbas S, Thornton FJ, Duke D, O'Kelly P, Abdullah K, et al. Imaging patients with “post-cholecystectomy syndrome”: an algorithmic approach. </w:t>
      </w:r>
      <w:proofErr w:type="spellStart"/>
      <w:r w:rsidRPr="00CD531B">
        <w:rPr>
          <w:rFonts w:ascii="Times New Roman" w:hAnsi="Times New Roman" w:cs="Times New Roman"/>
        </w:rPr>
        <w:t>Clin</w:t>
      </w:r>
      <w:proofErr w:type="spellEnd"/>
      <w:r w:rsidRPr="00CD531B">
        <w:rPr>
          <w:rFonts w:ascii="Times New Roman" w:hAnsi="Times New Roman" w:cs="Times New Roman"/>
        </w:rPr>
        <w:t xml:space="preserve"> </w:t>
      </w:r>
      <w:proofErr w:type="spellStart"/>
      <w:r w:rsidRPr="00CD531B">
        <w:rPr>
          <w:rFonts w:ascii="Times New Roman" w:hAnsi="Times New Roman" w:cs="Times New Roman"/>
        </w:rPr>
        <w:t>Radiol</w:t>
      </w:r>
      <w:proofErr w:type="spellEnd"/>
      <w:r w:rsidRPr="00CD531B">
        <w:rPr>
          <w:rFonts w:ascii="Times New Roman" w:hAnsi="Times New Roman" w:cs="Times New Roman"/>
        </w:rPr>
        <w:t>. 20</w:t>
      </w:r>
      <w:r w:rsidR="00FB058E">
        <w:rPr>
          <w:rFonts w:ascii="Times New Roman" w:hAnsi="Times New Roman" w:cs="Times New Roman"/>
        </w:rPr>
        <w:t>05</w:t>
      </w:r>
      <w:proofErr w:type="gramStart"/>
      <w:r w:rsidR="00FB058E">
        <w:rPr>
          <w:rFonts w:ascii="Times New Roman" w:hAnsi="Times New Roman" w:cs="Times New Roman"/>
        </w:rPr>
        <w:t>;60:</w:t>
      </w:r>
      <w:r w:rsidRPr="00CD531B">
        <w:rPr>
          <w:rFonts w:ascii="Times New Roman" w:hAnsi="Times New Roman" w:cs="Times New Roman"/>
        </w:rPr>
        <w:t>78</w:t>
      </w:r>
      <w:proofErr w:type="gramEnd"/>
      <w:r w:rsidRPr="00CD531B">
        <w:rPr>
          <w:rFonts w:ascii="Times New Roman" w:hAnsi="Times New Roman" w:cs="Times New Roman"/>
        </w:rPr>
        <w:t>–84.</w:t>
      </w:r>
    </w:p>
    <w:p w14:paraId="71B6BC81" w14:textId="7420A995" w:rsidR="0065405C" w:rsidRPr="00CD531B" w:rsidRDefault="0065405C" w:rsidP="00CD531B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CD531B">
        <w:rPr>
          <w:rFonts w:ascii="Times New Roman" w:hAnsi="Times New Roman" w:cs="Times New Roman"/>
        </w:rPr>
        <w:t>Wani</w:t>
      </w:r>
      <w:proofErr w:type="spellEnd"/>
      <w:r w:rsidRPr="00CD531B">
        <w:rPr>
          <w:rFonts w:ascii="Times New Roman" w:hAnsi="Times New Roman" w:cs="Times New Roman"/>
        </w:rPr>
        <w:t xml:space="preserve"> NA, Khan NA, Shah AI, Khan AQ. Post-cholecystectomy </w:t>
      </w:r>
      <w:proofErr w:type="spellStart"/>
      <w:r w:rsidRPr="00CD531B">
        <w:rPr>
          <w:rFonts w:ascii="Times New Roman" w:hAnsi="Times New Roman" w:cs="Times New Roman"/>
        </w:rPr>
        <w:t>Mirizzi's</w:t>
      </w:r>
      <w:proofErr w:type="spellEnd"/>
      <w:r w:rsidRPr="00CD531B">
        <w:rPr>
          <w:rFonts w:ascii="Times New Roman" w:hAnsi="Times New Roman" w:cs="Times New Roman"/>
        </w:rPr>
        <w:t xml:space="preserve"> syndrome: magnetic resonance </w:t>
      </w:r>
      <w:proofErr w:type="spellStart"/>
      <w:r w:rsidRPr="00CD531B">
        <w:rPr>
          <w:rFonts w:ascii="Times New Roman" w:hAnsi="Times New Roman" w:cs="Times New Roman"/>
        </w:rPr>
        <w:t>cholangiopancreatography</w:t>
      </w:r>
      <w:proofErr w:type="spellEnd"/>
      <w:r w:rsidRPr="00CD531B">
        <w:rPr>
          <w:rFonts w:ascii="Times New Roman" w:hAnsi="Times New Roman" w:cs="Times New Roman"/>
        </w:rPr>
        <w:t xml:space="preserve"> demonstration. S</w:t>
      </w:r>
      <w:r w:rsidR="00FB058E">
        <w:rPr>
          <w:rFonts w:ascii="Times New Roman" w:hAnsi="Times New Roman" w:cs="Times New Roman"/>
        </w:rPr>
        <w:t xml:space="preserve">audi J </w:t>
      </w:r>
      <w:proofErr w:type="spellStart"/>
      <w:r w:rsidR="00FB058E">
        <w:rPr>
          <w:rFonts w:ascii="Times New Roman" w:hAnsi="Times New Roman" w:cs="Times New Roman"/>
        </w:rPr>
        <w:t>Gastroenterol</w:t>
      </w:r>
      <w:proofErr w:type="spellEnd"/>
      <w:r w:rsidR="00FB058E">
        <w:rPr>
          <w:rFonts w:ascii="Times New Roman" w:hAnsi="Times New Roman" w:cs="Times New Roman"/>
        </w:rPr>
        <w:t>. 2010</w:t>
      </w:r>
      <w:proofErr w:type="gramStart"/>
      <w:r w:rsidR="00FB058E">
        <w:rPr>
          <w:rFonts w:ascii="Times New Roman" w:hAnsi="Times New Roman" w:cs="Times New Roman"/>
        </w:rPr>
        <w:t>;16:</w:t>
      </w:r>
      <w:r w:rsidRPr="00CD531B">
        <w:rPr>
          <w:rFonts w:ascii="Times New Roman" w:hAnsi="Times New Roman" w:cs="Times New Roman"/>
        </w:rPr>
        <w:t>295</w:t>
      </w:r>
      <w:proofErr w:type="gramEnd"/>
      <w:r w:rsidRPr="00CD531B">
        <w:rPr>
          <w:rFonts w:ascii="Times New Roman" w:hAnsi="Times New Roman" w:cs="Times New Roman"/>
        </w:rPr>
        <w:t>–298.</w:t>
      </w:r>
    </w:p>
    <w:p w14:paraId="0A6AA62A" w14:textId="377AFEEF" w:rsidR="0065405C" w:rsidRPr="00CD531B" w:rsidRDefault="0065405C" w:rsidP="00CD531B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CD531B">
        <w:rPr>
          <w:rFonts w:ascii="Times New Roman" w:hAnsi="Times New Roman" w:cs="Times New Roman"/>
        </w:rPr>
        <w:t>Shirah</w:t>
      </w:r>
      <w:proofErr w:type="spellEnd"/>
      <w:r w:rsidRPr="00CD531B">
        <w:rPr>
          <w:rFonts w:ascii="Times New Roman" w:hAnsi="Times New Roman" w:cs="Times New Roman"/>
        </w:rPr>
        <w:t xml:space="preserve"> BH, </w:t>
      </w:r>
      <w:proofErr w:type="spellStart"/>
      <w:r w:rsidRPr="00CD531B">
        <w:rPr>
          <w:rFonts w:ascii="Times New Roman" w:hAnsi="Times New Roman" w:cs="Times New Roman"/>
        </w:rPr>
        <w:t>Shirah</w:t>
      </w:r>
      <w:proofErr w:type="spellEnd"/>
      <w:r w:rsidRPr="00CD531B">
        <w:rPr>
          <w:rFonts w:ascii="Times New Roman" w:hAnsi="Times New Roman" w:cs="Times New Roman"/>
        </w:rPr>
        <w:t xml:space="preserve"> HA, Zafar SH, </w:t>
      </w:r>
      <w:proofErr w:type="spellStart"/>
      <w:r w:rsidRPr="00CD531B">
        <w:rPr>
          <w:rFonts w:ascii="Times New Roman" w:hAnsi="Times New Roman" w:cs="Times New Roman"/>
        </w:rPr>
        <w:t>Albeladi</w:t>
      </w:r>
      <w:proofErr w:type="spellEnd"/>
      <w:r w:rsidRPr="00CD531B">
        <w:rPr>
          <w:rFonts w:ascii="Times New Roman" w:hAnsi="Times New Roman" w:cs="Times New Roman"/>
        </w:rPr>
        <w:t xml:space="preserve"> KB. Clinical patterns of </w:t>
      </w:r>
      <w:proofErr w:type="spellStart"/>
      <w:r w:rsidRPr="00CD531B">
        <w:rPr>
          <w:rFonts w:ascii="Times New Roman" w:hAnsi="Times New Roman" w:cs="Times New Roman"/>
        </w:rPr>
        <w:t>postcholecystectomy</w:t>
      </w:r>
      <w:proofErr w:type="spellEnd"/>
      <w:r w:rsidRPr="00CD531B">
        <w:rPr>
          <w:rFonts w:ascii="Times New Roman" w:hAnsi="Times New Roman" w:cs="Times New Roman"/>
        </w:rPr>
        <w:t xml:space="preserve"> syndrome. Ann </w:t>
      </w:r>
      <w:proofErr w:type="spellStart"/>
      <w:r w:rsidRPr="00CD531B">
        <w:rPr>
          <w:rFonts w:ascii="Times New Roman" w:hAnsi="Times New Roman" w:cs="Times New Roman"/>
        </w:rPr>
        <w:t>Hepatobiliary</w:t>
      </w:r>
      <w:proofErr w:type="spellEnd"/>
      <w:r w:rsidRPr="00CD531B">
        <w:rPr>
          <w:rFonts w:ascii="Times New Roman" w:hAnsi="Times New Roman" w:cs="Times New Roman"/>
        </w:rPr>
        <w:t xml:space="preserve"> </w:t>
      </w:r>
      <w:proofErr w:type="spellStart"/>
      <w:r w:rsidRPr="00CD531B">
        <w:rPr>
          <w:rFonts w:ascii="Times New Roman" w:hAnsi="Times New Roman" w:cs="Times New Roman"/>
        </w:rPr>
        <w:t>Pancrea</w:t>
      </w:r>
      <w:r w:rsidR="00FB058E">
        <w:rPr>
          <w:rFonts w:ascii="Times New Roman" w:hAnsi="Times New Roman" w:cs="Times New Roman"/>
        </w:rPr>
        <w:t>t</w:t>
      </w:r>
      <w:proofErr w:type="spellEnd"/>
      <w:r w:rsidR="00FB058E">
        <w:rPr>
          <w:rFonts w:ascii="Times New Roman" w:hAnsi="Times New Roman" w:cs="Times New Roman"/>
        </w:rPr>
        <w:t xml:space="preserve"> Surg. 2018; 22: 52–57.</w:t>
      </w:r>
    </w:p>
    <w:p w14:paraId="38755221" w14:textId="45E1C64C" w:rsidR="0065405C" w:rsidRPr="00CD531B" w:rsidRDefault="0065405C" w:rsidP="00CD531B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CD531B">
        <w:rPr>
          <w:rFonts w:ascii="Times New Roman" w:hAnsi="Times New Roman" w:cs="Times New Roman"/>
        </w:rPr>
        <w:t>Gurel</w:t>
      </w:r>
      <w:proofErr w:type="spellEnd"/>
      <w:r w:rsidRPr="00CD531B">
        <w:rPr>
          <w:rFonts w:ascii="Times New Roman" w:hAnsi="Times New Roman" w:cs="Times New Roman"/>
        </w:rPr>
        <w:t xml:space="preserve"> M, </w:t>
      </w:r>
      <w:proofErr w:type="spellStart"/>
      <w:r w:rsidRPr="00CD531B">
        <w:rPr>
          <w:rFonts w:ascii="Times New Roman" w:hAnsi="Times New Roman" w:cs="Times New Roman"/>
        </w:rPr>
        <w:t>Sare</w:t>
      </w:r>
      <w:proofErr w:type="spellEnd"/>
      <w:r w:rsidRPr="00CD531B">
        <w:rPr>
          <w:rFonts w:ascii="Times New Roman" w:hAnsi="Times New Roman" w:cs="Times New Roman"/>
        </w:rPr>
        <w:t xml:space="preserve"> M, </w:t>
      </w:r>
      <w:proofErr w:type="spellStart"/>
      <w:r w:rsidRPr="00CD531B">
        <w:rPr>
          <w:rFonts w:ascii="Times New Roman" w:hAnsi="Times New Roman" w:cs="Times New Roman"/>
        </w:rPr>
        <w:t>Gurer</w:t>
      </w:r>
      <w:proofErr w:type="spellEnd"/>
      <w:r w:rsidRPr="00CD531B">
        <w:rPr>
          <w:rFonts w:ascii="Times New Roman" w:hAnsi="Times New Roman" w:cs="Times New Roman"/>
        </w:rPr>
        <w:t xml:space="preserve"> S, et al. Laparoscopic removal of a gallbladder remn</w:t>
      </w:r>
      <w:r w:rsidR="00FB058E">
        <w:rPr>
          <w:rFonts w:ascii="Times New Roman" w:hAnsi="Times New Roman" w:cs="Times New Roman"/>
        </w:rPr>
        <w:t xml:space="preserve">ant. </w:t>
      </w:r>
      <w:proofErr w:type="spellStart"/>
      <w:r w:rsidR="00FB058E">
        <w:rPr>
          <w:rFonts w:ascii="Times New Roman" w:hAnsi="Times New Roman" w:cs="Times New Roman"/>
        </w:rPr>
        <w:t>Surg</w:t>
      </w:r>
      <w:proofErr w:type="spellEnd"/>
      <w:r w:rsidR="00FB058E">
        <w:rPr>
          <w:rFonts w:ascii="Times New Roman" w:hAnsi="Times New Roman" w:cs="Times New Roman"/>
        </w:rPr>
        <w:t xml:space="preserve"> </w:t>
      </w:r>
      <w:proofErr w:type="spellStart"/>
      <w:r w:rsidR="00FB058E">
        <w:rPr>
          <w:rFonts w:ascii="Times New Roman" w:hAnsi="Times New Roman" w:cs="Times New Roman"/>
        </w:rPr>
        <w:t>Laprosc</w:t>
      </w:r>
      <w:proofErr w:type="spellEnd"/>
      <w:r w:rsidR="00FB058E">
        <w:rPr>
          <w:rFonts w:ascii="Times New Roman" w:hAnsi="Times New Roman" w:cs="Times New Roman"/>
        </w:rPr>
        <w:t xml:space="preserve"> </w:t>
      </w:r>
      <w:proofErr w:type="spellStart"/>
      <w:r w:rsidR="00FB058E">
        <w:rPr>
          <w:rFonts w:ascii="Times New Roman" w:hAnsi="Times New Roman" w:cs="Times New Roman"/>
        </w:rPr>
        <w:t>Endosc</w:t>
      </w:r>
      <w:proofErr w:type="spellEnd"/>
      <w:r w:rsidR="00FB058E">
        <w:rPr>
          <w:rFonts w:ascii="Times New Roman" w:hAnsi="Times New Roman" w:cs="Times New Roman"/>
        </w:rPr>
        <w:t>. 1995</w:t>
      </w:r>
      <w:proofErr w:type="gramStart"/>
      <w:r w:rsidR="00FB058E">
        <w:rPr>
          <w:rFonts w:ascii="Times New Roman" w:hAnsi="Times New Roman" w:cs="Times New Roman"/>
        </w:rPr>
        <w:t>;5:</w:t>
      </w:r>
      <w:r w:rsidRPr="00CD531B">
        <w:rPr>
          <w:rFonts w:ascii="Times New Roman" w:hAnsi="Times New Roman" w:cs="Times New Roman"/>
        </w:rPr>
        <w:t>410</w:t>
      </w:r>
      <w:proofErr w:type="gramEnd"/>
      <w:r w:rsidRPr="00CD531B">
        <w:rPr>
          <w:rFonts w:ascii="Times New Roman" w:hAnsi="Times New Roman" w:cs="Times New Roman"/>
        </w:rPr>
        <w:t>–11.</w:t>
      </w:r>
    </w:p>
    <w:p w14:paraId="07DC90A9" w14:textId="77777777" w:rsidR="0065405C" w:rsidRPr="00CD531B" w:rsidRDefault="0065405C" w:rsidP="00CD531B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CD531B">
        <w:rPr>
          <w:rFonts w:ascii="Times New Roman" w:hAnsi="Times New Roman" w:cs="Times New Roman"/>
          <w:color w:val="000000"/>
        </w:rPr>
        <w:t>Ji</w:t>
      </w:r>
      <w:proofErr w:type="spellEnd"/>
      <w:r w:rsidRPr="00CD531B">
        <w:rPr>
          <w:rFonts w:ascii="Times New Roman" w:hAnsi="Times New Roman" w:cs="Times New Roman"/>
          <w:color w:val="000000"/>
        </w:rPr>
        <w:t xml:space="preserve"> W, Li LT, Li JS. Role of laparoscopic subtotal cholecystectomy in the treatment of complicated </w:t>
      </w:r>
      <w:proofErr w:type="spellStart"/>
      <w:r w:rsidRPr="00CD531B">
        <w:rPr>
          <w:rFonts w:ascii="Times New Roman" w:hAnsi="Times New Roman" w:cs="Times New Roman"/>
          <w:color w:val="000000"/>
        </w:rPr>
        <w:t>cholecystitis</w:t>
      </w:r>
      <w:proofErr w:type="spellEnd"/>
      <w:r w:rsidRPr="00CD531B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CD531B">
        <w:rPr>
          <w:rFonts w:ascii="Times New Roman" w:hAnsi="Times New Roman" w:cs="Times New Roman"/>
          <w:color w:val="000000"/>
        </w:rPr>
        <w:t>Hepatobiliary</w:t>
      </w:r>
      <w:proofErr w:type="spellEnd"/>
      <w:r w:rsidRPr="00CD531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D531B">
        <w:rPr>
          <w:rFonts w:ascii="Times New Roman" w:hAnsi="Times New Roman" w:cs="Times New Roman"/>
          <w:color w:val="000000"/>
        </w:rPr>
        <w:t>Pancreat</w:t>
      </w:r>
      <w:proofErr w:type="spellEnd"/>
      <w:r w:rsidRPr="00CD531B">
        <w:rPr>
          <w:rFonts w:ascii="Times New Roman" w:hAnsi="Times New Roman" w:cs="Times New Roman"/>
          <w:color w:val="000000"/>
        </w:rPr>
        <w:t xml:space="preserve"> Dis Int. 2006</w:t>
      </w:r>
      <w:proofErr w:type="gramStart"/>
      <w:r w:rsidRPr="00CD531B">
        <w:rPr>
          <w:rFonts w:ascii="Times New Roman" w:hAnsi="Times New Roman" w:cs="Times New Roman"/>
          <w:color w:val="000000"/>
        </w:rPr>
        <w:t>;5:584</w:t>
      </w:r>
      <w:proofErr w:type="gramEnd"/>
      <w:r w:rsidRPr="00CD531B">
        <w:rPr>
          <w:rFonts w:ascii="Times New Roman" w:hAnsi="Times New Roman" w:cs="Times New Roman"/>
          <w:color w:val="000000"/>
        </w:rPr>
        <w:t>–9.</w:t>
      </w:r>
    </w:p>
    <w:p w14:paraId="33A6609D" w14:textId="77777777" w:rsidR="0065405C" w:rsidRPr="00CD531B" w:rsidRDefault="0065405C" w:rsidP="00CD531B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CD531B">
        <w:rPr>
          <w:rFonts w:ascii="Times New Roman" w:hAnsi="Times New Roman" w:cs="Times New Roman"/>
          <w:color w:val="000000"/>
        </w:rPr>
        <w:lastRenderedPageBreak/>
        <w:t xml:space="preserve">Philips JA, </w:t>
      </w:r>
      <w:proofErr w:type="spellStart"/>
      <w:r w:rsidRPr="00CD531B">
        <w:rPr>
          <w:rFonts w:ascii="Times New Roman" w:hAnsi="Times New Roman" w:cs="Times New Roman"/>
          <w:color w:val="000000"/>
        </w:rPr>
        <w:t>Lawes</w:t>
      </w:r>
      <w:proofErr w:type="spellEnd"/>
      <w:r w:rsidRPr="00CD531B">
        <w:rPr>
          <w:rFonts w:ascii="Times New Roman" w:hAnsi="Times New Roman" w:cs="Times New Roman"/>
          <w:color w:val="000000"/>
        </w:rPr>
        <w:t xml:space="preserve"> DA, Cook AJ, </w:t>
      </w:r>
      <w:proofErr w:type="spellStart"/>
      <w:r w:rsidRPr="00CD531B">
        <w:rPr>
          <w:rFonts w:ascii="Times New Roman" w:hAnsi="Times New Roman" w:cs="Times New Roman"/>
          <w:color w:val="000000"/>
        </w:rPr>
        <w:t>Arulampalam</w:t>
      </w:r>
      <w:proofErr w:type="spellEnd"/>
      <w:r w:rsidRPr="00CD531B">
        <w:rPr>
          <w:rFonts w:ascii="Times New Roman" w:hAnsi="Times New Roman" w:cs="Times New Roman"/>
          <w:color w:val="000000"/>
        </w:rPr>
        <w:t xml:space="preserve"> TH, </w:t>
      </w:r>
      <w:proofErr w:type="spellStart"/>
      <w:r w:rsidRPr="00CD531B">
        <w:rPr>
          <w:rFonts w:ascii="Times New Roman" w:hAnsi="Times New Roman" w:cs="Times New Roman"/>
          <w:color w:val="000000"/>
        </w:rPr>
        <w:t>Zaborsky</w:t>
      </w:r>
      <w:proofErr w:type="spellEnd"/>
      <w:r w:rsidRPr="00CD531B">
        <w:rPr>
          <w:rFonts w:ascii="Times New Roman" w:hAnsi="Times New Roman" w:cs="Times New Roman"/>
          <w:color w:val="000000"/>
        </w:rPr>
        <w:t xml:space="preserve"> A, </w:t>
      </w:r>
      <w:proofErr w:type="spellStart"/>
      <w:r w:rsidRPr="00CD531B">
        <w:rPr>
          <w:rFonts w:ascii="Times New Roman" w:hAnsi="Times New Roman" w:cs="Times New Roman"/>
          <w:color w:val="000000"/>
        </w:rPr>
        <w:t>Menzies</w:t>
      </w:r>
      <w:proofErr w:type="spellEnd"/>
      <w:r w:rsidRPr="00CD531B">
        <w:rPr>
          <w:rFonts w:ascii="Times New Roman" w:hAnsi="Times New Roman" w:cs="Times New Roman"/>
          <w:color w:val="000000"/>
        </w:rPr>
        <w:t xml:space="preserve"> D, et al. The use of laparoscopic subtotal cholecystectomy for complicated </w:t>
      </w:r>
      <w:proofErr w:type="spellStart"/>
      <w:r w:rsidRPr="00CD531B">
        <w:rPr>
          <w:rFonts w:ascii="Times New Roman" w:hAnsi="Times New Roman" w:cs="Times New Roman"/>
          <w:color w:val="000000"/>
        </w:rPr>
        <w:t>cholelithiasis</w:t>
      </w:r>
      <w:proofErr w:type="spellEnd"/>
      <w:r w:rsidRPr="00CD531B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CD531B">
        <w:rPr>
          <w:rFonts w:ascii="Times New Roman" w:hAnsi="Times New Roman" w:cs="Times New Roman"/>
          <w:color w:val="000000"/>
        </w:rPr>
        <w:t>Surg</w:t>
      </w:r>
      <w:proofErr w:type="spellEnd"/>
      <w:r w:rsidRPr="00CD531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D531B">
        <w:rPr>
          <w:rFonts w:ascii="Times New Roman" w:hAnsi="Times New Roman" w:cs="Times New Roman"/>
          <w:color w:val="000000"/>
        </w:rPr>
        <w:t>Endosc</w:t>
      </w:r>
      <w:proofErr w:type="spellEnd"/>
      <w:r w:rsidRPr="00CD531B">
        <w:rPr>
          <w:rFonts w:ascii="Times New Roman" w:hAnsi="Times New Roman" w:cs="Times New Roman"/>
          <w:color w:val="000000"/>
        </w:rPr>
        <w:t>. 2008</w:t>
      </w:r>
      <w:proofErr w:type="gramStart"/>
      <w:r w:rsidRPr="00CD531B">
        <w:rPr>
          <w:rFonts w:ascii="Times New Roman" w:hAnsi="Times New Roman" w:cs="Times New Roman"/>
          <w:color w:val="000000"/>
        </w:rPr>
        <w:t>;22:1697</w:t>
      </w:r>
      <w:proofErr w:type="gramEnd"/>
      <w:r w:rsidRPr="00CD531B">
        <w:rPr>
          <w:rFonts w:ascii="Times New Roman" w:hAnsi="Times New Roman" w:cs="Times New Roman"/>
          <w:color w:val="000000"/>
        </w:rPr>
        <w:t>–700.</w:t>
      </w:r>
    </w:p>
    <w:p w14:paraId="10D529E0" w14:textId="77777777" w:rsidR="0065405C" w:rsidRPr="00CD531B" w:rsidRDefault="0065405C" w:rsidP="00CD531B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CD531B">
        <w:rPr>
          <w:rFonts w:ascii="Times New Roman" w:hAnsi="Times New Roman" w:cs="Times New Roman"/>
          <w:color w:val="000000"/>
        </w:rPr>
        <w:t xml:space="preserve">Michalowski K, </w:t>
      </w:r>
      <w:proofErr w:type="spellStart"/>
      <w:r w:rsidRPr="00CD531B">
        <w:rPr>
          <w:rFonts w:ascii="Times New Roman" w:hAnsi="Times New Roman" w:cs="Times New Roman"/>
          <w:color w:val="000000"/>
        </w:rPr>
        <w:t>Bornman</w:t>
      </w:r>
      <w:proofErr w:type="spellEnd"/>
      <w:r w:rsidRPr="00CD531B">
        <w:rPr>
          <w:rFonts w:ascii="Times New Roman" w:hAnsi="Times New Roman" w:cs="Times New Roman"/>
          <w:color w:val="000000"/>
        </w:rPr>
        <w:t xml:space="preserve"> PC, </w:t>
      </w:r>
      <w:proofErr w:type="spellStart"/>
      <w:r w:rsidRPr="00CD531B">
        <w:rPr>
          <w:rFonts w:ascii="Times New Roman" w:hAnsi="Times New Roman" w:cs="Times New Roman"/>
          <w:color w:val="000000"/>
        </w:rPr>
        <w:t>Krige</w:t>
      </w:r>
      <w:proofErr w:type="spellEnd"/>
      <w:r w:rsidRPr="00CD531B">
        <w:rPr>
          <w:rFonts w:ascii="Times New Roman" w:hAnsi="Times New Roman" w:cs="Times New Roman"/>
          <w:color w:val="000000"/>
        </w:rPr>
        <w:t xml:space="preserve"> JE, Gallagher PJ, </w:t>
      </w:r>
      <w:proofErr w:type="spellStart"/>
      <w:r w:rsidRPr="00CD531B">
        <w:rPr>
          <w:rFonts w:ascii="Times New Roman" w:hAnsi="Times New Roman" w:cs="Times New Roman"/>
          <w:color w:val="000000"/>
        </w:rPr>
        <w:t>Terblanche</w:t>
      </w:r>
      <w:proofErr w:type="spellEnd"/>
      <w:r w:rsidRPr="00CD531B">
        <w:rPr>
          <w:rFonts w:ascii="Times New Roman" w:hAnsi="Times New Roman" w:cs="Times New Roman"/>
          <w:color w:val="000000"/>
        </w:rPr>
        <w:t xml:space="preserve"> J. Laparoscopic subtotal cholecystectomy in patients with complicated acute </w:t>
      </w:r>
      <w:proofErr w:type="spellStart"/>
      <w:r w:rsidRPr="00CD531B">
        <w:rPr>
          <w:rFonts w:ascii="Times New Roman" w:hAnsi="Times New Roman" w:cs="Times New Roman"/>
          <w:color w:val="000000"/>
        </w:rPr>
        <w:t>cholecystitis</w:t>
      </w:r>
      <w:proofErr w:type="spellEnd"/>
      <w:r w:rsidRPr="00CD531B">
        <w:rPr>
          <w:rFonts w:ascii="Times New Roman" w:hAnsi="Times New Roman" w:cs="Times New Roman"/>
          <w:color w:val="000000"/>
        </w:rPr>
        <w:t xml:space="preserve"> or fibrosis. Br J Surg. 1998</w:t>
      </w:r>
      <w:proofErr w:type="gramStart"/>
      <w:r w:rsidRPr="00CD531B">
        <w:rPr>
          <w:rFonts w:ascii="Times New Roman" w:hAnsi="Times New Roman" w:cs="Times New Roman"/>
          <w:color w:val="000000"/>
        </w:rPr>
        <w:t>;85:904</w:t>
      </w:r>
      <w:proofErr w:type="gramEnd"/>
      <w:r w:rsidRPr="00CD531B">
        <w:rPr>
          <w:rFonts w:ascii="Times New Roman" w:hAnsi="Times New Roman" w:cs="Times New Roman"/>
          <w:color w:val="000000"/>
        </w:rPr>
        <w:t>–6.</w:t>
      </w:r>
    </w:p>
    <w:p w14:paraId="5CB42AC0" w14:textId="77777777" w:rsidR="0065405C" w:rsidRPr="00CD531B" w:rsidRDefault="0065405C" w:rsidP="00CD531B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CD531B">
        <w:rPr>
          <w:rFonts w:ascii="Times New Roman" w:hAnsi="Times New Roman" w:cs="Times New Roman"/>
          <w:color w:val="000000"/>
        </w:rPr>
        <w:t xml:space="preserve">Sinha I, Smith ML, </w:t>
      </w:r>
      <w:proofErr w:type="spellStart"/>
      <w:r w:rsidRPr="00CD531B">
        <w:rPr>
          <w:rFonts w:ascii="Times New Roman" w:hAnsi="Times New Roman" w:cs="Times New Roman"/>
          <w:color w:val="000000"/>
        </w:rPr>
        <w:t>Safranek</w:t>
      </w:r>
      <w:proofErr w:type="spellEnd"/>
      <w:r w:rsidRPr="00CD531B">
        <w:rPr>
          <w:rFonts w:ascii="Times New Roman" w:hAnsi="Times New Roman" w:cs="Times New Roman"/>
          <w:color w:val="000000"/>
        </w:rPr>
        <w:t xml:space="preserve"> P, </w:t>
      </w:r>
      <w:proofErr w:type="spellStart"/>
      <w:r w:rsidRPr="00CD531B">
        <w:rPr>
          <w:rFonts w:ascii="Times New Roman" w:hAnsi="Times New Roman" w:cs="Times New Roman"/>
          <w:color w:val="000000"/>
        </w:rPr>
        <w:t>Dehn</w:t>
      </w:r>
      <w:proofErr w:type="spellEnd"/>
      <w:r w:rsidRPr="00CD531B">
        <w:rPr>
          <w:rFonts w:ascii="Times New Roman" w:hAnsi="Times New Roman" w:cs="Times New Roman"/>
          <w:color w:val="000000"/>
        </w:rPr>
        <w:t xml:space="preserve"> T, Booth M. Laparoscopic subtotal cholecystectomy without cystic duct ligation. Br J Surg. 2008</w:t>
      </w:r>
      <w:proofErr w:type="gramStart"/>
      <w:r w:rsidRPr="00CD531B">
        <w:rPr>
          <w:rFonts w:ascii="Times New Roman" w:hAnsi="Times New Roman" w:cs="Times New Roman"/>
          <w:color w:val="000000"/>
        </w:rPr>
        <w:t>;95:534</w:t>
      </w:r>
      <w:proofErr w:type="gramEnd"/>
      <w:r w:rsidRPr="00CD531B">
        <w:rPr>
          <w:rFonts w:ascii="Times New Roman" w:hAnsi="Times New Roman" w:cs="Times New Roman"/>
          <w:color w:val="000000"/>
        </w:rPr>
        <w:t>.</w:t>
      </w:r>
    </w:p>
    <w:p w14:paraId="06D8E052" w14:textId="77777777" w:rsidR="0065405C" w:rsidRPr="00CD531B" w:rsidRDefault="0065405C" w:rsidP="00CD531B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CD531B">
        <w:rPr>
          <w:rFonts w:ascii="Times New Roman" w:hAnsi="Times New Roman" w:cs="Times New Roman"/>
          <w:color w:val="000000"/>
        </w:rPr>
        <w:t>Horiuchi</w:t>
      </w:r>
      <w:proofErr w:type="spellEnd"/>
      <w:r w:rsidRPr="00CD531B">
        <w:rPr>
          <w:rFonts w:ascii="Times New Roman" w:hAnsi="Times New Roman" w:cs="Times New Roman"/>
          <w:color w:val="000000"/>
        </w:rPr>
        <w:t xml:space="preserve"> A, Watanabe Y, </w:t>
      </w:r>
      <w:proofErr w:type="spellStart"/>
      <w:r w:rsidRPr="00CD531B">
        <w:rPr>
          <w:rFonts w:ascii="Times New Roman" w:hAnsi="Times New Roman" w:cs="Times New Roman"/>
          <w:color w:val="000000"/>
        </w:rPr>
        <w:t>Doi</w:t>
      </w:r>
      <w:proofErr w:type="spellEnd"/>
      <w:r w:rsidRPr="00CD531B">
        <w:rPr>
          <w:rFonts w:ascii="Times New Roman" w:hAnsi="Times New Roman" w:cs="Times New Roman"/>
          <w:color w:val="000000"/>
        </w:rPr>
        <w:t xml:space="preserve"> T, Sato K, </w:t>
      </w:r>
      <w:proofErr w:type="spellStart"/>
      <w:r w:rsidRPr="00CD531B">
        <w:rPr>
          <w:rFonts w:ascii="Times New Roman" w:hAnsi="Times New Roman" w:cs="Times New Roman"/>
          <w:color w:val="000000"/>
        </w:rPr>
        <w:t>Yukumi</w:t>
      </w:r>
      <w:proofErr w:type="spellEnd"/>
      <w:r w:rsidRPr="00CD531B">
        <w:rPr>
          <w:rFonts w:ascii="Times New Roman" w:hAnsi="Times New Roman" w:cs="Times New Roman"/>
          <w:color w:val="000000"/>
        </w:rPr>
        <w:t xml:space="preserve"> S, Yoshida M, et al. Delayed laparoscopic subtotal cholecystectomy in acute </w:t>
      </w:r>
      <w:proofErr w:type="spellStart"/>
      <w:r w:rsidRPr="00CD531B">
        <w:rPr>
          <w:rFonts w:ascii="Times New Roman" w:hAnsi="Times New Roman" w:cs="Times New Roman"/>
          <w:color w:val="000000"/>
        </w:rPr>
        <w:t>cholecystitis</w:t>
      </w:r>
      <w:proofErr w:type="spellEnd"/>
      <w:r w:rsidRPr="00CD531B">
        <w:rPr>
          <w:rFonts w:ascii="Times New Roman" w:hAnsi="Times New Roman" w:cs="Times New Roman"/>
          <w:color w:val="000000"/>
        </w:rPr>
        <w:t xml:space="preserve"> with severe fibrotic adhesions. </w:t>
      </w:r>
      <w:proofErr w:type="spellStart"/>
      <w:r w:rsidRPr="00CD531B">
        <w:rPr>
          <w:rFonts w:ascii="Times New Roman" w:hAnsi="Times New Roman" w:cs="Times New Roman"/>
          <w:color w:val="000000"/>
        </w:rPr>
        <w:t>Surg</w:t>
      </w:r>
      <w:proofErr w:type="spellEnd"/>
      <w:r w:rsidRPr="00CD531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CD531B">
        <w:rPr>
          <w:rFonts w:ascii="Times New Roman" w:hAnsi="Times New Roman" w:cs="Times New Roman"/>
          <w:color w:val="000000"/>
        </w:rPr>
        <w:t>Endosc</w:t>
      </w:r>
      <w:proofErr w:type="spellEnd"/>
      <w:r w:rsidRPr="00CD531B">
        <w:rPr>
          <w:rFonts w:ascii="Times New Roman" w:hAnsi="Times New Roman" w:cs="Times New Roman"/>
          <w:color w:val="000000"/>
        </w:rPr>
        <w:t>. 2008</w:t>
      </w:r>
      <w:proofErr w:type="gramStart"/>
      <w:r w:rsidRPr="00CD531B">
        <w:rPr>
          <w:rFonts w:ascii="Times New Roman" w:hAnsi="Times New Roman" w:cs="Times New Roman"/>
          <w:color w:val="000000"/>
        </w:rPr>
        <w:t>;22:2720</w:t>
      </w:r>
      <w:proofErr w:type="gramEnd"/>
      <w:r w:rsidRPr="00CD531B">
        <w:rPr>
          <w:rFonts w:ascii="Times New Roman" w:hAnsi="Times New Roman" w:cs="Times New Roman"/>
          <w:color w:val="000000"/>
        </w:rPr>
        <w:t xml:space="preserve">–3. </w:t>
      </w:r>
    </w:p>
    <w:p w14:paraId="492251BA" w14:textId="77777777" w:rsidR="0065405C" w:rsidRPr="00CD531B" w:rsidRDefault="0065405C" w:rsidP="00CD531B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CD531B">
        <w:rPr>
          <w:rFonts w:ascii="Times New Roman" w:hAnsi="Times New Roman" w:cs="Times New Roman"/>
        </w:rPr>
        <w:t xml:space="preserve">Moody FG. </w:t>
      </w:r>
      <w:proofErr w:type="spellStart"/>
      <w:r w:rsidRPr="00CD531B">
        <w:rPr>
          <w:rFonts w:ascii="Times New Roman" w:hAnsi="Times New Roman" w:cs="Times New Roman"/>
        </w:rPr>
        <w:t>Postcholecystectomy</w:t>
      </w:r>
      <w:proofErr w:type="spellEnd"/>
      <w:r w:rsidRPr="00CD531B">
        <w:rPr>
          <w:rFonts w:ascii="Times New Roman" w:hAnsi="Times New Roman" w:cs="Times New Roman"/>
        </w:rPr>
        <w:t xml:space="preserve"> syndromes. Ann Surg. 1987</w:t>
      </w:r>
      <w:proofErr w:type="gramStart"/>
      <w:r w:rsidRPr="00CD531B">
        <w:rPr>
          <w:rFonts w:ascii="Times New Roman" w:hAnsi="Times New Roman" w:cs="Times New Roman"/>
        </w:rPr>
        <w:t>;19:205</w:t>
      </w:r>
      <w:proofErr w:type="gramEnd"/>
      <w:r w:rsidRPr="00CD531B">
        <w:rPr>
          <w:rFonts w:ascii="Times New Roman" w:hAnsi="Times New Roman" w:cs="Times New Roman"/>
        </w:rPr>
        <w:t>–20.</w:t>
      </w:r>
    </w:p>
    <w:p w14:paraId="44A61F4B" w14:textId="01812D67" w:rsidR="0065405C" w:rsidRPr="00CD531B" w:rsidRDefault="0065405C" w:rsidP="00CD531B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CD531B">
        <w:rPr>
          <w:rFonts w:ascii="Times New Roman" w:hAnsi="Times New Roman" w:cs="Times New Roman"/>
        </w:rPr>
        <w:t>Kohga</w:t>
      </w:r>
      <w:proofErr w:type="spellEnd"/>
      <w:r w:rsidRPr="00CD531B">
        <w:rPr>
          <w:rFonts w:ascii="Times New Roman" w:hAnsi="Times New Roman" w:cs="Times New Roman"/>
        </w:rPr>
        <w:t xml:space="preserve"> A, Suzuki K, Okumura T, Yamashita K, </w:t>
      </w:r>
      <w:proofErr w:type="spellStart"/>
      <w:r w:rsidRPr="00CD531B">
        <w:rPr>
          <w:rFonts w:ascii="Times New Roman" w:hAnsi="Times New Roman" w:cs="Times New Roman"/>
        </w:rPr>
        <w:t>Isogaki</w:t>
      </w:r>
      <w:proofErr w:type="spellEnd"/>
      <w:r w:rsidRPr="00CD531B">
        <w:rPr>
          <w:rFonts w:ascii="Times New Roman" w:hAnsi="Times New Roman" w:cs="Times New Roman"/>
        </w:rPr>
        <w:t xml:space="preserve"> J, </w:t>
      </w:r>
      <w:proofErr w:type="spellStart"/>
      <w:r w:rsidRPr="00CD531B">
        <w:rPr>
          <w:rFonts w:ascii="Times New Roman" w:hAnsi="Times New Roman" w:cs="Times New Roman"/>
        </w:rPr>
        <w:t>Kawabe</w:t>
      </w:r>
      <w:proofErr w:type="spellEnd"/>
      <w:r w:rsidRPr="00CD531B">
        <w:rPr>
          <w:rFonts w:ascii="Times New Roman" w:hAnsi="Times New Roman" w:cs="Times New Roman"/>
        </w:rPr>
        <w:t xml:space="preserve"> A, Kimura T. Calculus left in remnant gallbladder cause long-term complications in patients undergoing subtotal cholecystectomy. HPB. 2018</w:t>
      </w:r>
      <w:proofErr w:type="gramStart"/>
      <w:r w:rsidRPr="00CD531B">
        <w:rPr>
          <w:rFonts w:ascii="Times New Roman" w:hAnsi="Times New Roman" w:cs="Times New Roman"/>
        </w:rPr>
        <w:t xml:space="preserve">;  </w:t>
      </w:r>
      <w:proofErr w:type="gramEnd"/>
      <w:r w:rsidR="007B7433">
        <w:fldChar w:fldCharType="begin"/>
      </w:r>
      <w:r w:rsidR="007B7433">
        <w:instrText xml:space="preserve"> HYPERLINK "https://doi.org/10.1016/j.hpb.2018.09.007" </w:instrText>
      </w:r>
      <w:r w:rsidR="007B7433">
        <w:fldChar w:fldCharType="separate"/>
      </w:r>
      <w:r w:rsidRPr="00CD531B">
        <w:rPr>
          <w:rStyle w:val="Kpr"/>
          <w:rFonts w:ascii="Times New Roman" w:hAnsi="Times New Roman" w:cs="Times New Roman"/>
          <w:color w:val="auto"/>
          <w:u w:val="none"/>
        </w:rPr>
        <w:t>https://doi.org/10.1016/j.hpb.2018.09.007</w:t>
      </w:r>
      <w:r w:rsidR="007B7433">
        <w:rPr>
          <w:rStyle w:val="Kpr"/>
          <w:rFonts w:ascii="Times New Roman" w:hAnsi="Times New Roman" w:cs="Times New Roman"/>
          <w:color w:val="auto"/>
          <w:u w:val="none"/>
        </w:rPr>
        <w:fldChar w:fldCharType="end"/>
      </w:r>
      <w:r w:rsidR="00FB058E">
        <w:rPr>
          <w:rStyle w:val="Kpr"/>
          <w:rFonts w:ascii="Times New Roman" w:hAnsi="Times New Roman" w:cs="Times New Roman"/>
          <w:color w:val="auto"/>
          <w:u w:val="none"/>
        </w:rPr>
        <w:t>.</w:t>
      </w:r>
    </w:p>
    <w:p w14:paraId="340B481A" w14:textId="77777777" w:rsidR="0065405C" w:rsidRPr="00CD531B" w:rsidRDefault="0065405C" w:rsidP="00CD531B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CD531B">
        <w:rPr>
          <w:rFonts w:ascii="Times New Roman" w:hAnsi="Times New Roman" w:cs="Times New Roman"/>
        </w:rPr>
        <w:t>Lidsky</w:t>
      </w:r>
      <w:proofErr w:type="spellEnd"/>
      <w:r w:rsidRPr="00CD531B">
        <w:rPr>
          <w:rFonts w:ascii="Times New Roman" w:hAnsi="Times New Roman" w:cs="Times New Roman"/>
        </w:rPr>
        <w:t xml:space="preserve"> ME, </w:t>
      </w:r>
      <w:proofErr w:type="spellStart"/>
      <w:r w:rsidRPr="00CD531B">
        <w:rPr>
          <w:rFonts w:ascii="Times New Roman" w:hAnsi="Times New Roman" w:cs="Times New Roman"/>
        </w:rPr>
        <w:t>Speicher</w:t>
      </w:r>
      <w:proofErr w:type="spellEnd"/>
      <w:r w:rsidRPr="00CD531B">
        <w:rPr>
          <w:rFonts w:ascii="Times New Roman" w:hAnsi="Times New Roman" w:cs="Times New Roman"/>
        </w:rPr>
        <w:t xml:space="preserve"> PJ, </w:t>
      </w:r>
      <w:proofErr w:type="spellStart"/>
      <w:r w:rsidRPr="00CD531B">
        <w:rPr>
          <w:rFonts w:ascii="Times New Roman" w:hAnsi="Times New Roman" w:cs="Times New Roman"/>
        </w:rPr>
        <w:t>Ezekian</w:t>
      </w:r>
      <w:proofErr w:type="spellEnd"/>
      <w:r w:rsidRPr="00CD531B">
        <w:rPr>
          <w:rFonts w:ascii="Times New Roman" w:hAnsi="Times New Roman" w:cs="Times New Roman"/>
        </w:rPr>
        <w:t xml:space="preserve"> B, Holt EW, </w:t>
      </w:r>
      <w:proofErr w:type="gramStart"/>
      <w:r w:rsidRPr="00CD531B">
        <w:rPr>
          <w:rFonts w:ascii="Times New Roman" w:hAnsi="Times New Roman" w:cs="Times New Roman"/>
        </w:rPr>
        <w:t>Nussbaum</w:t>
      </w:r>
      <w:proofErr w:type="gramEnd"/>
      <w:r w:rsidRPr="00CD531B">
        <w:rPr>
          <w:rFonts w:ascii="Times New Roman" w:hAnsi="Times New Roman" w:cs="Times New Roman"/>
        </w:rPr>
        <w:t xml:space="preserve"> DP, Castleberry AW et al. (2017) Subtotal cholecystectomy for the hostile gallbladder: failure to control the cystic duct results in significant morbidity. HPB 19:547–556. </w:t>
      </w:r>
      <w:hyperlink r:id="rId8" w:history="1">
        <w:r w:rsidRPr="00CD531B">
          <w:rPr>
            <w:rStyle w:val="Kpr"/>
            <w:rFonts w:ascii="Times New Roman" w:hAnsi="Times New Roman" w:cs="Times New Roman"/>
            <w:color w:val="auto"/>
            <w:u w:val="none"/>
          </w:rPr>
          <w:t>https://doi.org/10.1016/j.hpb.2017.02.441</w:t>
        </w:r>
      </w:hyperlink>
      <w:r w:rsidRPr="00CD531B">
        <w:rPr>
          <w:rFonts w:ascii="Times New Roman" w:hAnsi="Times New Roman" w:cs="Times New Roman"/>
        </w:rPr>
        <w:t>.</w:t>
      </w:r>
    </w:p>
    <w:p w14:paraId="2FD9EEB4" w14:textId="77777777" w:rsidR="0065405C" w:rsidRPr="00CD531B" w:rsidRDefault="0065405C" w:rsidP="00CD531B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CD531B">
        <w:rPr>
          <w:rFonts w:ascii="Times New Roman" w:hAnsi="Times New Roman" w:cs="Times New Roman"/>
        </w:rPr>
        <w:t>Beldi</w:t>
      </w:r>
      <w:proofErr w:type="spellEnd"/>
      <w:r w:rsidRPr="00CD531B">
        <w:rPr>
          <w:rFonts w:ascii="Times New Roman" w:hAnsi="Times New Roman" w:cs="Times New Roman"/>
        </w:rPr>
        <w:t xml:space="preserve"> G, </w:t>
      </w:r>
      <w:proofErr w:type="spellStart"/>
      <w:r w:rsidRPr="00CD531B">
        <w:rPr>
          <w:rFonts w:ascii="Times New Roman" w:hAnsi="Times New Roman" w:cs="Times New Roman"/>
        </w:rPr>
        <w:t>Glättli</w:t>
      </w:r>
      <w:proofErr w:type="spellEnd"/>
      <w:r w:rsidRPr="00CD531B">
        <w:rPr>
          <w:rFonts w:ascii="Times New Roman" w:hAnsi="Times New Roman" w:cs="Times New Roman"/>
        </w:rPr>
        <w:t xml:space="preserve"> A. Laparoscopic subtotal cholecystectomy for severe </w:t>
      </w:r>
      <w:proofErr w:type="spellStart"/>
      <w:r w:rsidRPr="00CD531B">
        <w:rPr>
          <w:rFonts w:ascii="Times New Roman" w:hAnsi="Times New Roman" w:cs="Times New Roman"/>
        </w:rPr>
        <w:t>cholecystitis</w:t>
      </w:r>
      <w:proofErr w:type="spellEnd"/>
      <w:r w:rsidRPr="00CD531B">
        <w:rPr>
          <w:rFonts w:ascii="Times New Roman" w:hAnsi="Times New Roman" w:cs="Times New Roman"/>
        </w:rPr>
        <w:t xml:space="preserve">. </w:t>
      </w:r>
      <w:proofErr w:type="spellStart"/>
      <w:r w:rsidRPr="00CD531B">
        <w:rPr>
          <w:rFonts w:ascii="Times New Roman" w:hAnsi="Times New Roman" w:cs="Times New Roman"/>
        </w:rPr>
        <w:t>Surg</w:t>
      </w:r>
      <w:proofErr w:type="spellEnd"/>
      <w:r w:rsidRPr="00CD531B">
        <w:rPr>
          <w:rFonts w:ascii="Times New Roman" w:hAnsi="Times New Roman" w:cs="Times New Roman"/>
        </w:rPr>
        <w:t xml:space="preserve"> </w:t>
      </w:r>
      <w:proofErr w:type="spellStart"/>
      <w:r w:rsidRPr="00CD531B">
        <w:rPr>
          <w:rFonts w:ascii="Times New Roman" w:hAnsi="Times New Roman" w:cs="Times New Roman"/>
        </w:rPr>
        <w:t>Endosc</w:t>
      </w:r>
      <w:proofErr w:type="spellEnd"/>
      <w:r w:rsidRPr="00CD531B">
        <w:rPr>
          <w:rFonts w:ascii="Times New Roman" w:hAnsi="Times New Roman" w:cs="Times New Roman"/>
        </w:rPr>
        <w:t>. 2003</w:t>
      </w:r>
      <w:proofErr w:type="gramStart"/>
      <w:r w:rsidRPr="00CD531B">
        <w:rPr>
          <w:rFonts w:ascii="Times New Roman" w:hAnsi="Times New Roman" w:cs="Times New Roman"/>
        </w:rPr>
        <w:t>;17:1437</w:t>
      </w:r>
      <w:proofErr w:type="gramEnd"/>
      <w:r w:rsidRPr="00CD531B">
        <w:rPr>
          <w:rFonts w:ascii="Times New Roman" w:hAnsi="Times New Roman" w:cs="Times New Roman"/>
        </w:rPr>
        <w:t xml:space="preserve">–1439. </w:t>
      </w:r>
    </w:p>
    <w:p w14:paraId="72BAAE62" w14:textId="11EAB6CF" w:rsidR="00CD531B" w:rsidRPr="00CD531B" w:rsidRDefault="00CD531B" w:rsidP="00CD531B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CD531B">
        <w:rPr>
          <w:rFonts w:ascii="Times New Roman" w:hAnsi="Times New Roman" w:cs="Times New Roman"/>
        </w:rPr>
        <w:t>Elshaer</w:t>
      </w:r>
      <w:proofErr w:type="spellEnd"/>
      <w:r w:rsidRPr="00CD531B">
        <w:rPr>
          <w:rFonts w:ascii="Times New Roman" w:hAnsi="Times New Roman" w:cs="Times New Roman"/>
        </w:rPr>
        <w:t xml:space="preserve"> M, </w:t>
      </w:r>
      <w:proofErr w:type="spellStart"/>
      <w:r w:rsidRPr="00CD531B">
        <w:rPr>
          <w:rFonts w:ascii="Times New Roman" w:hAnsi="Times New Roman" w:cs="Times New Roman"/>
        </w:rPr>
        <w:t>Gravante</w:t>
      </w:r>
      <w:proofErr w:type="spellEnd"/>
      <w:r w:rsidRPr="00CD531B">
        <w:rPr>
          <w:rFonts w:ascii="Times New Roman" w:hAnsi="Times New Roman" w:cs="Times New Roman"/>
        </w:rPr>
        <w:t xml:space="preserve"> G, Thomas K, </w:t>
      </w:r>
      <w:proofErr w:type="spellStart"/>
      <w:r w:rsidRPr="00CD531B">
        <w:rPr>
          <w:rFonts w:ascii="Times New Roman" w:hAnsi="Times New Roman" w:cs="Times New Roman"/>
        </w:rPr>
        <w:t>Sorge</w:t>
      </w:r>
      <w:proofErr w:type="spellEnd"/>
      <w:r w:rsidRPr="00CD531B">
        <w:rPr>
          <w:rFonts w:ascii="Times New Roman" w:hAnsi="Times New Roman" w:cs="Times New Roman"/>
        </w:rPr>
        <w:t xml:space="preserve"> R, Al-</w:t>
      </w:r>
      <w:proofErr w:type="spellStart"/>
      <w:r w:rsidRPr="00CD531B">
        <w:rPr>
          <w:rFonts w:ascii="Times New Roman" w:hAnsi="Times New Roman" w:cs="Times New Roman"/>
        </w:rPr>
        <w:t>Hamali</w:t>
      </w:r>
      <w:proofErr w:type="spellEnd"/>
      <w:r w:rsidRPr="00CD531B">
        <w:rPr>
          <w:rFonts w:ascii="Times New Roman" w:hAnsi="Times New Roman" w:cs="Times New Roman"/>
        </w:rPr>
        <w:t xml:space="preserve"> S, </w:t>
      </w:r>
      <w:proofErr w:type="spellStart"/>
      <w:r w:rsidRPr="00CD531B">
        <w:rPr>
          <w:rFonts w:ascii="Times New Roman" w:hAnsi="Times New Roman" w:cs="Times New Roman"/>
        </w:rPr>
        <w:t>Ebdewi</w:t>
      </w:r>
      <w:proofErr w:type="spellEnd"/>
      <w:r w:rsidRPr="00CD531B">
        <w:rPr>
          <w:rFonts w:ascii="Times New Roman" w:hAnsi="Times New Roman" w:cs="Times New Roman"/>
        </w:rPr>
        <w:t xml:space="preserve"> H. Subtotal cholecystectomy for “difficult gallbladders”: systematic review and meta-analysis</w:t>
      </w:r>
      <w:r w:rsidR="00FB058E">
        <w:rPr>
          <w:rFonts w:ascii="Times New Roman" w:hAnsi="Times New Roman" w:cs="Times New Roman"/>
        </w:rPr>
        <w:t>. JAMA Surg. 2015; 150:159–168.</w:t>
      </w:r>
    </w:p>
    <w:p w14:paraId="7EC0DE62" w14:textId="77777777" w:rsidR="00CD531B" w:rsidRPr="00CD531B" w:rsidRDefault="00CD531B" w:rsidP="00CD531B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CD531B">
        <w:rPr>
          <w:rFonts w:ascii="Times New Roman" w:hAnsi="Times New Roman" w:cs="Times New Roman"/>
        </w:rPr>
        <w:lastRenderedPageBreak/>
        <w:t xml:space="preserve">Kim JY, Kim KW, </w:t>
      </w:r>
      <w:proofErr w:type="spellStart"/>
      <w:r w:rsidRPr="00CD531B">
        <w:rPr>
          <w:rFonts w:ascii="Times New Roman" w:hAnsi="Times New Roman" w:cs="Times New Roman"/>
        </w:rPr>
        <w:t>Ahn</w:t>
      </w:r>
      <w:proofErr w:type="spellEnd"/>
      <w:r w:rsidRPr="00CD531B">
        <w:rPr>
          <w:rFonts w:ascii="Times New Roman" w:hAnsi="Times New Roman" w:cs="Times New Roman"/>
        </w:rPr>
        <w:t xml:space="preserve"> CS, Hwang S, Lee YJ, Shin YM, et al. Spectrum of biliary and </w:t>
      </w:r>
      <w:proofErr w:type="spellStart"/>
      <w:r w:rsidRPr="00CD531B">
        <w:rPr>
          <w:rFonts w:ascii="Times New Roman" w:hAnsi="Times New Roman" w:cs="Times New Roman"/>
        </w:rPr>
        <w:t>nonbiliary</w:t>
      </w:r>
      <w:proofErr w:type="spellEnd"/>
      <w:r w:rsidRPr="00CD531B">
        <w:rPr>
          <w:rFonts w:ascii="Times New Roman" w:hAnsi="Times New Roman" w:cs="Times New Roman"/>
        </w:rPr>
        <w:t xml:space="preserve"> complications after laparoscopic cholecystectomy: Radiologic findings. AJR Am J </w:t>
      </w:r>
      <w:proofErr w:type="spellStart"/>
      <w:r w:rsidRPr="00CD531B">
        <w:rPr>
          <w:rFonts w:ascii="Times New Roman" w:hAnsi="Times New Roman" w:cs="Times New Roman"/>
        </w:rPr>
        <w:t>Roentgenol</w:t>
      </w:r>
      <w:proofErr w:type="spellEnd"/>
      <w:r w:rsidRPr="00CD531B">
        <w:rPr>
          <w:rFonts w:ascii="Times New Roman" w:hAnsi="Times New Roman" w:cs="Times New Roman"/>
        </w:rPr>
        <w:t>. 2008</w:t>
      </w:r>
      <w:proofErr w:type="gramStart"/>
      <w:r w:rsidRPr="00CD531B">
        <w:rPr>
          <w:rFonts w:ascii="Times New Roman" w:hAnsi="Times New Roman" w:cs="Times New Roman"/>
        </w:rPr>
        <w:t>;191:783</w:t>
      </w:r>
      <w:proofErr w:type="gramEnd"/>
      <w:r w:rsidRPr="00CD531B">
        <w:rPr>
          <w:rFonts w:ascii="Times New Roman" w:hAnsi="Times New Roman" w:cs="Times New Roman"/>
        </w:rPr>
        <w:t>–9.</w:t>
      </w:r>
    </w:p>
    <w:p w14:paraId="48204E50" w14:textId="1F12B88A" w:rsidR="00CD531B" w:rsidRPr="00CD531B" w:rsidRDefault="00CD531B" w:rsidP="00CD531B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CD531B">
        <w:rPr>
          <w:rFonts w:ascii="Times New Roman" w:hAnsi="Times New Roman" w:cs="Times New Roman"/>
        </w:rPr>
        <w:t>Somak</w:t>
      </w:r>
      <w:proofErr w:type="spellEnd"/>
      <w:r w:rsidRPr="00CD531B">
        <w:rPr>
          <w:rFonts w:ascii="Times New Roman" w:hAnsi="Times New Roman" w:cs="Times New Roman"/>
        </w:rPr>
        <w:t xml:space="preserve"> Das S., </w:t>
      </w:r>
      <w:proofErr w:type="spellStart"/>
      <w:r w:rsidRPr="00CD531B">
        <w:rPr>
          <w:rFonts w:ascii="Times New Roman" w:hAnsi="Times New Roman" w:cs="Times New Roman"/>
        </w:rPr>
        <w:t>Gopakumar</w:t>
      </w:r>
      <w:proofErr w:type="spellEnd"/>
      <w:r w:rsidRPr="00CD531B">
        <w:rPr>
          <w:rFonts w:ascii="Times New Roman" w:hAnsi="Times New Roman" w:cs="Times New Roman"/>
        </w:rPr>
        <w:t xml:space="preserve"> C., Swain S., </w:t>
      </w:r>
      <w:proofErr w:type="spellStart"/>
      <w:r w:rsidRPr="00CD531B">
        <w:rPr>
          <w:rFonts w:ascii="Times New Roman" w:hAnsi="Times New Roman" w:cs="Times New Roman"/>
        </w:rPr>
        <w:t>Addala</w:t>
      </w:r>
      <w:proofErr w:type="spellEnd"/>
      <w:r w:rsidRPr="00CD531B">
        <w:rPr>
          <w:rFonts w:ascii="Times New Roman" w:hAnsi="Times New Roman" w:cs="Times New Roman"/>
        </w:rPr>
        <w:t xml:space="preserve"> P., </w:t>
      </w:r>
      <w:proofErr w:type="spellStart"/>
      <w:r w:rsidRPr="00CD531B">
        <w:rPr>
          <w:rFonts w:ascii="Times New Roman" w:hAnsi="Times New Roman" w:cs="Times New Roman"/>
        </w:rPr>
        <w:t>Zirpe</w:t>
      </w:r>
      <w:proofErr w:type="spellEnd"/>
      <w:r w:rsidRPr="00CD531B">
        <w:rPr>
          <w:rFonts w:ascii="Times New Roman" w:hAnsi="Times New Roman" w:cs="Times New Roman"/>
        </w:rPr>
        <w:t xml:space="preserve"> D., </w:t>
      </w:r>
      <w:proofErr w:type="spellStart"/>
      <w:r w:rsidRPr="00CD531B">
        <w:rPr>
          <w:rFonts w:ascii="Times New Roman" w:hAnsi="Times New Roman" w:cs="Times New Roman"/>
        </w:rPr>
        <w:t>Ranganathan</w:t>
      </w:r>
      <w:proofErr w:type="spellEnd"/>
      <w:r w:rsidRPr="00CD531B">
        <w:rPr>
          <w:rFonts w:ascii="Times New Roman" w:hAnsi="Times New Roman" w:cs="Times New Roman"/>
        </w:rPr>
        <w:t xml:space="preserve"> K. Symptomatic cystic duct stump </w:t>
      </w:r>
      <w:proofErr w:type="spellStart"/>
      <w:r w:rsidRPr="00CD531B">
        <w:rPr>
          <w:rFonts w:ascii="Times New Roman" w:hAnsi="Times New Roman" w:cs="Times New Roman"/>
        </w:rPr>
        <w:t>lithiasis</w:t>
      </w:r>
      <w:proofErr w:type="spellEnd"/>
      <w:r w:rsidRPr="00CD531B">
        <w:rPr>
          <w:rFonts w:ascii="Times New Roman" w:hAnsi="Times New Roman" w:cs="Times New Roman"/>
        </w:rPr>
        <w:t xml:space="preserve"> 21years after cholecystectomy. Double Blind P</w:t>
      </w:r>
      <w:r w:rsidR="00FB058E">
        <w:rPr>
          <w:rFonts w:ascii="Times New Roman" w:hAnsi="Times New Roman" w:cs="Times New Roman"/>
        </w:rPr>
        <w:t>eer Rev. Int. Res. J. 2015</w:t>
      </w:r>
      <w:proofErr w:type="gramStart"/>
      <w:r w:rsidR="00FB058E">
        <w:rPr>
          <w:rFonts w:ascii="Times New Roman" w:hAnsi="Times New Roman" w:cs="Times New Roman"/>
        </w:rPr>
        <w:t>;15</w:t>
      </w:r>
      <w:r w:rsidRPr="00CD531B">
        <w:rPr>
          <w:rFonts w:ascii="Times New Roman" w:hAnsi="Times New Roman" w:cs="Times New Roman"/>
        </w:rPr>
        <w:t>:1</w:t>
      </w:r>
      <w:proofErr w:type="gramEnd"/>
      <w:r w:rsidRPr="00CD531B">
        <w:rPr>
          <w:rFonts w:ascii="Times New Roman" w:hAnsi="Times New Roman" w:cs="Times New Roman"/>
        </w:rPr>
        <w:t>–4.</w:t>
      </w:r>
    </w:p>
    <w:p w14:paraId="0C88AF53" w14:textId="77777777" w:rsidR="00CD531B" w:rsidRPr="00CD531B" w:rsidRDefault="00CD531B" w:rsidP="00CD531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FEB76" w14:textId="5B2A2D8E" w:rsidR="00ED5812" w:rsidRPr="00CD531B" w:rsidRDefault="00ED5812" w:rsidP="00CD531B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D5812" w:rsidRPr="00CD531B" w:rsidSect="001A0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61F98"/>
    <w:multiLevelType w:val="hybridMultilevel"/>
    <w:tmpl w:val="53AA20D4"/>
    <w:lvl w:ilvl="0" w:tplc="A60E11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2FF"/>
    <w:rsid w:val="00016FE1"/>
    <w:rsid w:val="000319EE"/>
    <w:rsid w:val="00032FC8"/>
    <w:rsid w:val="000A7E72"/>
    <w:rsid w:val="000D467A"/>
    <w:rsid w:val="000E2B19"/>
    <w:rsid w:val="00124B12"/>
    <w:rsid w:val="00125162"/>
    <w:rsid w:val="00165088"/>
    <w:rsid w:val="00187ECC"/>
    <w:rsid w:val="001A0AFA"/>
    <w:rsid w:val="001E117B"/>
    <w:rsid w:val="001E1F34"/>
    <w:rsid w:val="001E5E47"/>
    <w:rsid w:val="002145FF"/>
    <w:rsid w:val="0023718B"/>
    <w:rsid w:val="00250429"/>
    <w:rsid w:val="00250B6E"/>
    <w:rsid w:val="002514D5"/>
    <w:rsid w:val="00270AA7"/>
    <w:rsid w:val="00271E78"/>
    <w:rsid w:val="00281340"/>
    <w:rsid w:val="002A10AF"/>
    <w:rsid w:val="00316E7A"/>
    <w:rsid w:val="00347267"/>
    <w:rsid w:val="00384F7C"/>
    <w:rsid w:val="003927CD"/>
    <w:rsid w:val="003B1F9D"/>
    <w:rsid w:val="003D12BF"/>
    <w:rsid w:val="0040214D"/>
    <w:rsid w:val="004250DE"/>
    <w:rsid w:val="00445517"/>
    <w:rsid w:val="004553F6"/>
    <w:rsid w:val="00481EF0"/>
    <w:rsid w:val="00486D0F"/>
    <w:rsid w:val="004C617D"/>
    <w:rsid w:val="004D30B3"/>
    <w:rsid w:val="004F784A"/>
    <w:rsid w:val="0051277F"/>
    <w:rsid w:val="005143AA"/>
    <w:rsid w:val="00525A98"/>
    <w:rsid w:val="00526ECA"/>
    <w:rsid w:val="00551FA7"/>
    <w:rsid w:val="00556BAA"/>
    <w:rsid w:val="005A5A84"/>
    <w:rsid w:val="005D0BF3"/>
    <w:rsid w:val="005F62FF"/>
    <w:rsid w:val="005F7640"/>
    <w:rsid w:val="0061032A"/>
    <w:rsid w:val="00636FAF"/>
    <w:rsid w:val="0065405C"/>
    <w:rsid w:val="006A44B8"/>
    <w:rsid w:val="006B5218"/>
    <w:rsid w:val="006C34D9"/>
    <w:rsid w:val="006C7B32"/>
    <w:rsid w:val="006E62C1"/>
    <w:rsid w:val="00713F24"/>
    <w:rsid w:val="00724BFC"/>
    <w:rsid w:val="00753333"/>
    <w:rsid w:val="007572BD"/>
    <w:rsid w:val="00761AEC"/>
    <w:rsid w:val="007860BB"/>
    <w:rsid w:val="007B7433"/>
    <w:rsid w:val="00804ABE"/>
    <w:rsid w:val="00821BFF"/>
    <w:rsid w:val="0089264F"/>
    <w:rsid w:val="008C4BFC"/>
    <w:rsid w:val="008C7332"/>
    <w:rsid w:val="008E17BD"/>
    <w:rsid w:val="00901763"/>
    <w:rsid w:val="00933022"/>
    <w:rsid w:val="00934C33"/>
    <w:rsid w:val="00990FA8"/>
    <w:rsid w:val="009A10E1"/>
    <w:rsid w:val="009A55CC"/>
    <w:rsid w:val="009B19E1"/>
    <w:rsid w:val="009B6925"/>
    <w:rsid w:val="00AA6E11"/>
    <w:rsid w:val="00B01843"/>
    <w:rsid w:val="00B21273"/>
    <w:rsid w:val="00B37C9F"/>
    <w:rsid w:val="00B51C01"/>
    <w:rsid w:val="00B819BC"/>
    <w:rsid w:val="00C102AE"/>
    <w:rsid w:val="00C56FB3"/>
    <w:rsid w:val="00CD531B"/>
    <w:rsid w:val="00CD6C99"/>
    <w:rsid w:val="00D31557"/>
    <w:rsid w:val="00D47F76"/>
    <w:rsid w:val="00D61E82"/>
    <w:rsid w:val="00DB7EB2"/>
    <w:rsid w:val="00DD2244"/>
    <w:rsid w:val="00DD5027"/>
    <w:rsid w:val="00DE472F"/>
    <w:rsid w:val="00E44AF0"/>
    <w:rsid w:val="00E52F16"/>
    <w:rsid w:val="00E66693"/>
    <w:rsid w:val="00E84A26"/>
    <w:rsid w:val="00E96D25"/>
    <w:rsid w:val="00ED2B2C"/>
    <w:rsid w:val="00ED5812"/>
    <w:rsid w:val="00F33AAF"/>
    <w:rsid w:val="00F70207"/>
    <w:rsid w:val="00F7182E"/>
    <w:rsid w:val="00F72835"/>
    <w:rsid w:val="00F74496"/>
    <w:rsid w:val="00FB058E"/>
    <w:rsid w:val="00FB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61DE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AF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1E1F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70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70207"/>
    <w:rPr>
      <w:rFonts w:ascii="Courier" w:hAnsi="Courier" w:cs="Courier"/>
      <w:sz w:val="20"/>
      <w:szCs w:val="20"/>
    </w:rPr>
  </w:style>
  <w:style w:type="paragraph" w:styleId="ListeParagraf">
    <w:name w:val="List Paragraph"/>
    <w:basedOn w:val="Normal"/>
    <w:uiPriority w:val="34"/>
    <w:qFormat/>
    <w:rsid w:val="0065405C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character" w:styleId="Kpr">
    <w:name w:val="Hyperlink"/>
    <w:basedOn w:val="VarsaylanParagrafYazTipi"/>
    <w:uiPriority w:val="99"/>
    <w:unhideWhenUsed/>
    <w:rsid w:val="006540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AF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1E1F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70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70207"/>
    <w:rPr>
      <w:rFonts w:ascii="Courier" w:hAnsi="Courier" w:cs="Courier"/>
      <w:sz w:val="20"/>
      <w:szCs w:val="20"/>
    </w:rPr>
  </w:style>
  <w:style w:type="paragraph" w:styleId="ListeParagraf">
    <w:name w:val="List Paragraph"/>
    <w:basedOn w:val="Normal"/>
    <w:uiPriority w:val="34"/>
    <w:qFormat/>
    <w:rsid w:val="0065405C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character" w:styleId="Kpr">
    <w:name w:val="Hyperlink"/>
    <w:basedOn w:val="VarsaylanParagrafYazTipi"/>
    <w:uiPriority w:val="99"/>
    <w:unhideWhenUsed/>
    <w:rsid w:val="006540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hpb.2017.02.441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1016/j.surge.2018.04.0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E1F67-86B1-45C7-841A-BB8949C60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2300</Words>
  <Characters>13114</Characters>
  <Application>Microsoft Office Word</Application>
  <DocSecurity>0</DocSecurity>
  <Lines>109</Lines>
  <Paragraphs>30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</dc:creator>
  <cp:lastModifiedBy>User</cp:lastModifiedBy>
  <cp:revision>2</cp:revision>
  <dcterms:created xsi:type="dcterms:W3CDTF">2019-01-20T10:43:00Z</dcterms:created>
  <dcterms:modified xsi:type="dcterms:W3CDTF">2019-01-20T10:43:00Z</dcterms:modified>
</cp:coreProperties>
</file>