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A8" w:rsidRPr="008A1FA5" w:rsidRDefault="00914EA8" w:rsidP="00914EA8">
      <w:pPr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1FA5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8A1FA5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8A1FA5">
        <w:rPr>
          <w:rFonts w:ascii="Times New Roman" w:hAnsi="Times New Roman" w:cs="Times New Roman"/>
          <w:b/>
          <w:sz w:val="24"/>
          <w:szCs w:val="24"/>
        </w:rPr>
        <w:t>Demographic</w:t>
      </w:r>
      <w:proofErr w:type="spellEnd"/>
      <w:r w:rsidRPr="008A1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1FA5">
        <w:rPr>
          <w:rFonts w:ascii="Times New Roman" w:hAnsi="Times New Roman" w:cs="Times New Roman"/>
          <w:b/>
          <w:sz w:val="24"/>
          <w:szCs w:val="24"/>
        </w:rPr>
        <w:t>features</w:t>
      </w:r>
      <w:proofErr w:type="spellEnd"/>
      <w:r w:rsidRPr="008A1FA5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8A1FA5">
        <w:rPr>
          <w:rFonts w:ascii="Times New Roman" w:hAnsi="Times New Roman" w:cs="Times New Roman"/>
          <w:b/>
          <w:sz w:val="24"/>
          <w:szCs w:val="24"/>
        </w:rPr>
        <w:t>patients</w:t>
      </w:r>
      <w:proofErr w:type="spellEnd"/>
      <w:r w:rsidRPr="008A1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1FA5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8A1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1FA5">
        <w:rPr>
          <w:rFonts w:ascii="Times New Roman" w:hAnsi="Times New Roman" w:cs="Times New Roman"/>
          <w:b/>
          <w:sz w:val="24"/>
          <w:szCs w:val="24"/>
        </w:rPr>
        <w:t>recurrent</w:t>
      </w:r>
      <w:proofErr w:type="spellEnd"/>
      <w:r w:rsidRPr="008A1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1FA5">
        <w:rPr>
          <w:rFonts w:ascii="Times New Roman" w:hAnsi="Times New Roman" w:cs="Times New Roman"/>
          <w:b/>
          <w:sz w:val="24"/>
          <w:szCs w:val="24"/>
        </w:rPr>
        <w:t>goiter</w:t>
      </w:r>
      <w:proofErr w:type="spellEnd"/>
      <w:r w:rsidRPr="008A1FA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oKlavuzu"/>
        <w:tblW w:w="0" w:type="auto"/>
        <w:tblLook w:val="04A0"/>
      </w:tblPr>
      <w:tblGrid>
        <w:gridCol w:w="6629"/>
        <w:gridCol w:w="2659"/>
      </w:tblGrid>
      <w:tr w:rsidR="00914EA8" w:rsidRPr="008A1FA5" w:rsidTr="00E56553">
        <w:tc>
          <w:tcPr>
            <w:tcW w:w="6629" w:type="dxa"/>
          </w:tcPr>
          <w:p w:rsidR="00914EA8" w:rsidRPr="008A1FA5" w:rsidRDefault="00914EA8" w:rsidP="004576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2659" w:type="dxa"/>
          </w:tcPr>
          <w:p w:rsidR="00914EA8" w:rsidRPr="008A1FA5" w:rsidRDefault="00914EA8" w:rsidP="004576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8/106</w:t>
            </w:r>
          </w:p>
        </w:tc>
      </w:tr>
      <w:tr w:rsidR="00914EA8" w:rsidRPr="008A1FA5" w:rsidTr="00E56553">
        <w:tc>
          <w:tcPr>
            <w:tcW w:w="6629" w:type="dxa"/>
          </w:tcPr>
          <w:p w:rsidR="00914EA8" w:rsidRPr="008A1FA5" w:rsidRDefault="00914EA8" w:rsidP="004576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A1FA5">
              <w:rPr>
                <w:rFonts w:ascii="Times New Roman" w:hAnsi="Times New Roman" w:cs="Times New Roman"/>
                <w:color w:val="141314"/>
                <w:sz w:val="24"/>
                <w:szCs w:val="24"/>
                <w:lang w:eastAsia="tr-TR"/>
              </w:rPr>
              <w:t>Age</w:t>
            </w:r>
            <w:proofErr w:type="spellEnd"/>
            <w:r w:rsidRPr="008A1FA5">
              <w:rPr>
                <w:rFonts w:ascii="Times New Roman" w:hAnsi="Times New Roman" w:cs="Times New Roman"/>
                <w:color w:val="141314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8A1FA5">
              <w:rPr>
                <w:rFonts w:ascii="Times New Roman" w:hAnsi="Times New Roman" w:cs="Times New Roman"/>
                <w:color w:val="141314"/>
                <w:sz w:val="24"/>
                <w:szCs w:val="24"/>
                <w:lang w:eastAsia="tr-TR"/>
              </w:rPr>
              <w:t>years</w:t>
            </w:r>
            <w:proofErr w:type="spellEnd"/>
            <w:r w:rsidRPr="008A1FA5">
              <w:rPr>
                <w:rFonts w:ascii="Times New Roman" w:hAnsi="Times New Roman" w:cs="Times New Roman"/>
                <w:color w:val="141314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659" w:type="dxa"/>
          </w:tcPr>
          <w:p w:rsidR="00914EA8" w:rsidRPr="008A1FA5" w:rsidRDefault="00914EA8" w:rsidP="004576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49,2 ± 12,1 (26-82)</w:t>
            </w:r>
          </w:p>
        </w:tc>
      </w:tr>
      <w:tr w:rsidR="00914EA8" w:rsidRPr="008A1FA5" w:rsidTr="00E56553">
        <w:tc>
          <w:tcPr>
            <w:tcW w:w="6629" w:type="dxa"/>
          </w:tcPr>
          <w:p w:rsidR="00914EA8" w:rsidRPr="008A1FA5" w:rsidRDefault="00914EA8" w:rsidP="004576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lapsed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surgery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914EA8" w:rsidRPr="008A1FA5" w:rsidRDefault="00914EA8" w:rsidP="004576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16,5 ± 7,5years (4-35)</w:t>
            </w:r>
          </w:p>
        </w:tc>
      </w:tr>
      <w:tr w:rsidR="00914EA8" w:rsidRPr="008A1FA5" w:rsidTr="00E56553">
        <w:tc>
          <w:tcPr>
            <w:tcW w:w="6629" w:type="dxa"/>
          </w:tcPr>
          <w:p w:rsidR="00914EA8" w:rsidRPr="008A1FA5" w:rsidRDefault="00914EA8" w:rsidP="004576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surgery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(MNG/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toxic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MNG )</w:t>
            </w:r>
          </w:p>
        </w:tc>
        <w:tc>
          <w:tcPr>
            <w:tcW w:w="2659" w:type="dxa"/>
          </w:tcPr>
          <w:p w:rsidR="00914EA8" w:rsidRPr="008A1FA5" w:rsidRDefault="00914EA8" w:rsidP="004576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106/8</w:t>
            </w:r>
          </w:p>
        </w:tc>
      </w:tr>
      <w:tr w:rsidR="00914EA8" w:rsidRPr="008A1FA5" w:rsidTr="00E56553">
        <w:tc>
          <w:tcPr>
            <w:tcW w:w="6629" w:type="dxa"/>
          </w:tcPr>
          <w:p w:rsidR="00914EA8" w:rsidRPr="008A1FA5" w:rsidRDefault="00914EA8" w:rsidP="004576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Surgical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subtotal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lobectomy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914EA8" w:rsidRPr="008A1FA5" w:rsidRDefault="00914EA8" w:rsidP="004576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101/13</w:t>
            </w:r>
          </w:p>
        </w:tc>
      </w:tr>
      <w:tr w:rsidR="00914EA8" w:rsidRPr="008A1FA5" w:rsidTr="00E56553">
        <w:tc>
          <w:tcPr>
            <w:tcW w:w="6629" w:type="dxa"/>
          </w:tcPr>
          <w:p w:rsidR="00914EA8" w:rsidRPr="008A1FA5" w:rsidRDefault="00914EA8" w:rsidP="004576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Levothyroxine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replacement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914EA8" w:rsidRPr="008A1FA5" w:rsidRDefault="00992CC0" w:rsidP="004576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bookmarkStart w:id="0" w:name="_GoBack"/>
            <w:bookmarkEnd w:id="0"/>
          </w:p>
        </w:tc>
      </w:tr>
      <w:tr w:rsidR="00914EA8" w:rsidRPr="008A1FA5" w:rsidTr="00E56553">
        <w:tc>
          <w:tcPr>
            <w:tcW w:w="6629" w:type="dxa"/>
          </w:tcPr>
          <w:p w:rsidR="00914EA8" w:rsidRPr="008A1FA5" w:rsidRDefault="00914EA8" w:rsidP="004576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Thyroid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cm³)</w:t>
            </w:r>
          </w:p>
        </w:tc>
        <w:tc>
          <w:tcPr>
            <w:tcW w:w="2659" w:type="dxa"/>
          </w:tcPr>
          <w:p w:rsidR="00914EA8" w:rsidRPr="008A1FA5" w:rsidRDefault="00E56553" w:rsidP="004576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6,8±24,8 (1,14-</w:t>
            </w:r>
            <w:r w:rsidR="00914EA8"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148,81)</w:t>
            </w:r>
          </w:p>
        </w:tc>
      </w:tr>
      <w:tr w:rsidR="00914EA8" w:rsidRPr="008A1FA5" w:rsidTr="00E56553">
        <w:tc>
          <w:tcPr>
            <w:tcW w:w="6629" w:type="dxa"/>
          </w:tcPr>
          <w:p w:rsidR="00914EA8" w:rsidRPr="008A1FA5" w:rsidRDefault="00914EA8" w:rsidP="004576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Hypoparathyroidism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surgery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surgery</w:t>
            </w:r>
            <w:proofErr w:type="spellEnd"/>
          </w:p>
        </w:tc>
        <w:tc>
          <w:tcPr>
            <w:tcW w:w="2659" w:type="dxa"/>
          </w:tcPr>
          <w:p w:rsidR="00914EA8" w:rsidRPr="008A1FA5" w:rsidRDefault="00914EA8" w:rsidP="004576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5/4</w:t>
            </w:r>
          </w:p>
        </w:tc>
      </w:tr>
      <w:tr w:rsidR="00914EA8" w:rsidRPr="008A1FA5" w:rsidTr="00E56553">
        <w:tc>
          <w:tcPr>
            <w:tcW w:w="6629" w:type="dxa"/>
          </w:tcPr>
          <w:p w:rsidR="00914EA8" w:rsidRPr="008A1FA5" w:rsidRDefault="00914EA8" w:rsidP="004576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Palsy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recurrent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laryngeal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nerve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surgery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surgery</w:t>
            </w:r>
            <w:proofErr w:type="spellEnd"/>
          </w:p>
        </w:tc>
        <w:tc>
          <w:tcPr>
            <w:tcW w:w="2659" w:type="dxa"/>
          </w:tcPr>
          <w:p w:rsidR="00914EA8" w:rsidRPr="008A1FA5" w:rsidRDefault="00914EA8" w:rsidP="004576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A1FA5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</w:tbl>
    <w:p w:rsidR="00914EA8" w:rsidRPr="008A1FA5" w:rsidRDefault="00914EA8" w:rsidP="00914EA8">
      <w:pPr>
        <w:pStyle w:val="ListeParagraf"/>
        <w:shd w:val="clear" w:color="auto" w:fill="FFFFFF"/>
        <w:spacing w:line="480" w:lineRule="auto"/>
        <w:ind w:left="0"/>
        <w:jc w:val="both"/>
        <w:rPr>
          <w:lang w:val="en-US"/>
        </w:rPr>
      </w:pPr>
    </w:p>
    <w:p w:rsidR="00914EA8" w:rsidRPr="008A1FA5" w:rsidRDefault="00914EA8" w:rsidP="00914EA8">
      <w:pPr>
        <w:rPr>
          <w:rFonts w:ascii="Times New Roman" w:hAnsi="Times New Roman" w:cs="Times New Roman"/>
          <w:b/>
          <w:sz w:val="24"/>
          <w:szCs w:val="24"/>
        </w:rPr>
      </w:pPr>
      <w:r w:rsidRPr="008A1FA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4EA8" w:rsidRPr="008A1FA5" w:rsidRDefault="00914EA8" w:rsidP="00914EA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1FA5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proofErr w:type="spellEnd"/>
      <w:r w:rsidRPr="008A1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FA5">
        <w:rPr>
          <w:rFonts w:ascii="Times New Roman" w:hAnsi="Times New Roman" w:cs="Times New Roman"/>
          <w:b/>
          <w:bCs/>
          <w:sz w:val="24"/>
          <w:szCs w:val="24"/>
        </w:rPr>
        <w:t xml:space="preserve">2. FNAB </w:t>
      </w:r>
      <w:proofErr w:type="spellStart"/>
      <w:r w:rsidRPr="008A1FA5">
        <w:rPr>
          <w:rFonts w:ascii="Times New Roman" w:hAnsi="Times New Roman" w:cs="Times New Roman"/>
          <w:b/>
          <w:bCs/>
          <w:sz w:val="24"/>
          <w:szCs w:val="24"/>
        </w:rPr>
        <w:t>findings</w:t>
      </w:r>
      <w:proofErr w:type="spellEnd"/>
      <w:r w:rsidRPr="008A1FA5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8A1FA5">
        <w:rPr>
          <w:rFonts w:ascii="Times New Roman" w:hAnsi="Times New Roman" w:cs="Times New Roman"/>
          <w:b/>
          <w:bCs/>
          <w:sz w:val="24"/>
          <w:szCs w:val="24"/>
        </w:rPr>
        <w:t>patients</w:t>
      </w:r>
      <w:proofErr w:type="spellEnd"/>
      <w:r w:rsidRPr="008A1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1FA5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spellEnd"/>
      <w:r w:rsidRPr="008A1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1FA5">
        <w:rPr>
          <w:rFonts w:ascii="Times New Roman" w:hAnsi="Times New Roman" w:cs="Times New Roman"/>
          <w:b/>
          <w:bCs/>
          <w:sz w:val="24"/>
          <w:szCs w:val="24"/>
        </w:rPr>
        <w:t>recurrent</w:t>
      </w:r>
      <w:proofErr w:type="spellEnd"/>
      <w:r w:rsidRPr="008A1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1FA5">
        <w:rPr>
          <w:rFonts w:ascii="Times New Roman" w:hAnsi="Times New Roman" w:cs="Times New Roman"/>
          <w:b/>
          <w:bCs/>
          <w:sz w:val="24"/>
          <w:szCs w:val="24"/>
        </w:rPr>
        <w:t>goiter</w:t>
      </w:r>
      <w:proofErr w:type="spellEnd"/>
      <w:r w:rsidRPr="008A1F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tbl>
      <w:tblPr>
        <w:tblStyle w:val="TabloKlavuzu"/>
        <w:tblW w:w="0" w:type="auto"/>
        <w:tblLook w:val="04A0"/>
      </w:tblPr>
      <w:tblGrid>
        <w:gridCol w:w="3122"/>
        <w:gridCol w:w="1356"/>
      </w:tblGrid>
      <w:tr w:rsidR="00914EA8" w:rsidRPr="008A1FA5" w:rsidTr="00457609">
        <w:tc>
          <w:tcPr>
            <w:tcW w:w="0" w:type="auto"/>
          </w:tcPr>
          <w:p w:rsidR="00914EA8" w:rsidRPr="008A1FA5" w:rsidRDefault="00914EA8" w:rsidP="00457609">
            <w:pPr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Benign</w:t>
            </w:r>
            <w:proofErr w:type="spellEnd"/>
          </w:p>
        </w:tc>
        <w:tc>
          <w:tcPr>
            <w:tcW w:w="0" w:type="auto"/>
          </w:tcPr>
          <w:p w:rsidR="00914EA8" w:rsidRPr="008A1FA5" w:rsidRDefault="00914EA8" w:rsidP="00457609">
            <w:pPr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148 (74%)</w:t>
            </w:r>
          </w:p>
        </w:tc>
      </w:tr>
      <w:tr w:rsidR="00914EA8" w:rsidRPr="008A1FA5" w:rsidTr="00457609">
        <w:tc>
          <w:tcPr>
            <w:tcW w:w="0" w:type="auto"/>
          </w:tcPr>
          <w:p w:rsidR="00914EA8" w:rsidRPr="008A1FA5" w:rsidRDefault="00914EA8" w:rsidP="00457609">
            <w:pPr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Suspicious</w:t>
            </w:r>
            <w:proofErr w:type="spellEnd"/>
          </w:p>
        </w:tc>
        <w:tc>
          <w:tcPr>
            <w:tcW w:w="0" w:type="auto"/>
          </w:tcPr>
          <w:p w:rsidR="00914EA8" w:rsidRPr="008A1FA5" w:rsidRDefault="00914EA8" w:rsidP="00457609">
            <w:pPr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6 (2.71%)</w:t>
            </w:r>
          </w:p>
        </w:tc>
      </w:tr>
      <w:tr w:rsidR="00914EA8" w:rsidRPr="008A1FA5" w:rsidTr="00457609">
        <w:tc>
          <w:tcPr>
            <w:tcW w:w="0" w:type="auto"/>
          </w:tcPr>
          <w:p w:rsidR="00914EA8" w:rsidRPr="008A1FA5" w:rsidRDefault="00914EA8" w:rsidP="00457609">
            <w:pPr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Malign</w:t>
            </w:r>
            <w:proofErr w:type="spellEnd"/>
          </w:p>
        </w:tc>
        <w:tc>
          <w:tcPr>
            <w:tcW w:w="0" w:type="auto"/>
          </w:tcPr>
          <w:p w:rsidR="00914EA8" w:rsidRPr="008A1FA5" w:rsidRDefault="00914EA8" w:rsidP="00457609">
            <w:pPr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 (1.35%)</w:t>
            </w:r>
          </w:p>
        </w:tc>
      </w:tr>
      <w:tr w:rsidR="00914EA8" w:rsidRPr="008A1FA5" w:rsidTr="00457609">
        <w:tc>
          <w:tcPr>
            <w:tcW w:w="0" w:type="auto"/>
          </w:tcPr>
          <w:p w:rsidR="00914EA8" w:rsidRPr="008A1FA5" w:rsidRDefault="00914EA8" w:rsidP="00457609">
            <w:pPr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Inadequate</w:t>
            </w:r>
            <w:proofErr w:type="spellEnd"/>
          </w:p>
        </w:tc>
        <w:tc>
          <w:tcPr>
            <w:tcW w:w="0" w:type="auto"/>
          </w:tcPr>
          <w:p w:rsidR="00914EA8" w:rsidRPr="008A1FA5" w:rsidRDefault="00914EA8" w:rsidP="00457609">
            <w:pPr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52 (26%)</w:t>
            </w:r>
          </w:p>
        </w:tc>
      </w:tr>
      <w:tr w:rsidR="00914EA8" w:rsidRPr="008A1FA5" w:rsidTr="00457609">
        <w:tc>
          <w:tcPr>
            <w:tcW w:w="0" w:type="auto"/>
          </w:tcPr>
          <w:p w:rsidR="00914EA8" w:rsidRPr="008A1FA5" w:rsidRDefault="00914EA8" w:rsidP="00457609">
            <w:pPr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Hurthle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cell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lesion</w:t>
            </w:r>
            <w:proofErr w:type="spellEnd"/>
          </w:p>
        </w:tc>
        <w:tc>
          <w:tcPr>
            <w:tcW w:w="0" w:type="auto"/>
          </w:tcPr>
          <w:p w:rsidR="00914EA8" w:rsidRPr="008A1FA5" w:rsidRDefault="00914EA8" w:rsidP="00457609">
            <w:pPr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5 (2.26%)</w:t>
            </w:r>
          </w:p>
        </w:tc>
      </w:tr>
      <w:tr w:rsidR="00914EA8" w:rsidRPr="008A1FA5" w:rsidTr="00457609">
        <w:tc>
          <w:tcPr>
            <w:tcW w:w="0" w:type="auto"/>
          </w:tcPr>
          <w:p w:rsidR="00914EA8" w:rsidRPr="008A1FA5" w:rsidRDefault="00914EA8" w:rsidP="00457609">
            <w:pPr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Cellular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microfollicular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lesion</w:t>
            </w:r>
            <w:proofErr w:type="spellEnd"/>
          </w:p>
        </w:tc>
        <w:tc>
          <w:tcPr>
            <w:tcW w:w="0" w:type="auto"/>
          </w:tcPr>
          <w:p w:rsidR="00914EA8" w:rsidRPr="008A1FA5" w:rsidRDefault="00914EA8" w:rsidP="00457609">
            <w:pPr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7 (3.16%)</w:t>
            </w:r>
          </w:p>
        </w:tc>
      </w:tr>
      <w:tr w:rsidR="00914EA8" w:rsidRPr="008A1FA5" w:rsidTr="00457609">
        <w:tc>
          <w:tcPr>
            <w:tcW w:w="0" w:type="auto"/>
          </w:tcPr>
          <w:p w:rsidR="00914EA8" w:rsidRPr="008A1FA5" w:rsidRDefault="00914EA8" w:rsidP="00457609">
            <w:pPr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0" w:type="auto"/>
          </w:tcPr>
          <w:p w:rsidR="00914EA8" w:rsidRPr="008A1FA5" w:rsidRDefault="00914EA8" w:rsidP="00457609">
            <w:pPr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221 (100%)</w:t>
            </w:r>
          </w:p>
        </w:tc>
      </w:tr>
    </w:tbl>
    <w:p w:rsidR="00914EA8" w:rsidRPr="008A1FA5" w:rsidRDefault="00914EA8" w:rsidP="00914EA8">
      <w:pPr>
        <w:pStyle w:val="ListeParagraf"/>
        <w:shd w:val="clear" w:color="auto" w:fill="FFFFFF"/>
        <w:spacing w:line="480" w:lineRule="auto"/>
        <w:ind w:left="0"/>
        <w:jc w:val="both"/>
        <w:rPr>
          <w:lang w:val="en-US"/>
        </w:rPr>
      </w:pPr>
    </w:p>
    <w:p w:rsidR="00914EA8" w:rsidRPr="008A1FA5" w:rsidRDefault="00914EA8" w:rsidP="00914EA8">
      <w:pPr>
        <w:rPr>
          <w:rFonts w:ascii="Times New Roman" w:hAnsi="Times New Roman" w:cs="Times New Roman"/>
          <w:b/>
          <w:sz w:val="24"/>
          <w:szCs w:val="24"/>
        </w:rPr>
      </w:pPr>
      <w:r w:rsidRPr="008A1FA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4EA8" w:rsidRPr="008A1FA5" w:rsidRDefault="00914EA8" w:rsidP="00914EA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1FA5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proofErr w:type="spellEnd"/>
      <w:r w:rsidRPr="008A1FA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8A1F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A1FA5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8A1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1FA5">
        <w:rPr>
          <w:rFonts w:ascii="Times New Roman" w:hAnsi="Times New Roman" w:cs="Times New Roman"/>
          <w:b/>
          <w:bCs/>
          <w:sz w:val="24"/>
          <w:szCs w:val="24"/>
        </w:rPr>
        <w:t>pathological</w:t>
      </w:r>
      <w:proofErr w:type="spellEnd"/>
      <w:r w:rsidRPr="008A1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1FA5">
        <w:rPr>
          <w:rFonts w:ascii="Times New Roman" w:hAnsi="Times New Roman" w:cs="Times New Roman"/>
          <w:b/>
          <w:bCs/>
          <w:sz w:val="24"/>
          <w:szCs w:val="24"/>
        </w:rPr>
        <w:t>results</w:t>
      </w:r>
      <w:proofErr w:type="spellEnd"/>
      <w:r w:rsidRPr="008A1FA5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8A1FA5">
        <w:rPr>
          <w:rFonts w:ascii="Times New Roman" w:hAnsi="Times New Roman" w:cs="Times New Roman"/>
          <w:b/>
          <w:bCs/>
          <w:sz w:val="24"/>
          <w:szCs w:val="24"/>
        </w:rPr>
        <w:t>second</w:t>
      </w:r>
      <w:proofErr w:type="spellEnd"/>
      <w:r w:rsidRPr="008A1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1FA5">
        <w:rPr>
          <w:rFonts w:ascii="Times New Roman" w:hAnsi="Times New Roman" w:cs="Times New Roman"/>
          <w:b/>
          <w:bCs/>
          <w:sz w:val="24"/>
          <w:szCs w:val="24"/>
        </w:rPr>
        <w:t>surgery</w:t>
      </w:r>
      <w:proofErr w:type="spellEnd"/>
      <w:r w:rsidRPr="008A1F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tbl>
      <w:tblPr>
        <w:tblStyle w:val="TabloKlavuzu"/>
        <w:tblW w:w="0" w:type="auto"/>
        <w:tblLook w:val="04A0"/>
      </w:tblPr>
      <w:tblGrid>
        <w:gridCol w:w="2998"/>
        <w:gridCol w:w="1236"/>
      </w:tblGrid>
      <w:tr w:rsidR="00914EA8" w:rsidRPr="008A1FA5" w:rsidTr="00457609">
        <w:tc>
          <w:tcPr>
            <w:tcW w:w="0" w:type="auto"/>
          </w:tcPr>
          <w:p w:rsidR="00914EA8" w:rsidRPr="008A1FA5" w:rsidRDefault="00914EA8" w:rsidP="0045760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Malign</w:t>
            </w:r>
            <w:proofErr w:type="spellEnd"/>
          </w:p>
        </w:tc>
        <w:tc>
          <w:tcPr>
            <w:tcW w:w="0" w:type="auto"/>
          </w:tcPr>
          <w:p w:rsidR="00914EA8" w:rsidRPr="008A1FA5" w:rsidRDefault="00914EA8" w:rsidP="0045760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 (22%)</w:t>
            </w:r>
          </w:p>
        </w:tc>
      </w:tr>
      <w:tr w:rsidR="00914EA8" w:rsidRPr="008A1FA5" w:rsidTr="00457609">
        <w:tc>
          <w:tcPr>
            <w:tcW w:w="0" w:type="auto"/>
          </w:tcPr>
          <w:p w:rsidR="00914EA8" w:rsidRPr="008A1FA5" w:rsidRDefault="00914EA8" w:rsidP="0045760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Nodular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Hyperplasia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(NH)</w:t>
            </w:r>
          </w:p>
        </w:tc>
        <w:tc>
          <w:tcPr>
            <w:tcW w:w="0" w:type="auto"/>
          </w:tcPr>
          <w:p w:rsidR="00914EA8" w:rsidRPr="008A1FA5" w:rsidRDefault="00914EA8" w:rsidP="0045760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(55%)</w:t>
            </w:r>
          </w:p>
        </w:tc>
      </w:tr>
      <w:tr w:rsidR="00914EA8" w:rsidRPr="008A1FA5" w:rsidTr="00457609">
        <w:tc>
          <w:tcPr>
            <w:tcW w:w="0" w:type="auto"/>
          </w:tcPr>
          <w:p w:rsidR="00914EA8" w:rsidRPr="008A1FA5" w:rsidRDefault="00914EA8" w:rsidP="0045760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NH +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Hashimoto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Thyroiditis</w:t>
            </w:r>
            <w:proofErr w:type="spellEnd"/>
          </w:p>
        </w:tc>
        <w:tc>
          <w:tcPr>
            <w:tcW w:w="0" w:type="auto"/>
          </w:tcPr>
          <w:p w:rsidR="00914EA8" w:rsidRPr="008A1FA5" w:rsidRDefault="00914EA8" w:rsidP="0045760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 (</w:t>
            </w:r>
            <w:proofErr w:type="gramStart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16.6</w:t>
            </w:r>
            <w:proofErr w:type="gramEnd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</w:tr>
      <w:tr w:rsidR="00914EA8" w:rsidRPr="008A1FA5" w:rsidTr="00457609">
        <w:tc>
          <w:tcPr>
            <w:tcW w:w="0" w:type="auto"/>
          </w:tcPr>
          <w:p w:rsidR="00914EA8" w:rsidRPr="008A1FA5" w:rsidRDefault="00914EA8" w:rsidP="0045760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Hashimoto</w:t>
            </w:r>
            <w:proofErr w:type="spellEnd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Thyroiditis</w:t>
            </w:r>
            <w:proofErr w:type="spellEnd"/>
          </w:p>
        </w:tc>
        <w:tc>
          <w:tcPr>
            <w:tcW w:w="0" w:type="auto"/>
          </w:tcPr>
          <w:p w:rsidR="00914EA8" w:rsidRPr="008A1FA5" w:rsidRDefault="00914EA8" w:rsidP="0045760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 (</w:t>
            </w:r>
            <w:proofErr w:type="gramStart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5.5</w:t>
            </w:r>
            <w:proofErr w:type="gramEnd"/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</w:tr>
      <w:tr w:rsidR="00914EA8" w:rsidRPr="008A1FA5" w:rsidTr="00457609">
        <w:tc>
          <w:tcPr>
            <w:tcW w:w="0" w:type="auto"/>
          </w:tcPr>
          <w:p w:rsidR="00914EA8" w:rsidRPr="008A1FA5" w:rsidRDefault="00914EA8" w:rsidP="0045760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0" w:type="auto"/>
          </w:tcPr>
          <w:p w:rsidR="00914EA8" w:rsidRPr="008A1FA5" w:rsidRDefault="00914EA8" w:rsidP="0045760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18 (100%)</w:t>
            </w:r>
          </w:p>
        </w:tc>
      </w:tr>
    </w:tbl>
    <w:p w:rsidR="00ED1BAF" w:rsidRDefault="00ED1BAF"/>
    <w:sectPr w:rsidR="00ED1BAF" w:rsidSect="007B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4EA8"/>
    <w:rsid w:val="002E5C84"/>
    <w:rsid w:val="00400A41"/>
    <w:rsid w:val="004A7F5D"/>
    <w:rsid w:val="004B5997"/>
    <w:rsid w:val="0056422C"/>
    <w:rsid w:val="005E04B6"/>
    <w:rsid w:val="007B0AE4"/>
    <w:rsid w:val="00887ECD"/>
    <w:rsid w:val="008A1FA5"/>
    <w:rsid w:val="00914EA8"/>
    <w:rsid w:val="00992CC0"/>
    <w:rsid w:val="00C65740"/>
    <w:rsid w:val="00E56553"/>
    <w:rsid w:val="00ED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4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914E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4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914E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Halise</cp:lastModifiedBy>
  <cp:revision>2</cp:revision>
  <dcterms:created xsi:type="dcterms:W3CDTF">2015-10-11T22:09:00Z</dcterms:created>
  <dcterms:modified xsi:type="dcterms:W3CDTF">2015-10-11T22:09:00Z</dcterms:modified>
</cp:coreProperties>
</file>